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4F" w:rsidRPr="00EE124F" w:rsidRDefault="00EE124F" w:rsidP="00EE124F">
      <w:pPr>
        <w:pStyle w:val="afa"/>
        <w:jc w:val="center"/>
        <w:rPr>
          <w:b/>
          <w:kern w:val="36"/>
          <w:sz w:val="32"/>
          <w:szCs w:val="32"/>
        </w:rPr>
      </w:pPr>
      <w:r w:rsidRPr="00EE124F">
        <w:rPr>
          <w:b/>
          <w:kern w:val="36"/>
          <w:sz w:val="32"/>
          <w:szCs w:val="32"/>
        </w:rPr>
        <w:t>Пермяки получают электронные сертификаты</w:t>
      </w:r>
    </w:p>
    <w:p w:rsidR="00EE124F" w:rsidRPr="00EE124F" w:rsidRDefault="00EE124F" w:rsidP="00EE124F">
      <w:pPr>
        <w:pStyle w:val="afa"/>
        <w:jc w:val="center"/>
        <w:rPr>
          <w:b/>
          <w:kern w:val="36"/>
          <w:sz w:val="32"/>
          <w:szCs w:val="32"/>
        </w:rPr>
      </w:pPr>
      <w:r w:rsidRPr="00EE124F">
        <w:rPr>
          <w:b/>
          <w:kern w:val="36"/>
          <w:sz w:val="32"/>
          <w:szCs w:val="32"/>
        </w:rPr>
        <w:t>на материнский капитал</w:t>
      </w:r>
    </w:p>
    <w:p w:rsidR="00EE124F" w:rsidRPr="00F16678" w:rsidRDefault="00EE124F" w:rsidP="00EE124F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F16678">
        <w:rPr>
          <w:sz w:val="28"/>
          <w:szCs w:val="28"/>
        </w:rPr>
        <w:t xml:space="preserve">В Прикамье </w:t>
      </w:r>
      <w:r w:rsidR="00F12E05" w:rsidRPr="00F16678">
        <w:rPr>
          <w:sz w:val="28"/>
          <w:szCs w:val="28"/>
        </w:rPr>
        <w:t>32</w:t>
      </w:r>
      <w:r w:rsidRPr="00F16678">
        <w:rPr>
          <w:sz w:val="28"/>
          <w:szCs w:val="28"/>
        </w:rPr>
        <w:t xml:space="preserve"> с</w:t>
      </w:r>
      <w:r w:rsidR="00F12E05" w:rsidRPr="00F16678">
        <w:rPr>
          <w:sz w:val="28"/>
          <w:szCs w:val="28"/>
        </w:rPr>
        <w:t xml:space="preserve">емьи </w:t>
      </w:r>
      <w:r w:rsidRPr="00F16678">
        <w:rPr>
          <w:sz w:val="28"/>
          <w:szCs w:val="28"/>
        </w:rPr>
        <w:t>уже получили сертификат на материнский семейный капитал в форме электронного документа.</w:t>
      </w:r>
    </w:p>
    <w:p w:rsidR="00F16678" w:rsidRDefault="00EE124F" w:rsidP="00EE124F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F16678">
        <w:rPr>
          <w:sz w:val="28"/>
          <w:szCs w:val="28"/>
        </w:rPr>
        <w:t>Напомним, теперь есть возможность не только подавать электронное заявление о выдаче сертификата на материнский семейный капитал или о  распоряжении средствами МСК, но и получить сам сертификат в форме электронного документа.</w:t>
      </w:r>
      <w:r w:rsidR="00F16678">
        <w:rPr>
          <w:sz w:val="28"/>
          <w:szCs w:val="28"/>
        </w:rPr>
        <w:t xml:space="preserve"> </w:t>
      </w:r>
      <w:r w:rsidRPr="00F16678">
        <w:rPr>
          <w:sz w:val="28"/>
          <w:szCs w:val="28"/>
        </w:rPr>
        <w:t>Для оформления электронного сертификата на материнский капитал необходимо подать соответствующее заявление через личный кабинет</w:t>
      </w:r>
      <w:r w:rsidR="00CA184F" w:rsidRPr="00F16678">
        <w:rPr>
          <w:sz w:val="28"/>
          <w:szCs w:val="28"/>
        </w:rPr>
        <w:t xml:space="preserve"> на сайте ПФР</w:t>
      </w:r>
      <w:r w:rsidR="00993716" w:rsidRPr="00F16678">
        <w:rPr>
          <w:sz w:val="28"/>
          <w:szCs w:val="28"/>
        </w:rPr>
        <w:t>.</w:t>
      </w:r>
      <w:r w:rsidRPr="00F16678">
        <w:rPr>
          <w:sz w:val="28"/>
          <w:szCs w:val="28"/>
        </w:rPr>
        <w:t xml:space="preserve"> </w:t>
      </w:r>
    </w:p>
    <w:p w:rsidR="00EE124F" w:rsidRPr="00F16678" w:rsidRDefault="00EE124F" w:rsidP="00EE124F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F16678">
        <w:rPr>
          <w:sz w:val="28"/>
          <w:szCs w:val="28"/>
        </w:rPr>
        <w:t>Далее, как и в случае с обычным сертификатом, заявителю необходимо обратиться в Пенсионный фонд. Сделать это нужно будет только один раз – чтобы представить документы личного хранения, к которым относятся, например, свидетельства о рождении детей.</w:t>
      </w:r>
    </w:p>
    <w:p w:rsidR="00F16678" w:rsidRDefault="00EE124F" w:rsidP="00EE124F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F16678">
        <w:rPr>
          <w:sz w:val="28"/>
          <w:szCs w:val="28"/>
        </w:rPr>
        <w:t xml:space="preserve">Обращаться за самим сертификатом не требуется: после вынесения Пенсионным фондом положительного решения о предоставлении материнского капитала, сертификат в форме электронного документа автоматически направляется в личный кабинет заявителя. </w:t>
      </w:r>
    </w:p>
    <w:p w:rsidR="00EE124F" w:rsidRPr="00F16678" w:rsidRDefault="00EE124F" w:rsidP="00EE124F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F16678">
        <w:rPr>
          <w:sz w:val="28"/>
          <w:szCs w:val="28"/>
        </w:rPr>
        <w:t>Вместе с сертификатом в кабинет будет также направлен текстовый документ, содержащий сведения о сертификате. Эти данные можно просматривать на экране или распечатать.</w:t>
      </w:r>
    </w:p>
    <w:p w:rsidR="007A1AF8" w:rsidRPr="00F16678" w:rsidRDefault="007A1AF8" w:rsidP="0030522A">
      <w:pPr>
        <w:rPr>
          <w:sz w:val="28"/>
          <w:szCs w:val="28"/>
        </w:rPr>
      </w:pPr>
    </w:p>
    <w:sectPr w:rsidR="007A1AF8" w:rsidRPr="00F16678" w:rsidSect="001204F6">
      <w:headerReference w:type="default" r:id="rId7"/>
      <w:footerReference w:type="even" r:id="rId8"/>
      <w:footerReference w:type="default" r:id="rId9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44F" w:rsidRDefault="0004744F">
      <w:r>
        <w:separator/>
      </w:r>
    </w:p>
  </w:endnote>
  <w:endnote w:type="continuationSeparator" w:id="1">
    <w:p w:rsidR="0004744F" w:rsidRDefault="00047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F3694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4F6" w:rsidRDefault="00F36944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w:pict>
        <v:line id="_x0000_s2056" style="position:absolute;left:0;text-align:left;z-index:251658240" from="-1.35pt,3.7pt" to="489pt,3.7pt" strokeweight="1pt"/>
      </w:pict>
    </w:r>
  </w:p>
  <w:p w:rsidR="0033745E" w:rsidRPr="00377BFE" w:rsidRDefault="0033745E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 w:rsidR="00446A6E"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</w:t>
    </w:r>
    <w:r w:rsidR="00236832">
      <w:rPr>
        <w:rFonts w:ascii="Arial" w:hAnsi="Arial" w:cs="Arial"/>
        <w:sz w:val="22"/>
        <w:szCs w:val="22"/>
      </w:rPr>
      <w:t>32</w:t>
    </w:r>
    <w:r w:rsidRPr="00377BFE">
      <w:rPr>
        <w:rFonts w:ascii="Arial" w:hAnsi="Arial" w:cs="Arial"/>
        <w:sz w:val="22"/>
        <w:szCs w:val="22"/>
      </w:rPr>
      <w:t>-</w:t>
    </w:r>
    <w:r w:rsidR="00236832">
      <w:rPr>
        <w:rFonts w:ascii="Arial" w:hAnsi="Arial" w:cs="Arial"/>
        <w:sz w:val="22"/>
        <w:szCs w:val="22"/>
      </w:rPr>
      <w:t>04</w:t>
    </w:r>
    <w:r w:rsidR="00377BFE">
      <w:rPr>
        <w:rFonts w:ascii="Arial" w:hAnsi="Arial" w:cs="Arial"/>
        <w:sz w:val="22"/>
        <w:szCs w:val="22"/>
      </w:rPr>
      <w:t xml:space="preserve">                </w:t>
    </w:r>
    <w:r w:rsidR="00377BFE" w:rsidRPr="00B93930">
      <w:rPr>
        <w:rFonts w:ascii="Arial" w:hAnsi="Arial" w:cs="Arial"/>
        <w:b/>
        <w:sz w:val="22"/>
        <w:szCs w:val="22"/>
      </w:rPr>
      <w:t>Пресс-служба ОПФР</w:t>
    </w:r>
    <w:r w:rsidR="00377BFE">
      <w:rPr>
        <w:rFonts w:ascii="Arial" w:hAnsi="Arial" w:cs="Arial"/>
        <w:sz w:val="22"/>
        <w:szCs w:val="22"/>
      </w:rPr>
      <w:t xml:space="preserve">            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perm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1204F6" w:rsidRPr="001204F6" w:rsidRDefault="001204F6" w:rsidP="001204F6">
    <w:pPr>
      <w:jc w:val="right"/>
      <w:rPr>
        <w:sz w:val="16"/>
        <w:szCs w:val="16"/>
      </w:rPr>
    </w:pPr>
  </w:p>
  <w:p w:rsidR="001204F6" w:rsidRPr="001204F6" w:rsidRDefault="001204F6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F36944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F36944" w:rsidRPr="001204F6">
      <w:rPr>
        <w:sz w:val="16"/>
        <w:szCs w:val="16"/>
      </w:rPr>
      <w:fldChar w:fldCharType="separate"/>
    </w:r>
    <w:r w:rsidR="00F16678">
      <w:rPr>
        <w:noProof/>
        <w:sz w:val="16"/>
        <w:szCs w:val="16"/>
      </w:rPr>
      <w:t>1</w:t>
    </w:r>
    <w:r w:rsidR="00F36944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F36944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F36944" w:rsidRPr="001204F6">
      <w:rPr>
        <w:sz w:val="16"/>
        <w:szCs w:val="16"/>
      </w:rPr>
      <w:fldChar w:fldCharType="separate"/>
    </w:r>
    <w:r w:rsidR="00F16678">
      <w:rPr>
        <w:noProof/>
        <w:sz w:val="16"/>
        <w:szCs w:val="16"/>
      </w:rPr>
      <w:t>1</w:t>
    </w:r>
    <w:r w:rsidR="00F36944" w:rsidRPr="001204F6">
      <w:rPr>
        <w:sz w:val="16"/>
        <w:szCs w:val="16"/>
      </w:rPr>
      <w:fldChar w:fldCharType="end"/>
    </w:r>
  </w:p>
  <w:p w:rsidR="00756D31" w:rsidRPr="00377BFE" w:rsidRDefault="00756D31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44F" w:rsidRDefault="0004744F">
      <w:r>
        <w:separator/>
      </w:r>
    </w:p>
  </w:footnote>
  <w:footnote w:type="continuationSeparator" w:id="1">
    <w:p w:rsidR="0004744F" w:rsidRDefault="000474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Pr="00AB28AF" w:rsidRDefault="00F36944" w:rsidP="001204F6">
    <w:pPr>
      <w:pStyle w:val="a3"/>
      <w:jc w:val="right"/>
    </w:pPr>
    <w:r>
      <w:pict>
        <v:line id="_x0000_s2050" style="position:absolute;left:0;text-align:left;z-index:251656192" from="6pt,61.45pt" to="413.85pt,61.45pt" strokeweight="1pt"/>
      </w:pict>
    </w: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288.65pt;margin-top:66.9pt;width:194.4pt;height:25.85pt;z-index:251660288;mso-width-percent:400;mso-height-percent:200;mso-width-percent:400;mso-height-percent:200;mso-width-relative:margin;mso-height-relative:margin" stroked="f">
          <v:textbox style="mso-fit-shape-to-text:t">
            <w:txbxContent>
              <w:p w:rsidR="00885823" w:rsidRPr="00885823" w:rsidRDefault="00885823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AB28AF" w:rsidRDefault="00756D31" w:rsidP="00F33BAD">
                <w:pPr>
                  <w:pStyle w:val="2"/>
                </w:pPr>
                <w:r>
                  <w:t>ПРЕСС-РЕЛИЗ</w:t>
                </w:r>
                <w:r w:rsidR="00885823">
                  <w:t xml:space="preserve">        </w:t>
                </w:r>
              </w:p>
              <w:p w:rsidR="001204F6" w:rsidRPr="001204F6" w:rsidRDefault="001204F6" w:rsidP="001204F6">
                <w:r>
                  <w:t>г. Пермь</w:t>
                </w:r>
              </w:p>
              <w:p w:rsidR="00AB28AF" w:rsidRPr="00AB28AF" w:rsidRDefault="00AB28AF" w:rsidP="00AB28AF"/>
            </w:txbxContent>
          </v:textbox>
        </v:shape>
      </w:pict>
    </w:r>
    <w:r>
      <w:rPr>
        <w:noProof/>
        <w:lang w:eastAsia="en-US"/>
      </w:rPr>
      <w:pict>
        <v:shape id="_x0000_s2059" type="#_x0000_t202" style="position:absolute;left:0;text-align:left;margin-left:-.6pt;margin-top:66.9pt;width:194.4pt;height:25.85pt;z-index:251659264;mso-width-percent:400;mso-height-percent:200;mso-width-percent:400;mso-height-percent:200;mso-width-relative:margin;mso-height-relative:margin" stroked="f">
          <v:textbox style="mso-next-textbox:#_x0000_s2059;mso-fit-shape-to-text:t">
            <w:txbxContent>
              <w:p w:rsidR="00885823" w:rsidRPr="00885823" w:rsidRDefault="0090690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25</w:t>
                </w:r>
                <w:r w:rsidR="00EE124F">
                  <w:rPr>
                    <w:rFonts w:ascii="Arial" w:hAnsi="Arial" w:cs="Arial"/>
                    <w:sz w:val="22"/>
                    <w:szCs w:val="22"/>
                  </w:rPr>
                  <w:t xml:space="preserve"> июня</w:t>
                </w:r>
                <w:r w:rsidR="00322AB6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9E51B6">
                  <w:rPr>
                    <w:rFonts w:ascii="Arial" w:hAnsi="Arial" w:cs="Arial"/>
                    <w:sz w:val="22"/>
                    <w:szCs w:val="22"/>
                  </w:rPr>
                  <w:t xml:space="preserve"> 201</w:t>
                </w:r>
                <w:r w:rsidR="007A1AF8">
                  <w:rPr>
                    <w:rFonts w:ascii="Arial" w:hAnsi="Arial" w:cs="Arial"/>
                    <w:sz w:val="22"/>
                    <w:szCs w:val="22"/>
                  </w:rPr>
                  <w:t>9</w:t>
                </w:r>
                <w:r w:rsidR="00885823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pict>
        <v:shape id="_x0000_s2049" type="#_x0000_t202" style="position:absolute;left:0;text-align:left;margin-left:-1.35pt;margin-top:3.9pt;width:431.1pt;height:1in;z-index:251655168" o:allowincell="f" filled="f" stroked="f">
          <v:textbox style="mso-next-textbox:#_x0000_s2049">
            <w:txbxContent>
              <w:p w:rsidR="00940CDC" w:rsidRDefault="00CC18A5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AB28AF" w:rsidRDefault="00AB28AF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Отделение </w:t>
                </w:r>
                <w:r w:rsidR="00940CDC">
                  <w:rPr>
                    <w:rFonts w:ascii="Arial" w:hAnsi="Arial"/>
                    <w:spacing w:val="30"/>
                    <w:w w:val="120"/>
                    <w:sz w:val="24"/>
                  </w:rPr>
                  <w:t>Пенсионн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ого</w:t>
                </w:r>
                <w:r w:rsidR="00940CDC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фонд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а</w:t>
                </w:r>
              </w:p>
              <w:p w:rsidR="00756D31" w:rsidRDefault="00940CDC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</w:t>
                </w:r>
                <w:r w:rsidR="00AB28AF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</w:t>
                </w:r>
                <w:r w:rsidR="00AD241D">
                  <w:rPr>
                    <w:rFonts w:ascii="Arial" w:hAnsi="Arial"/>
                    <w:spacing w:val="30"/>
                    <w:w w:val="120"/>
                    <w:sz w:val="24"/>
                  </w:rPr>
                  <w:t>по</w:t>
                </w:r>
                <w:r w:rsidR="00AB28AF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Пермском</w:t>
                </w:r>
                <w:r w:rsidR="00AD241D">
                  <w:rPr>
                    <w:rFonts w:ascii="Arial" w:hAnsi="Arial"/>
                    <w:spacing w:val="30"/>
                    <w:w w:val="120"/>
                    <w:sz w:val="24"/>
                  </w:rPr>
                  <w:t>у краю</w:t>
                </w:r>
              </w:p>
            </w:txbxContent>
          </v:textbox>
        </v:shape>
      </w:pict>
    </w:r>
    <w:r w:rsidR="002E58B3">
      <w:rPr>
        <w:noProof/>
      </w:rPr>
      <w:drawing>
        <wp:inline distT="0" distB="0" distL="0" distR="0">
          <wp:extent cx="876300" cy="876300"/>
          <wp:effectExtent l="19050" t="0" r="0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D90"/>
    <w:multiLevelType w:val="hybridMultilevel"/>
    <w:tmpl w:val="17D24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73B81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4107BE"/>
    <w:multiLevelType w:val="hybridMultilevel"/>
    <w:tmpl w:val="593603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1A41F7C"/>
    <w:multiLevelType w:val="multilevel"/>
    <w:tmpl w:val="1B92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3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0072C0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235587"/>
    <w:multiLevelType w:val="hybridMultilevel"/>
    <w:tmpl w:val="DCEAAC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650FC0"/>
    <w:multiLevelType w:val="hybridMultilevel"/>
    <w:tmpl w:val="F7AAE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A60D6E"/>
    <w:multiLevelType w:val="hybridMultilevel"/>
    <w:tmpl w:val="C8CC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427B2"/>
    <w:multiLevelType w:val="hybridMultilevel"/>
    <w:tmpl w:val="025859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0950AC"/>
    <w:multiLevelType w:val="multilevel"/>
    <w:tmpl w:val="4B0C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21"/>
  </w:num>
  <w:num w:numId="4">
    <w:abstractNumId w:val="9"/>
  </w:num>
  <w:num w:numId="5">
    <w:abstractNumId w:val="3"/>
  </w:num>
  <w:num w:numId="6">
    <w:abstractNumId w:val="12"/>
  </w:num>
  <w:num w:numId="7">
    <w:abstractNumId w:val="7"/>
  </w:num>
  <w:num w:numId="8">
    <w:abstractNumId w:val="17"/>
  </w:num>
  <w:num w:numId="9">
    <w:abstractNumId w:val="6"/>
  </w:num>
  <w:num w:numId="10">
    <w:abstractNumId w:val="13"/>
  </w:num>
  <w:num w:numId="11">
    <w:abstractNumId w:val="22"/>
  </w:num>
  <w:num w:numId="12">
    <w:abstractNumId w:val="11"/>
  </w:num>
  <w:num w:numId="13">
    <w:abstractNumId w:val="18"/>
  </w:num>
  <w:num w:numId="14">
    <w:abstractNumId w:val="4"/>
  </w:num>
  <w:num w:numId="15">
    <w:abstractNumId w:val="8"/>
  </w:num>
  <w:num w:numId="16">
    <w:abstractNumId w:val="1"/>
  </w:num>
  <w:num w:numId="17">
    <w:abstractNumId w:val="0"/>
  </w:num>
  <w:num w:numId="18">
    <w:abstractNumId w:val="14"/>
  </w:num>
  <w:num w:numId="19">
    <w:abstractNumId w:val="10"/>
  </w:num>
  <w:num w:numId="20">
    <w:abstractNumId w:val="16"/>
  </w:num>
  <w:num w:numId="21">
    <w:abstractNumId w:val="15"/>
  </w:num>
  <w:num w:numId="22">
    <w:abstractNumId w:val="20"/>
  </w:num>
  <w:num w:numId="23">
    <w:abstractNumId w:val="2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4994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573A"/>
    <w:rsid w:val="000105CA"/>
    <w:rsid w:val="00021DC6"/>
    <w:rsid w:val="00026B27"/>
    <w:rsid w:val="00031B7B"/>
    <w:rsid w:val="00037189"/>
    <w:rsid w:val="0004602C"/>
    <w:rsid w:val="0004744F"/>
    <w:rsid w:val="000611D5"/>
    <w:rsid w:val="000647C1"/>
    <w:rsid w:val="00074EE1"/>
    <w:rsid w:val="00091039"/>
    <w:rsid w:val="000A015F"/>
    <w:rsid w:val="000C2E81"/>
    <w:rsid w:val="000C398A"/>
    <w:rsid w:val="000D2150"/>
    <w:rsid w:val="000D4394"/>
    <w:rsid w:val="000E4931"/>
    <w:rsid w:val="000E6831"/>
    <w:rsid w:val="000F0EAD"/>
    <w:rsid w:val="000F5B37"/>
    <w:rsid w:val="0010013D"/>
    <w:rsid w:val="00102B78"/>
    <w:rsid w:val="001164DA"/>
    <w:rsid w:val="001204F6"/>
    <w:rsid w:val="00120D13"/>
    <w:rsid w:val="00122A59"/>
    <w:rsid w:val="00122CD6"/>
    <w:rsid w:val="001237B7"/>
    <w:rsid w:val="0014617E"/>
    <w:rsid w:val="00150C2F"/>
    <w:rsid w:val="00182683"/>
    <w:rsid w:val="00191075"/>
    <w:rsid w:val="001929E3"/>
    <w:rsid w:val="001A018F"/>
    <w:rsid w:val="001A32BE"/>
    <w:rsid w:val="001B3885"/>
    <w:rsid w:val="001B76E8"/>
    <w:rsid w:val="001C62A7"/>
    <w:rsid w:val="001C7148"/>
    <w:rsid w:val="001D691E"/>
    <w:rsid w:val="001E4ECB"/>
    <w:rsid w:val="001F798C"/>
    <w:rsid w:val="00204B41"/>
    <w:rsid w:val="002143E9"/>
    <w:rsid w:val="00223588"/>
    <w:rsid w:val="002269F6"/>
    <w:rsid w:val="002306B3"/>
    <w:rsid w:val="0023168D"/>
    <w:rsid w:val="00236832"/>
    <w:rsid w:val="00260960"/>
    <w:rsid w:val="00260F4A"/>
    <w:rsid w:val="00261E45"/>
    <w:rsid w:val="002649A5"/>
    <w:rsid w:val="00270C5F"/>
    <w:rsid w:val="002851FB"/>
    <w:rsid w:val="00294275"/>
    <w:rsid w:val="002A13A0"/>
    <w:rsid w:val="002B6367"/>
    <w:rsid w:val="002D1A09"/>
    <w:rsid w:val="002D2CE6"/>
    <w:rsid w:val="002D35FE"/>
    <w:rsid w:val="002E25C7"/>
    <w:rsid w:val="002E2880"/>
    <w:rsid w:val="002E5603"/>
    <w:rsid w:val="002E58B3"/>
    <w:rsid w:val="002E62CB"/>
    <w:rsid w:val="002E701D"/>
    <w:rsid w:val="00303616"/>
    <w:rsid w:val="003042FF"/>
    <w:rsid w:val="0030522A"/>
    <w:rsid w:val="00306CD5"/>
    <w:rsid w:val="00311EBC"/>
    <w:rsid w:val="00315716"/>
    <w:rsid w:val="00322AB6"/>
    <w:rsid w:val="0033388A"/>
    <w:rsid w:val="00335569"/>
    <w:rsid w:val="0033745E"/>
    <w:rsid w:val="00344465"/>
    <w:rsid w:val="003462EB"/>
    <w:rsid w:val="00347FF0"/>
    <w:rsid w:val="0035066F"/>
    <w:rsid w:val="00361344"/>
    <w:rsid w:val="00377BFE"/>
    <w:rsid w:val="00381208"/>
    <w:rsid w:val="003A3CE5"/>
    <w:rsid w:val="003B75F2"/>
    <w:rsid w:val="003C2708"/>
    <w:rsid w:val="003D5A9C"/>
    <w:rsid w:val="003F23DE"/>
    <w:rsid w:val="004002CA"/>
    <w:rsid w:val="0040313D"/>
    <w:rsid w:val="0041401E"/>
    <w:rsid w:val="0041539D"/>
    <w:rsid w:val="00427DE5"/>
    <w:rsid w:val="0043152F"/>
    <w:rsid w:val="00431DE7"/>
    <w:rsid w:val="00440111"/>
    <w:rsid w:val="00440F93"/>
    <w:rsid w:val="004430B2"/>
    <w:rsid w:val="00446A6E"/>
    <w:rsid w:val="004536D7"/>
    <w:rsid w:val="004579FE"/>
    <w:rsid w:val="00460829"/>
    <w:rsid w:val="00462551"/>
    <w:rsid w:val="004750C2"/>
    <w:rsid w:val="0048175E"/>
    <w:rsid w:val="004A41FB"/>
    <w:rsid w:val="004A60A7"/>
    <w:rsid w:val="004B000A"/>
    <w:rsid w:val="004B4970"/>
    <w:rsid w:val="004B6170"/>
    <w:rsid w:val="004C216E"/>
    <w:rsid w:val="004C592D"/>
    <w:rsid w:val="004E0030"/>
    <w:rsid w:val="004F65A6"/>
    <w:rsid w:val="0050278A"/>
    <w:rsid w:val="005054AF"/>
    <w:rsid w:val="00520587"/>
    <w:rsid w:val="00522D4C"/>
    <w:rsid w:val="00527257"/>
    <w:rsid w:val="0053049F"/>
    <w:rsid w:val="005310B2"/>
    <w:rsid w:val="005522AF"/>
    <w:rsid w:val="00555741"/>
    <w:rsid w:val="00562A99"/>
    <w:rsid w:val="00566331"/>
    <w:rsid w:val="00567250"/>
    <w:rsid w:val="00574614"/>
    <w:rsid w:val="005830D8"/>
    <w:rsid w:val="00584881"/>
    <w:rsid w:val="005921C6"/>
    <w:rsid w:val="005A0B7A"/>
    <w:rsid w:val="005A0CC6"/>
    <w:rsid w:val="005A0F27"/>
    <w:rsid w:val="005A2EC8"/>
    <w:rsid w:val="005B51E4"/>
    <w:rsid w:val="005B79EC"/>
    <w:rsid w:val="005C23D5"/>
    <w:rsid w:val="005E6636"/>
    <w:rsid w:val="0060348F"/>
    <w:rsid w:val="00605ED9"/>
    <w:rsid w:val="00606D81"/>
    <w:rsid w:val="00623454"/>
    <w:rsid w:val="00624244"/>
    <w:rsid w:val="00642EED"/>
    <w:rsid w:val="0065398F"/>
    <w:rsid w:val="00657305"/>
    <w:rsid w:val="006618B6"/>
    <w:rsid w:val="00665BC3"/>
    <w:rsid w:val="006719D2"/>
    <w:rsid w:val="006726A4"/>
    <w:rsid w:val="00675246"/>
    <w:rsid w:val="0067619E"/>
    <w:rsid w:val="00677E5E"/>
    <w:rsid w:val="0068358E"/>
    <w:rsid w:val="006A1E2A"/>
    <w:rsid w:val="006A25D8"/>
    <w:rsid w:val="006A54B8"/>
    <w:rsid w:val="006B0513"/>
    <w:rsid w:val="006E0FDB"/>
    <w:rsid w:val="006E353E"/>
    <w:rsid w:val="00703878"/>
    <w:rsid w:val="0071073D"/>
    <w:rsid w:val="00720A12"/>
    <w:rsid w:val="00723FE0"/>
    <w:rsid w:val="00736C52"/>
    <w:rsid w:val="00741721"/>
    <w:rsid w:val="00756D31"/>
    <w:rsid w:val="00767051"/>
    <w:rsid w:val="00767AFF"/>
    <w:rsid w:val="0078038D"/>
    <w:rsid w:val="00783ABE"/>
    <w:rsid w:val="00790396"/>
    <w:rsid w:val="0079175A"/>
    <w:rsid w:val="007A1AF8"/>
    <w:rsid w:val="007B43A9"/>
    <w:rsid w:val="007B4795"/>
    <w:rsid w:val="007B561D"/>
    <w:rsid w:val="007B78E6"/>
    <w:rsid w:val="007D3965"/>
    <w:rsid w:val="007D79CD"/>
    <w:rsid w:val="007E5821"/>
    <w:rsid w:val="007F1D33"/>
    <w:rsid w:val="007F53E2"/>
    <w:rsid w:val="008046A3"/>
    <w:rsid w:val="00805AA4"/>
    <w:rsid w:val="00815529"/>
    <w:rsid w:val="00820F1B"/>
    <w:rsid w:val="00821E98"/>
    <w:rsid w:val="008231D6"/>
    <w:rsid w:val="008240E0"/>
    <w:rsid w:val="00824C01"/>
    <w:rsid w:val="00844161"/>
    <w:rsid w:val="008457CE"/>
    <w:rsid w:val="008533C1"/>
    <w:rsid w:val="0085391E"/>
    <w:rsid w:val="008652B7"/>
    <w:rsid w:val="00871590"/>
    <w:rsid w:val="0087364D"/>
    <w:rsid w:val="0087474A"/>
    <w:rsid w:val="00874E07"/>
    <w:rsid w:val="00874E77"/>
    <w:rsid w:val="00885823"/>
    <w:rsid w:val="008970CF"/>
    <w:rsid w:val="008A3234"/>
    <w:rsid w:val="008A7A94"/>
    <w:rsid w:val="008B286E"/>
    <w:rsid w:val="008B3DA6"/>
    <w:rsid w:val="008D2076"/>
    <w:rsid w:val="008D6031"/>
    <w:rsid w:val="008E4AAD"/>
    <w:rsid w:val="008E5C09"/>
    <w:rsid w:val="008F5AE3"/>
    <w:rsid w:val="0090496B"/>
    <w:rsid w:val="0090690C"/>
    <w:rsid w:val="00911AC3"/>
    <w:rsid w:val="00914725"/>
    <w:rsid w:val="00930849"/>
    <w:rsid w:val="009358E8"/>
    <w:rsid w:val="00940CDC"/>
    <w:rsid w:val="009450AB"/>
    <w:rsid w:val="00947E23"/>
    <w:rsid w:val="009519E6"/>
    <w:rsid w:val="00954C94"/>
    <w:rsid w:val="0096353C"/>
    <w:rsid w:val="009729B6"/>
    <w:rsid w:val="0097365E"/>
    <w:rsid w:val="00974924"/>
    <w:rsid w:val="00987ACB"/>
    <w:rsid w:val="00993716"/>
    <w:rsid w:val="009A6D68"/>
    <w:rsid w:val="009B1E3B"/>
    <w:rsid w:val="009B28BE"/>
    <w:rsid w:val="009B5BDA"/>
    <w:rsid w:val="009C2C1C"/>
    <w:rsid w:val="009E51B6"/>
    <w:rsid w:val="009E79F4"/>
    <w:rsid w:val="009F0392"/>
    <w:rsid w:val="009F18C7"/>
    <w:rsid w:val="009F5815"/>
    <w:rsid w:val="009F6E5D"/>
    <w:rsid w:val="009F7ECA"/>
    <w:rsid w:val="00A03924"/>
    <w:rsid w:val="00A054E2"/>
    <w:rsid w:val="00A13893"/>
    <w:rsid w:val="00A26449"/>
    <w:rsid w:val="00A2770E"/>
    <w:rsid w:val="00A27D6E"/>
    <w:rsid w:val="00A3174F"/>
    <w:rsid w:val="00A3276A"/>
    <w:rsid w:val="00A53522"/>
    <w:rsid w:val="00A54187"/>
    <w:rsid w:val="00A55994"/>
    <w:rsid w:val="00A64F1F"/>
    <w:rsid w:val="00A67441"/>
    <w:rsid w:val="00A7142B"/>
    <w:rsid w:val="00A73308"/>
    <w:rsid w:val="00A86225"/>
    <w:rsid w:val="00A91127"/>
    <w:rsid w:val="00AB28AF"/>
    <w:rsid w:val="00AC0890"/>
    <w:rsid w:val="00AC578D"/>
    <w:rsid w:val="00AC5FCF"/>
    <w:rsid w:val="00AD08EB"/>
    <w:rsid w:val="00AD241D"/>
    <w:rsid w:val="00AD4C04"/>
    <w:rsid w:val="00AD6698"/>
    <w:rsid w:val="00AE2918"/>
    <w:rsid w:val="00AE2DEA"/>
    <w:rsid w:val="00AF07CF"/>
    <w:rsid w:val="00AF4D32"/>
    <w:rsid w:val="00AF5FD1"/>
    <w:rsid w:val="00B0399C"/>
    <w:rsid w:val="00B055B3"/>
    <w:rsid w:val="00B11720"/>
    <w:rsid w:val="00B12E8C"/>
    <w:rsid w:val="00B14345"/>
    <w:rsid w:val="00B17B50"/>
    <w:rsid w:val="00B216E2"/>
    <w:rsid w:val="00B31C81"/>
    <w:rsid w:val="00B326BE"/>
    <w:rsid w:val="00B3507A"/>
    <w:rsid w:val="00B400B4"/>
    <w:rsid w:val="00B46C11"/>
    <w:rsid w:val="00B4711F"/>
    <w:rsid w:val="00B54AAD"/>
    <w:rsid w:val="00B56951"/>
    <w:rsid w:val="00B61209"/>
    <w:rsid w:val="00B7225A"/>
    <w:rsid w:val="00B73357"/>
    <w:rsid w:val="00B770D9"/>
    <w:rsid w:val="00B843E4"/>
    <w:rsid w:val="00B8540B"/>
    <w:rsid w:val="00B93930"/>
    <w:rsid w:val="00B94AE0"/>
    <w:rsid w:val="00B954AD"/>
    <w:rsid w:val="00BA04F0"/>
    <w:rsid w:val="00BA17AA"/>
    <w:rsid w:val="00BA659F"/>
    <w:rsid w:val="00BB011D"/>
    <w:rsid w:val="00BC40F9"/>
    <w:rsid w:val="00BD0537"/>
    <w:rsid w:val="00BD3A05"/>
    <w:rsid w:val="00BF1F3A"/>
    <w:rsid w:val="00BF700B"/>
    <w:rsid w:val="00C05CF0"/>
    <w:rsid w:val="00C07010"/>
    <w:rsid w:val="00C138D3"/>
    <w:rsid w:val="00C4436A"/>
    <w:rsid w:val="00C461D8"/>
    <w:rsid w:val="00C54E51"/>
    <w:rsid w:val="00C5548A"/>
    <w:rsid w:val="00C608E4"/>
    <w:rsid w:val="00C64EB9"/>
    <w:rsid w:val="00C93B27"/>
    <w:rsid w:val="00C93C3E"/>
    <w:rsid w:val="00C959F9"/>
    <w:rsid w:val="00C95AF8"/>
    <w:rsid w:val="00C97EBA"/>
    <w:rsid w:val="00CA184F"/>
    <w:rsid w:val="00CB4CDB"/>
    <w:rsid w:val="00CC0134"/>
    <w:rsid w:val="00CC18A5"/>
    <w:rsid w:val="00CD453B"/>
    <w:rsid w:val="00CD514E"/>
    <w:rsid w:val="00CD7445"/>
    <w:rsid w:val="00CE45D7"/>
    <w:rsid w:val="00CE6D30"/>
    <w:rsid w:val="00CF3E8D"/>
    <w:rsid w:val="00CF6A2F"/>
    <w:rsid w:val="00D0248E"/>
    <w:rsid w:val="00D04720"/>
    <w:rsid w:val="00D30A8F"/>
    <w:rsid w:val="00D32CDB"/>
    <w:rsid w:val="00D32D30"/>
    <w:rsid w:val="00D36585"/>
    <w:rsid w:val="00D37439"/>
    <w:rsid w:val="00D3765E"/>
    <w:rsid w:val="00D4268A"/>
    <w:rsid w:val="00D43D4F"/>
    <w:rsid w:val="00D52C01"/>
    <w:rsid w:val="00D54B67"/>
    <w:rsid w:val="00D7248B"/>
    <w:rsid w:val="00D75A3E"/>
    <w:rsid w:val="00D836A0"/>
    <w:rsid w:val="00D85D13"/>
    <w:rsid w:val="00D87B8A"/>
    <w:rsid w:val="00D93AF0"/>
    <w:rsid w:val="00D96A9A"/>
    <w:rsid w:val="00D97C0E"/>
    <w:rsid w:val="00DA4240"/>
    <w:rsid w:val="00DB0A80"/>
    <w:rsid w:val="00DB1EBA"/>
    <w:rsid w:val="00DC40CA"/>
    <w:rsid w:val="00DC651F"/>
    <w:rsid w:val="00DC6949"/>
    <w:rsid w:val="00DC7618"/>
    <w:rsid w:val="00DD50E0"/>
    <w:rsid w:val="00DD7560"/>
    <w:rsid w:val="00DF0ECA"/>
    <w:rsid w:val="00DF19D3"/>
    <w:rsid w:val="00E05B23"/>
    <w:rsid w:val="00E07626"/>
    <w:rsid w:val="00E11EB1"/>
    <w:rsid w:val="00E12464"/>
    <w:rsid w:val="00E14A05"/>
    <w:rsid w:val="00E14FF6"/>
    <w:rsid w:val="00E150D3"/>
    <w:rsid w:val="00E17039"/>
    <w:rsid w:val="00E476E5"/>
    <w:rsid w:val="00E50B6D"/>
    <w:rsid w:val="00E56DDA"/>
    <w:rsid w:val="00E610EE"/>
    <w:rsid w:val="00E621F2"/>
    <w:rsid w:val="00E63AAA"/>
    <w:rsid w:val="00E74DBA"/>
    <w:rsid w:val="00E8440A"/>
    <w:rsid w:val="00E87262"/>
    <w:rsid w:val="00E9199E"/>
    <w:rsid w:val="00EA1565"/>
    <w:rsid w:val="00EB508E"/>
    <w:rsid w:val="00EC2A7D"/>
    <w:rsid w:val="00EC6461"/>
    <w:rsid w:val="00ED0176"/>
    <w:rsid w:val="00EE124F"/>
    <w:rsid w:val="00F06956"/>
    <w:rsid w:val="00F07B78"/>
    <w:rsid w:val="00F12E05"/>
    <w:rsid w:val="00F13C9C"/>
    <w:rsid w:val="00F16678"/>
    <w:rsid w:val="00F21C52"/>
    <w:rsid w:val="00F23B2D"/>
    <w:rsid w:val="00F267B5"/>
    <w:rsid w:val="00F33BAD"/>
    <w:rsid w:val="00F36944"/>
    <w:rsid w:val="00F41D9C"/>
    <w:rsid w:val="00F43098"/>
    <w:rsid w:val="00F441F5"/>
    <w:rsid w:val="00F51BBD"/>
    <w:rsid w:val="00F64008"/>
    <w:rsid w:val="00F647AB"/>
    <w:rsid w:val="00F6480D"/>
    <w:rsid w:val="00F64C1D"/>
    <w:rsid w:val="00F67D6F"/>
    <w:rsid w:val="00F7578F"/>
    <w:rsid w:val="00F77440"/>
    <w:rsid w:val="00F82ED4"/>
    <w:rsid w:val="00F9450B"/>
    <w:rsid w:val="00F9570A"/>
    <w:rsid w:val="00F961B9"/>
    <w:rsid w:val="00F974B0"/>
    <w:rsid w:val="00FA55EB"/>
    <w:rsid w:val="00FB19C7"/>
    <w:rsid w:val="00FC405A"/>
    <w:rsid w:val="00FD5691"/>
    <w:rsid w:val="00FE0751"/>
    <w:rsid w:val="00FE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5AF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5AF8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C95A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95AF8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95AF8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95AF8"/>
  </w:style>
  <w:style w:type="paragraph" w:styleId="a6">
    <w:name w:val="Balloon Text"/>
    <w:basedOn w:val="a"/>
    <w:semiHidden/>
    <w:rsid w:val="00C95AF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95AF8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C95AF8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95AF8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95AF8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95AF8"/>
    <w:rPr>
      <w:b/>
      <w:bCs/>
      <w:sz w:val="20"/>
      <w:szCs w:val="20"/>
    </w:rPr>
  </w:style>
  <w:style w:type="paragraph" w:customStyle="1" w:styleId="11">
    <w:name w:val="1 Знак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95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C95AF8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95AF8"/>
    <w:pPr>
      <w:ind w:left="720"/>
    </w:pPr>
    <w:rPr>
      <w:sz w:val="28"/>
    </w:rPr>
  </w:style>
  <w:style w:type="paragraph" w:styleId="ad">
    <w:name w:val="Body Text"/>
    <w:basedOn w:val="a"/>
    <w:rsid w:val="00C95AF8"/>
    <w:rPr>
      <w:szCs w:val="28"/>
    </w:rPr>
  </w:style>
  <w:style w:type="paragraph" w:styleId="20">
    <w:name w:val="Body Text Indent 2"/>
    <w:basedOn w:val="a"/>
    <w:rsid w:val="00C95AF8"/>
    <w:pPr>
      <w:ind w:firstLine="360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95A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C95AF8"/>
    <w:rPr>
      <w:i/>
      <w:iCs/>
    </w:rPr>
  </w:style>
  <w:style w:type="character" w:customStyle="1" w:styleId="22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paragraph" w:customStyle="1" w:styleId="western">
    <w:name w:val="western"/>
    <w:basedOn w:val="a"/>
    <w:rsid w:val="00CD514E"/>
    <w:pPr>
      <w:spacing w:before="100" w:beforeAutospacing="1" w:after="100" w:afterAutospacing="1"/>
      <w:jc w:val="left"/>
    </w:pPr>
  </w:style>
  <w:style w:type="character" w:styleId="afb">
    <w:name w:val="FollowedHyperlink"/>
    <w:basedOn w:val="a0"/>
    <w:rsid w:val="00B7225A"/>
    <w:rPr>
      <w:color w:val="800080" w:themeColor="followedHyperlink"/>
      <w:u w:val="single"/>
    </w:rPr>
  </w:style>
  <w:style w:type="paragraph" w:styleId="afc">
    <w:name w:val="List Paragraph"/>
    <w:basedOn w:val="a"/>
    <w:uiPriority w:val="34"/>
    <w:qFormat/>
    <w:rsid w:val="00E87262"/>
    <w:pPr>
      <w:spacing w:after="200" w:line="276" w:lineRule="auto"/>
      <w:ind w:left="720"/>
      <w:contextualSpacing/>
      <w:jc w:val="left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locked/>
    <w:rsid w:val="00844161"/>
    <w:rPr>
      <w:b/>
    </w:rPr>
  </w:style>
  <w:style w:type="paragraph" w:styleId="afd">
    <w:name w:val="Normal Indent"/>
    <w:basedOn w:val="a"/>
    <w:rsid w:val="00844161"/>
    <w:pPr>
      <w:spacing w:after="0" w:line="360" w:lineRule="auto"/>
      <w:ind w:firstLine="624"/>
    </w:pPr>
    <w:rPr>
      <w:sz w:val="26"/>
      <w:szCs w:val="20"/>
    </w:rPr>
  </w:style>
  <w:style w:type="paragraph" w:customStyle="1" w:styleId="ConsPlusTitle">
    <w:name w:val="ConsPlusTitle"/>
    <w:rsid w:val="007A1AF8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7A1AF8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1196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Ширинкина Елизавета Федоровна</cp:lastModifiedBy>
  <cp:revision>2</cp:revision>
  <cp:lastPrinted>2019-02-26T06:01:00Z</cp:lastPrinted>
  <dcterms:created xsi:type="dcterms:W3CDTF">2019-06-25T07:42:00Z</dcterms:created>
  <dcterms:modified xsi:type="dcterms:W3CDTF">2019-06-25T07:42:00Z</dcterms:modified>
</cp:coreProperties>
</file>