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09" w:rsidRDefault="00AC5F09" w:rsidP="00AC5F09">
      <w:pPr>
        <w:jc w:val="both"/>
        <w:rPr>
          <w:rFonts w:ascii="Times New Roman" w:hAnsi="Times New Roman" w:cs="Times New Roman"/>
          <w:sz w:val="24"/>
          <w:szCs w:val="24"/>
        </w:rPr>
      </w:pPr>
      <w:r w:rsidRPr="00AC5F09">
        <w:rPr>
          <w:rFonts w:ascii="Times New Roman" w:hAnsi="Times New Roman" w:cs="Times New Roman"/>
          <w:b/>
          <w:sz w:val="24"/>
          <w:szCs w:val="24"/>
        </w:rPr>
        <w:t>Как расторгнуть договор потребительского кредита с банком:</w:t>
      </w:r>
      <w:r w:rsidRPr="00AC5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F09" w:rsidRDefault="00AC5F09" w:rsidP="00AC5F09">
      <w:pPr>
        <w:jc w:val="both"/>
        <w:rPr>
          <w:rFonts w:ascii="Times New Roman" w:hAnsi="Times New Roman" w:cs="Times New Roman"/>
          <w:sz w:val="24"/>
          <w:szCs w:val="24"/>
        </w:rPr>
      </w:pPr>
      <w:r w:rsidRPr="00AC5F09">
        <w:rPr>
          <w:rFonts w:ascii="Times New Roman" w:hAnsi="Times New Roman" w:cs="Times New Roman"/>
          <w:sz w:val="24"/>
          <w:szCs w:val="24"/>
        </w:rPr>
        <w:t xml:space="preserve">По-другому дело обстоит с потребительским кредитом на приобретение товара. Если выявлен брак, вы вправе сделать возврат товара в магазин и расторгнуть кредитное обязательство. Однако такая процедура имеет ряд особенностей: </w:t>
      </w:r>
    </w:p>
    <w:p w:rsidR="00AC5F09" w:rsidRDefault="00AC5F09" w:rsidP="00AC5F09">
      <w:pPr>
        <w:jc w:val="both"/>
        <w:rPr>
          <w:rFonts w:ascii="Times New Roman" w:hAnsi="Times New Roman" w:cs="Times New Roman"/>
          <w:sz w:val="24"/>
          <w:szCs w:val="24"/>
        </w:rPr>
      </w:pPr>
      <w:r w:rsidRPr="00AC5F09">
        <w:rPr>
          <w:rFonts w:ascii="Times New Roman" w:hAnsi="Times New Roman" w:cs="Times New Roman"/>
          <w:sz w:val="24"/>
          <w:szCs w:val="24"/>
        </w:rPr>
        <w:t>Можно ли вернуть товар, купленный в кредит? Такая ситуация довольно распространена. Потребитель вправе вернуть некачественный товар в магазин. Также он имеет право обменять вещь, если она ему не подходит. Очень хорошо, если это решение будет принято в день, когда договор вступил в силу, в такой ситуации есть большие шансы довольно быстро расторгнуть кредитное обязательство.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F09">
        <w:rPr>
          <w:rFonts w:ascii="Times New Roman" w:hAnsi="Times New Roman" w:cs="Times New Roman"/>
          <w:sz w:val="24"/>
          <w:szCs w:val="24"/>
        </w:rPr>
        <w:t xml:space="preserve">Например: если вы возвращаете товар, приобретенный в кредит, продавец обязан принять его обратно, а кредитный специалист должен расторгнуть договор. Если происходит обмен товара, первый договор расторгается, а для оплаты нового товара снова оформляется заявка на потребительский кредит. Все может быть не так просто, как кажется сначала. Право покупателя по закону на возврат товара, купленного в кредит. Закон разрешает возврат товара, приобретенного в кредит, и, следовательно, расторжение кредитного договора. Регулирует это действие закон № 2300-1. Права покупателя при приобретении бракованного товара закреплены в ст. 18 данного закона. Человек имеет право требовать возврата денег за товар, даже если не имеет на руках кассового чека. </w:t>
      </w:r>
    </w:p>
    <w:p w:rsidR="00AC5F09" w:rsidRDefault="00AC5F09" w:rsidP="00AC5F09">
      <w:pPr>
        <w:jc w:val="both"/>
        <w:rPr>
          <w:rFonts w:ascii="Times New Roman" w:hAnsi="Times New Roman" w:cs="Times New Roman"/>
          <w:sz w:val="24"/>
          <w:szCs w:val="24"/>
        </w:rPr>
      </w:pPr>
      <w:r w:rsidRPr="00AC5F09">
        <w:rPr>
          <w:rFonts w:ascii="Times New Roman" w:hAnsi="Times New Roman" w:cs="Times New Roman"/>
          <w:sz w:val="24"/>
          <w:szCs w:val="24"/>
        </w:rPr>
        <w:t>Таким образом, сделать возврат товара, купленного в кредит, можно в случае: отказа от продукта надлежащего качества по индивидуальным причинам покупателя (не тот размер, цвет, передумал и пр.). Данное действие разрешено в течение 14 дней с момента совершения покупки; ненадлежащего качества изделия – брака. Возврат возможен в течение гарантийного срока согласно п. 1 ст. 19 закона № 2300-1. Если товар не имеет гарантийного срока использования, покупатель имеет право сделать возврат товара в разумные сроки, если другое условие не прописано в договоре. Особенности возврата товара, приобретенного в кредит. Главной отличительной чертой товара, купленного в кредит, является то, что покупатель не имеет права собственности на него до момента полного погашения задолженности по потребительскому кредиту. Распоряжаться по собственному усмотрению товаром потребитель не может, так как товар находится в залоге у банка. Таким образом, возврат товара невозможен без привлечения банка.</w:t>
      </w:r>
    </w:p>
    <w:p w:rsidR="00AC5F09" w:rsidRDefault="00AC5F09" w:rsidP="00AC5F09">
      <w:pPr>
        <w:jc w:val="both"/>
        <w:rPr>
          <w:rFonts w:ascii="Times New Roman" w:hAnsi="Times New Roman" w:cs="Times New Roman"/>
          <w:sz w:val="24"/>
          <w:szCs w:val="24"/>
        </w:rPr>
      </w:pPr>
      <w:r w:rsidRPr="00AC5F09">
        <w:rPr>
          <w:rFonts w:ascii="Times New Roman" w:hAnsi="Times New Roman" w:cs="Times New Roman"/>
          <w:sz w:val="24"/>
          <w:szCs w:val="24"/>
          <w:u w:val="single"/>
        </w:rPr>
        <w:t>Стоит сказать о том, что в кредитном договоре есть пункт, который регулирует процедуру возврата.</w:t>
      </w:r>
      <w:r w:rsidRPr="00AC5F09">
        <w:rPr>
          <w:rFonts w:ascii="Times New Roman" w:hAnsi="Times New Roman" w:cs="Times New Roman"/>
          <w:sz w:val="24"/>
          <w:szCs w:val="24"/>
        </w:rPr>
        <w:t xml:space="preserve"> Поэтому, перед тем как подписывать договор о потребительском кредите, есть необходимость внимательно его прочесть. В данном пункте кредитного договора должна содержаться информация об основаниях и условиях расторжения договора купли-продажи, а также сроках возврата и пр. Все это отражено в законе № 353-ФЗ ст. 5 и ст. 11. Какие суммы вернут покупателю? Процедура возврата денег за товар, купленный в кредит, регулируется ст. 24 закона № 2300-1 (п. 5,6), на основании которого продавец обязан вернуть сумму, проценты, другие платежи по кредитному договору, если товар плохого качества. Покупатель вправе расторгнуть договор с банком в день возврата товара. В обязательном порядке подлежит возвращению плата за оформление потребительского кредита.</w:t>
      </w:r>
    </w:p>
    <w:p w:rsidR="009126F6" w:rsidRPr="00AC5F09" w:rsidRDefault="00AC5F09" w:rsidP="00AC5F09">
      <w:pPr>
        <w:jc w:val="both"/>
        <w:rPr>
          <w:rFonts w:ascii="Times New Roman" w:hAnsi="Times New Roman" w:cs="Times New Roman"/>
          <w:sz w:val="24"/>
          <w:szCs w:val="24"/>
        </w:rPr>
      </w:pPr>
      <w:r w:rsidRPr="00AC5F09">
        <w:rPr>
          <w:rFonts w:ascii="Times New Roman" w:hAnsi="Times New Roman" w:cs="Times New Roman"/>
          <w:sz w:val="24"/>
          <w:szCs w:val="24"/>
        </w:rPr>
        <w:lastRenderedPageBreak/>
        <w:t>Однако если происходит возврат товара надлежащего качества, то возврат процентов, страховки и прочих расходов на банковские услуги не предусмотрен. Договор с банком можно считать расторгнутым в день подачи заявки и всех необходимых документов. То есть в первую очередь необходимо получить акт о возврате товара в магазине. Банк имеет право назначить штраф, если имела место просрочка по платежам (ст. 811 Гражданского кодекса РФ часть вторая). Сумма штрафа не подлежит компенсации. Процедура возврата в деталях. Рассмотрим поэтапно процедуру возврата товара, купленного в кредит. Ситуация обстоит так, что возврат товара в магазин и расторжение кредитного договора с банком – это две совершенно разные процедуры. Разберем каждую из них отдельно. Расторжение договора с продавцом. Действие покупателя Условия</w:t>
      </w:r>
      <w:proofErr w:type="gramStart"/>
      <w:r w:rsidRPr="00AC5F0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C5F09">
        <w:rPr>
          <w:rFonts w:ascii="Times New Roman" w:hAnsi="Times New Roman" w:cs="Times New Roman"/>
          <w:sz w:val="24"/>
          <w:szCs w:val="24"/>
        </w:rPr>
        <w:t>братиться в магазин Если товар соответствующего качества, обратиться в магазин необходимо в течение 14 дней. Товар возвращается в полном соответствии товарному виду, с бирками, этикетками и упаковкой. Если производится возврат бракованного товара, срок регламентируется гарантийным талоном. Составить претензию</w:t>
      </w:r>
      <w:proofErr w:type="gramStart"/>
      <w:r w:rsidRPr="00AC5F0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C5F09">
        <w:rPr>
          <w:rFonts w:ascii="Times New Roman" w:hAnsi="Times New Roman" w:cs="Times New Roman"/>
          <w:sz w:val="24"/>
          <w:szCs w:val="24"/>
        </w:rPr>
        <w:t xml:space="preserve"> течение 10 дней магазин обязан рассмотреть вашу претензию. Получить акт о возврате товара</w:t>
      </w:r>
      <w:proofErr w:type="gramStart"/>
      <w:r w:rsidRPr="00AC5F0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C5F09">
        <w:rPr>
          <w:rFonts w:ascii="Times New Roman" w:hAnsi="Times New Roman" w:cs="Times New Roman"/>
          <w:sz w:val="24"/>
          <w:szCs w:val="24"/>
        </w:rPr>
        <w:t xml:space="preserve">осле того как продавец принимает товар, он обязан выдать данный документ. Возврат первоначального взноса по кредиту на счет покупателя Денежная сумма выдается наличными либо </w:t>
      </w:r>
      <w:proofErr w:type="gramStart"/>
      <w:r w:rsidRPr="00AC5F09">
        <w:rPr>
          <w:rFonts w:ascii="Times New Roman" w:hAnsi="Times New Roman" w:cs="Times New Roman"/>
          <w:sz w:val="24"/>
          <w:szCs w:val="24"/>
        </w:rPr>
        <w:t>переводится</w:t>
      </w:r>
      <w:proofErr w:type="gramEnd"/>
      <w:r w:rsidRPr="00AC5F09">
        <w:rPr>
          <w:rFonts w:ascii="Times New Roman" w:hAnsi="Times New Roman" w:cs="Times New Roman"/>
          <w:sz w:val="24"/>
          <w:szCs w:val="24"/>
        </w:rPr>
        <w:t xml:space="preserve"> на счет. Как только все действия выполнены, можно вступать в переговоры с банком. Расторжение договора с банком. Как только расторгнут договор с банком, заемщик получает сумму, равную выплаченной сумме по потребительскому кредиту. Читайте также: «Как пользоваться льготным периодом кредитной карты, чтобы не платить проценты» Прекращение договора купли-продажи с магазином предоставляет банку право расторгнуть кредитный договор и вернуть заемщику денежную сумму по выплаченному им потребительскому кредиту, но есть один нюанс – если производился возврат товара надлежащего состояния, проценты и другие платежи не возвращаются. При возврате бракованного товара продавец обязан вернуть все деньги. В случае если магазин возместит банку всю сумму потребительского договора, кредитная история заемщика не испортится. Этому стоит уделить пристальное внимание, чтобы избежать проблем в будущем. Итоговые нюансы, которые нужно учесть при расторжении кредитного договора Кредитный договор является документом, который подписывается двумя сторонами – заемщиком и банковской организацией. После заключения такого договора на заемщика возлагаются определенные обязательства. Признать такой документ недействительным или расторгнуть его является довольно сложной задачей. Именно поэтому в банке трудится целый отдел юристов, которые составляют кредитные договоры и продумывают все его пункты. В практике есть не очень много случаев, когда суд выносил решение в пользу заемщика. Это объясняется тем, что клиент далеко не всегда знает все юридические тонкости кредитного договора. Поэтому к оформлению займа следует подходить очень осторожно и грамотно. Если возникает ситуация, когда необходимо расторгнуть договор потребительского кредита с банком, следует обратить внимание на такие моменты: Не нужно тянуть с визитом в банк. Лучше будет уведомить сотрудников банка о необходимости расторгнуть договор в день возникновения соответствующих обстоятельств. Это сохранит значительную сумму денег. Помните, проценты по кредиту начисляются каждый день, и чем позже вы придете в банк, тем большая сумма «накапает». Возврат процентов возможен только в случае приобретения бракованного товара. Внимательно читайте кредитный договор, убедитесь, что есть возможность его расторгнуть. Сам процесс расторжения будет происходить строго по </w:t>
      </w:r>
      <w:r w:rsidRPr="00AC5F09">
        <w:rPr>
          <w:rFonts w:ascii="Times New Roman" w:hAnsi="Times New Roman" w:cs="Times New Roman"/>
          <w:sz w:val="24"/>
          <w:szCs w:val="24"/>
        </w:rPr>
        <w:lastRenderedPageBreak/>
        <w:t xml:space="preserve">правилам, указанным в соответствующем пункте данного договора. Не идти на конфликт, стараться разрешать споры с банком мирным способом. Порой стоит согласиться на условия банка, проявить сдержанность и тактичность, чтобы сохранить благосклонное расположение к себе. Данный подход может принести вам дивиденды в будущем. Сотрудники банка не вправе требовать подписания кредитного договора здесь и сейчас, поэтому у вас есть достаточно времени на его изучение. </w:t>
      </w:r>
      <w:proofErr w:type="gramStart"/>
      <w:r w:rsidRPr="00AC5F09">
        <w:rPr>
          <w:rFonts w:ascii="Times New Roman" w:hAnsi="Times New Roman" w:cs="Times New Roman"/>
          <w:sz w:val="24"/>
          <w:szCs w:val="24"/>
        </w:rPr>
        <w:t>Если есть необходимость, возьмите один экземпляр домой, посоветуйтесь со знающим людьми.</w:t>
      </w:r>
      <w:proofErr w:type="gramEnd"/>
      <w:r w:rsidRPr="00AC5F09">
        <w:rPr>
          <w:rFonts w:ascii="Times New Roman" w:hAnsi="Times New Roman" w:cs="Times New Roman"/>
          <w:sz w:val="24"/>
          <w:szCs w:val="24"/>
        </w:rPr>
        <w:t xml:space="preserve"> Это даст вам дополнительное время для обдумывания и формулирования вопросов по условиям потребительского кредита. Помните, что оформление потребительского кредита – это не только возможность реализовать свои потребности, но и очень серьезный шаг. Невнимательность, торопливость и неграмотность могут сыграть с вами злую шутку. Только холодный ум и объективная оценка ситуации избавят вас от проблем с отказом и возможностью расторгнуть договор потребительского кредита с банком.</w:t>
      </w:r>
      <w:r w:rsidRPr="00AC5F09">
        <w:rPr>
          <w:rFonts w:ascii="Times New Roman" w:hAnsi="Times New Roman" w:cs="Times New Roman"/>
          <w:sz w:val="24"/>
          <w:szCs w:val="24"/>
        </w:rPr>
        <w:br/>
      </w:r>
    </w:p>
    <w:sectPr w:rsidR="009126F6" w:rsidRPr="00AC5F09" w:rsidSect="0091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F09"/>
    <w:rsid w:val="002B7BE5"/>
    <w:rsid w:val="009126F6"/>
    <w:rsid w:val="00954005"/>
    <w:rsid w:val="00AC5F09"/>
    <w:rsid w:val="00D95BB4"/>
    <w:rsid w:val="00E750C3"/>
    <w:rsid w:val="00F2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1189</Words>
  <Characters>6782</Characters>
  <Application>Microsoft Office Word</Application>
  <DocSecurity>0</DocSecurity>
  <Lines>56</Lines>
  <Paragraphs>15</Paragraphs>
  <ScaleCrop>false</ScaleCrop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muraeva</dc:creator>
  <cp:lastModifiedBy>muraeva</cp:lastModifiedBy>
  <cp:revision>1</cp:revision>
  <dcterms:created xsi:type="dcterms:W3CDTF">2020-09-01T11:18:00Z</dcterms:created>
  <dcterms:modified xsi:type="dcterms:W3CDTF">2020-09-01T11:23:00Z</dcterms:modified>
</cp:coreProperties>
</file>