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CC" w:rsidRDefault="00E36B2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0pt;margin-top:246pt;width:213pt;height:130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LNrwIAAKo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dfpOJeB034GbHmAbumwzVd2dKL4rxMWmJnxPV1KKvqakBHa+uek+uzri&#10;KAOy6z+JEsKQgxYWaKhka0oHxUCADl16PHfGUClgM5h7ke/BUQFn/iyaX0e2dy5JpuudVPoDFS0y&#10;RooltN7Ck+Od0oYOSSYXE42LnDWNbX/DX2yA47gDweGqOTM0bDefYi/eLraL0AmD2dYJvSxzVvkm&#10;dGa5P4+y62yzyfxfJq4fJjUrS8pNmElZfvhnnTtpfNTEWVtKNKw0cIaSkvvdppHoSEDZuf1s0eHk&#10;4ua+pGGLALm8SskPQm8dxE4+W8ydMA8jJ557C8fz43U888I4zPKXKd0xTv89JdSnOI6CaFTThfSr&#10;3Dz7vc2NJC3TMDsa1qZ4cXYiidHglpe2tZqwZrSflcLQv5QC2j012irWiHSUqx52A6AYGe9E+Qja&#10;lQKUBSqEgQdGLeRPjHoYHilWPw5EUoyajxz0bybNZMjJ2E0G4QVcTbHGaDQ3epxIh06yfQ3I4wvj&#10;YgVvpGJWvRcWp5cFA8EmcRpeZuI8/7delxG7/A0AAP//AwBQSwMEFAAGAAgAAAAhAHYLt9HfAAAA&#10;CwEAAA8AAABkcnMvZG93bnJldi54bWxMj8FOwzAQRO9I/IO1SNyo3QKhTeNUFYITEmoaDhydeJtE&#10;jdchdtvw9ywnuM1oR7Nvss3kenHGMXSeNMxnCgRS7W1HjYaP8vVuCSJEQ9b0nlDDNwbY5NdXmUmt&#10;v1CB531sBJdQSI2GNsYhlTLULToTZn5A4tvBj85EtmMj7WguXO56uVAqkc50xB9aM+Bzi/Vxf3Ia&#10;tp9UvHRf79WuOBRdWa4UvSVHrW9vpu0aRMQp/oXhF5/RIWemyp/IBtGzXyreEjU8rBYsOJGohEWl&#10;4enxXoHMM/l/Q/4DAAD//wMAUEsBAi0AFAAGAAgAAAAhALaDOJL+AAAA4QEAABMAAAAAAAAAAAAA&#10;AAAAAAAAAFtDb250ZW50X1R5cGVzXS54bWxQSwECLQAUAAYACAAAACEAOP0h/9YAAACUAQAACwAA&#10;AAAAAAAAAAAAAAAvAQAAX3JlbHMvLnJlbHNQSwECLQAUAAYACAAAACEAJLgiza8CAACqBQAADgAA&#10;AAAAAAAAAAAAAAAuAgAAZHJzL2Uyb0RvYy54bWxQSwECLQAUAAYACAAAACEAdgu30d8AAAALAQAA&#10;DwAAAAAAAAAAAAAAAAAJBQAAZHJzL2Rvd25yZXYueG1sUEsFBgAAAAAEAAQA8wAAABUGAAAAAA==&#10;" filled="f" stroked="f">
            <v:textbox inset="0,0,0,0">
              <w:txbxContent>
                <w:p w:rsidR="00156AA1" w:rsidRPr="001D3420" w:rsidRDefault="00156AA1" w:rsidP="002C34D5">
                  <w:pPr>
                    <w:spacing w:line="240" w:lineRule="exact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1D34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внесении изменений </w:t>
                  </w:r>
                  <w:r w:rsidR="002A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 </w:t>
                  </w:r>
                  <w:r w:rsidR="002A7164" w:rsidRPr="001D34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Положени</w:t>
                  </w:r>
                  <w:r w:rsidR="002A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е</w:t>
                  </w:r>
                  <w:r w:rsidR="002A7164" w:rsidRPr="001D34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о комиссии по предоставлению мер муниципальной поддержки в приоритетных отраслях</w:t>
                  </w:r>
                  <w:proofErr w:type="gramEnd"/>
                  <w:r w:rsidR="002A7164" w:rsidRPr="001D34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экономик</w:t>
                  </w:r>
                  <w:r w:rsidR="00DD2E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 Чайковского городского округа</w:t>
                  </w:r>
                  <w:r w:rsidR="002A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утвержденное</w:t>
                  </w:r>
                  <w:r w:rsidR="00FB337F" w:rsidRPr="001D34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  <w:r w:rsidR="002A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</w:t>
                  </w:r>
                  <w:r w:rsidR="00FB337F" w:rsidRPr="001D34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администрации Чайковского городского округа от 1</w:t>
                  </w:r>
                  <w:r w:rsidR="001D3420" w:rsidRPr="001D34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  <w:r w:rsidR="00FB337F" w:rsidRPr="001D34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.0</w:t>
                  </w:r>
                  <w:r w:rsidR="001D3420" w:rsidRPr="001D34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</w:t>
                  </w:r>
                  <w:r w:rsidR="00FB337F" w:rsidRPr="001D34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</w:t>
                  </w:r>
                  <w:r w:rsidR="001D3420" w:rsidRPr="001D34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19</w:t>
                  </w:r>
                  <w:r w:rsidR="00FB337F" w:rsidRPr="001D34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 </w:t>
                  </w:r>
                  <w:r w:rsidR="001D3420" w:rsidRPr="001D34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1101</w:t>
                  </w:r>
                  <w:r w:rsidR="00FB337F" w:rsidRPr="001D34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2A7164" w:rsidRDefault="002A7164"/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156AA1" w:rsidRPr="00802309" w:rsidRDefault="00156AA1" w:rsidP="00802309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156AA1" w:rsidRPr="00455C8A" w:rsidRDefault="00156AA1" w:rsidP="00455C8A"/>
              </w:txbxContent>
            </v:textbox>
          </v:shape>
        </w:pict>
      </w:r>
      <w:r w:rsidR="00455C8A">
        <w:rPr>
          <w:noProof/>
          <w:lang w:eastAsia="ru-RU"/>
        </w:rPr>
        <w:drawing>
          <wp:inline distT="0" distB="0" distL="0" distR="0">
            <wp:extent cx="5936615" cy="2395220"/>
            <wp:effectExtent l="19050" t="0" r="698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DCC" w:rsidRPr="00041DCC" w:rsidRDefault="00041DCC" w:rsidP="00041DCC"/>
    <w:p w:rsidR="00041DCC" w:rsidRPr="00041DCC" w:rsidRDefault="00041DCC" w:rsidP="00041DCC"/>
    <w:p w:rsidR="00041DCC" w:rsidRPr="00041DCC" w:rsidRDefault="00041DCC" w:rsidP="00041DCC"/>
    <w:p w:rsidR="00817D3B" w:rsidRDefault="00817D3B" w:rsidP="00041DC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08594D" w:rsidRDefault="0008594D" w:rsidP="00041DC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9B1663" w:rsidRDefault="009B1663" w:rsidP="0008721D">
      <w:pPr>
        <w:widowControl w:val="0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2A7164" w:rsidRDefault="002A7164" w:rsidP="001D425A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49026A" w:rsidRPr="000B0526" w:rsidRDefault="001D3420" w:rsidP="001D425A">
      <w:pPr>
        <w:widowControl w:val="0"/>
        <w:spacing w:after="0" w:line="360" w:lineRule="exact"/>
        <w:ind w:firstLine="709"/>
        <w:jc w:val="both"/>
        <w:rPr>
          <w:sz w:val="28"/>
          <w:szCs w:val="28"/>
        </w:rPr>
      </w:pPr>
      <w:bookmarkStart w:id="0" w:name="_GoBack"/>
      <w:proofErr w:type="gramStart"/>
      <w:r w:rsidRPr="001D3420">
        <w:rPr>
          <w:rFonts w:ascii="Times New Roman" w:hAnsi="Times New Roman"/>
          <w:color w:val="222222"/>
          <w:sz w:val="28"/>
          <w:szCs w:val="28"/>
        </w:rPr>
        <w:t>На основании</w:t>
      </w:r>
      <w:r w:rsidR="004A70B0" w:rsidRPr="004A70B0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4A70B0">
        <w:rPr>
          <w:rFonts w:ascii="Times New Roman" w:hAnsi="Times New Roman"/>
          <w:color w:val="222222"/>
          <w:sz w:val="28"/>
          <w:szCs w:val="28"/>
        </w:rPr>
        <w:t>статьи 78 Бюджетного кодекса Российской Федерации,</w:t>
      </w:r>
      <w:r w:rsidRPr="001D3420">
        <w:rPr>
          <w:rFonts w:ascii="Times New Roman" w:hAnsi="Times New Roman"/>
          <w:color w:val="222222"/>
          <w:sz w:val="28"/>
          <w:szCs w:val="28"/>
        </w:rPr>
        <w:t xml:space="preserve"> статьи 16 </w:t>
      </w:r>
      <w:r w:rsidR="00041DCC" w:rsidRPr="001D3420">
        <w:rPr>
          <w:rFonts w:ascii="Times New Roman" w:hAnsi="Times New Roman"/>
          <w:color w:val="222222"/>
          <w:sz w:val="28"/>
          <w:szCs w:val="28"/>
        </w:rPr>
        <w:t>Федеральн</w:t>
      </w:r>
      <w:r w:rsidRPr="001D3420">
        <w:rPr>
          <w:rFonts w:ascii="Times New Roman" w:hAnsi="Times New Roman"/>
          <w:color w:val="222222"/>
          <w:sz w:val="28"/>
          <w:szCs w:val="28"/>
        </w:rPr>
        <w:t>ого</w:t>
      </w:r>
      <w:r w:rsidR="00041DCC" w:rsidRPr="001D3420">
        <w:rPr>
          <w:rFonts w:ascii="Times New Roman" w:hAnsi="Times New Roman"/>
          <w:color w:val="222222"/>
          <w:sz w:val="28"/>
          <w:szCs w:val="28"/>
        </w:rPr>
        <w:t xml:space="preserve"> закон</w:t>
      </w:r>
      <w:r w:rsidRPr="001D3420">
        <w:rPr>
          <w:rFonts w:ascii="Times New Roman" w:hAnsi="Times New Roman"/>
          <w:color w:val="222222"/>
          <w:sz w:val="28"/>
          <w:szCs w:val="28"/>
        </w:rPr>
        <w:t>а</w:t>
      </w:r>
      <w:r w:rsidR="00041DCC" w:rsidRPr="001D3420">
        <w:rPr>
          <w:rFonts w:ascii="Times New Roman" w:hAnsi="Times New Roman"/>
          <w:color w:val="222222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color w:val="222222"/>
          <w:sz w:val="28"/>
          <w:szCs w:val="28"/>
        </w:rPr>
        <w:t xml:space="preserve"> Устава Чайковского городского округа, муниципальной программы «Экономическое развитие Чайковского городского округа», утвержденн</w:t>
      </w:r>
      <w:r w:rsidR="004A70B0">
        <w:rPr>
          <w:rFonts w:ascii="Times New Roman" w:hAnsi="Times New Roman"/>
          <w:color w:val="222222"/>
          <w:sz w:val="28"/>
          <w:szCs w:val="28"/>
        </w:rPr>
        <w:t>ой</w:t>
      </w:r>
      <w:r>
        <w:rPr>
          <w:rFonts w:ascii="Times New Roman" w:hAnsi="Times New Roman"/>
          <w:color w:val="222222"/>
          <w:sz w:val="28"/>
          <w:szCs w:val="28"/>
        </w:rPr>
        <w:t xml:space="preserve"> постановлением администрации города Чайковского от 17 января 2019</w:t>
      </w:r>
      <w:r w:rsidR="002A7164"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>г. № 10/1, муниципальной программы «Управление и распоряжение муниципальным имуществом Чайковского городского округа</w:t>
      </w:r>
      <w:proofErr w:type="gramEnd"/>
      <w:r>
        <w:rPr>
          <w:rFonts w:ascii="Times New Roman" w:hAnsi="Times New Roman"/>
          <w:color w:val="222222"/>
          <w:sz w:val="28"/>
          <w:szCs w:val="28"/>
        </w:rPr>
        <w:t>», утвержденн</w:t>
      </w:r>
      <w:r w:rsidR="004A70B0">
        <w:rPr>
          <w:rFonts w:ascii="Times New Roman" w:hAnsi="Times New Roman"/>
          <w:color w:val="222222"/>
          <w:sz w:val="28"/>
          <w:szCs w:val="28"/>
        </w:rPr>
        <w:t>ой</w:t>
      </w:r>
      <w:r>
        <w:rPr>
          <w:rFonts w:ascii="Times New Roman" w:hAnsi="Times New Roman"/>
          <w:color w:val="222222"/>
          <w:sz w:val="28"/>
          <w:szCs w:val="28"/>
        </w:rPr>
        <w:t xml:space="preserve"> постановлением администрации города Чайковского от 21 января 2019</w:t>
      </w:r>
      <w:r w:rsidR="002A7164"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>г. № 17/1</w:t>
      </w:r>
    </w:p>
    <w:p w:rsidR="0049026A" w:rsidRPr="0049026A" w:rsidRDefault="0049026A" w:rsidP="001D425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41DCC" w:rsidRPr="0049026A" w:rsidRDefault="00041DCC" w:rsidP="001D425A">
      <w:pPr>
        <w:pStyle w:val="a5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26A">
        <w:rPr>
          <w:rFonts w:ascii="Times New Roman" w:hAnsi="Times New Roman"/>
          <w:color w:val="222222"/>
          <w:sz w:val="28"/>
          <w:szCs w:val="28"/>
        </w:rPr>
        <w:t xml:space="preserve">Внести </w:t>
      </w:r>
      <w:r w:rsidR="00342699" w:rsidRPr="0049026A">
        <w:rPr>
          <w:rFonts w:ascii="Times New Roman" w:hAnsi="Times New Roman"/>
          <w:sz w:val="28"/>
          <w:szCs w:val="28"/>
        </w:rPr>
        <w:t xml:space="preserve">в </w:t>
      </w:r>
      <w:r w:rsidR="002A7164" w:rsidRPr="00873941">
        <w:rPr>
          <w:rFonts w:ascii="Times New Roman" w:hAnsi="Times New Roman"/>
          <w:sz w:val="28"/>
          <w:szCs w:val="28"/>
        </w:rPr>
        <w:t>Положени</w:t>
      </w:r>
      <w:r w:rsidR="002A7164">
        <w:rPr>
          <w:rFonts w:ascii="Times New Roman" w:hAnsi="Times New Roman"/>
          <w:sz w:val="28"/>
          <w:szCs w:val="28"/>
        </w:rPr>
        <w:t>е</w:t>
      </w:r>
      <w:r w:rsidR="002A7164" w:rsidRPr="00873941">
        <w:rPr>
          <w:rFonts w:ascii="Times New Roman" w:hAnsi="Times New Roman"/>
          <w:sz w:val="28"/>
          <w:szCs w:val="28"/>
        </w:rPr>
        <w:t xml:space="preserve"> о комиссии по предоставлению мер муниципальной поддержки в приоритетных отраслях экономики Чайковского городского округа</w:t>
      </w:r>
      <w:r w:rsidR="002A7164">
        <w:rPr>
          <w:rFonts w:ascii="Times New Roman" w:hAnsi="Times New Roman"/>
          <w:sz w:val="28"/>
          <w:szCs w:val="28"/>
        </w:rPr>
        <w:t>, утвержденное</w:t>
      </w:r>
      <w:r w:rsidR="002A7164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FB337F">
        <w:rPr>
          <w:rFonts w:ascii="Times New Roman" w:hAnsi="Times New Roman"/>
          <w:color w:val="222222"/>
          <w:sz w:val="28"/>
          <w:szCs w:val="28"/>
        </w:rPr>
        <w:t>постановление</w:t>
      </w:r>
      <w:r w:rsidR="002A7164">
        <w:rPr>
          <w:rFonts w:ascii="Times New Roman" w:hAnsi="Times New Roman"/>
          <w:color w:val="222222"/>
          <w:sz w:val="28"/>
          <w:szCs w:val="28"/>
        </w:rPr>
        <w:t>м</w:t>
      </w:r>
      <w:r w:rsidR="00FB337F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873941" w:rsidRPr="00873941">
        <w:rPr>
          <w:rFonts w:ascii="Times New Roman" w:hAnsi="Times New Roman"/>
          <w:sz w:val="28"/>
          <w:szCs w:val="28"/>
        </w:rPr>
        <w:t>администрации Чайковского городского округа от 13</w:t>
      </w:r>
      <w:r w:rsidR="002A7164">
        <w:rPr>
          <w:rFonts w:ascii="Times New Roman" w:hAnsi="Times New Roman"/>
          <w:sz w:val="28"/>
          <w:szCs w:val="28"/>
        </w:rPr>
        <w:t xml:space="preserve"> июня </w:t>
      </w:r>
      <w:r w:rsidR="00873941" w:rsidRPr="00873941">
        <w:rPr>
          <w:rFonts w:ascii="Times New Roman" w:hAnsi="Times New Roman"/>
          <w:sz w:val="28"/>
          <w:szCs w:val="28"/>
        </w:rPr>
        <w:t>2019</w:t>
      </w:r>
      <w:r w:rsidR="002A7164">
        <w:rPr>
          <w:rFonts w:ascii="Times New Roman" w:hAnsi="Times New Roman"/>
          <w:sz w:val="28"/>
          <w:szCs w:val="28"/>
        </w:rPr>
        <w:t xml:space="preserve"> г.</w:t>
      </w:r>
      <w:r w:rsidR="00873941" w:rsidRPr="00873941">
        <w:rPr>
          <w:rFonts w:ascii="Times New Roman" w:hAnsi="Times New Roman"/>
          <w:sz w:val="28"/>
          <w:szCs w:val="28"/>
        </w:rPr>
        <w:t xml:space="preserve"> № 1101</w:t>
      </w:r>
      <w:r w:rsidRPr="00873941">
        <w:rPr>
          <w:rFonts w:ascii="Times New Roman" w:hAnsi="Times New Roman"/>
          <w:sz w:val="28"/>
          <w:szCs w:val="28"/>
        </w:rPr>
        <w:t>,</w:t>
      </w:r>
      <w:r w:rsidRPr="0049026A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73941" w:rsidRPr="001D425A" w:rsidRDefault="003D3A58" w:rsidP="001D425A">
      <w:pPr>
        <w:pStyle w:val="a5"/>
        <w:numPr>
          <w:ilvl w:val="1"/>
          <w:numId w:val="6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73941">
        <w:rPr>
          <w:rFonts w:ascii="Times New Roman" w:hAnsi="Times New Roman"/>
          <w:sz w:val="28"/>
          <w:szCs w:val="28"/>
        </w:rPr>
        <w:t xml:space="preserve">аздел 2. Основные задачи Комиссии </w:t>
      </w:r>
      <w:r w:rsidR="001D425A">
        <w:rPr>
          <w:rFonts w:ascii="Times New Roman" w:hAnsi="Times New Roman"/>
          <w:sz w:val="28"/>
          <w:szCs w:val="28"/>
        </w:rPr>
        <w:t xml:space="preserve">дополнить </w:t>
      </w:r>
      <w:r w:rsidR="00873941" w:rsidRPr="001D425A">
        <w:rPr>
          <w:rFonts w:ascii="Times New Roman" w:hAnsi="Times New Roman"/>
          <w:sz w:val="28"/>
          <w:szCs w:val="28"/>
        </w:rPr>
        <w:t>пунктами 2.8., 2.9. следующего содержания:</w:t>
      </w:r>
    </w:p>
    <w:p w:rsidR="00873941" w:rsidRDefault="00873941" w:rsidP="001D425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3941">
        <w:rPr>
          <w:rFonts w:ascii="Times New Roman" w:hAnsi="Times New Roman"/>
          <w:sz w:val="28"/>
          <w:szCs w:val="28"/>
        </w:rPr>
        <w:t xml:space="preserve">«2.8. Принятие решения </w:t>
      </w:r>
      <w:proofErr w:type="gramStart"/>
      <w:r w:rsidRPr="00873941">
        <w:rPr>
          <w:rFonts w:ascii="Times New Roman" w:hAnsi="Times New Roman"/>
          <w:sz w:val="28"/>
          <w:szCs w:val="28"/>
        </w:rPr>
        <w:t>о предоставлении преференции в виде права на заключение договора на размещение нестационарного торгового объекта без проведения</w:t>
      </w:r>
      <w:proofErr w:type="gramEnd"/>
      <w:r w:rsidRPr="00873941">
        <w:rPr>
          <w:rFonts w:ascii="Times New Roman" w:hAnsi="Times New Roman"/>
          <w:sz w:val="28"/>
          <w:szCs w:val="28"/>
        </w:rPr>
        <w:t xml:space="preserve"> торгов с учетом соглас</w:t>
      </w:r>
      <w:r>
        <w:rPr>
          <w:rFonts w:ascii="Times New Roman" w:hAnsi="Times New Roman"/>
          <w:sz w:val="28"/>
          <w:szCs w:val="28"/>
        </w:rPr>
        <w:t>ования</w:t>
      </w:r>
      <w:r w:rsidRPr="00873941">
        <w:rPr>
          <w:rFonts w:ascii="Times New Roman" w:hAnsi="Times New Roman"/>
          <w:sz w:val="28"/>
          <w:szCs w:val="28"/>
        </w:rPr>
        <w:t xml:space="preserve"> антимонопольного органа;</w:t>
      </w:r>
    </w:p>
    <w:p w:rsidR="001D425A" w:rsidRDefault="00873941" w:rsidP="001D425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2.9. </w:t>
      </w:r>
      <w:r w:rsidRPr="00873941">
        <w:rPr>
          <w:rFonts w:ascii="Times New Roman" w:hAnsi="Times New Roman"/>
          <w:sz w:val="28"/>
          <w:szCs w:val="28"/>
        </w:rPr>
        <w:t xml:space="preserve">Принятие решения </w:t>
      </w:r>
      <w:proofErr w:type="gramStart"/>
      <w:r w:rsidRPr="00873941">
        <w:rPr>
          <w:rFonts w:ascii="Times New Roman" w:hAnsi="Times New Roman"/>
          <w:sz w:val="28"/>
          <w:szCs w:val="28"/>
        </w:rPr>
        <w:t>о предоставлении преференции в виде</w:t>
      </w:r>
      <w:r>
        <w:rPr>
          <w:rFonts w:ascii="Times New Roman" w:hAnsi="Times New Roman"/>
          <w:sz w:val="28"/>
          <w:szCs w:val="28"/>
        </w:rPr>
        <w:t xml:space="preserve"> снижения платы по договору на размещение нестационарного торгового </w:t>
      </w:r>
      <w:r w:rsidR="001D425A">
        <w:rPr>
          <w:rFonts w:ascii="Times New Roman" w:hAnsi="Times New Roman"/>
          <w:sz w:val="28"/>
          <w:szCs w:val="28"/>
        </w:rPr>
        <w:t>объекта с учетом</w:t>
      </w:r>
      <w:proofErr w:type="gramEnd"/>
      <w:r w:rsidR="001D425A">
        <w:rPr>
          <w:rFonts w:ascii="Times New Roman" w:hAnsi="Times New Roman"/>
          <w:sz w:val="28"/>
          <w:szCs w:val="28"/>
        </w:rPr>
        <w:t xml:space="preserve"> согласования </w:t>
      </w:r>
      <w:r w:rsidR="001D425A" w:rsidRPr="00873941">
        <w:rPr>
          <w:rFonts w:ascii="Times New Roman" w:hAnsi="Times New Roman"/>
          <w:sz w:val="28"/>
          <w:szCs w:val="28"/>
        </w:rPr>
        <w:t>антимонопольного органа</w:t>
      </w:r>
      <w:r w:rsidR="003D3A58">
        <w:rPr>
          <w:rFonts w:ascii="Times New Roman" w:hAnsi="Times New Roman"/>
          <w:sz w:val="28"/>
          <w:szCs w:val="28"/>
        </w:rPr>
        <w:t>.»;</w:t>
      </w:r>
    </w:p>
    <w:p w:rsidR="001D425A" w:rsidRDefault="003D3A58" w:rsidP="001D425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</w:t>
      </w:r>
      <w:r w:rsidR="001D425A">
        <w:rPr>
          <w:rFonts w:ascii="Times New Roman" w:hAnsi="Times New Roman"/>
          <w:sz w:val="28"/>
          <w:szCs w:val="28"/>
        </w:rPr>
        <w:t>ункт 4.8. изложить в следующей редакции:</w:t>
      </w:r>
    </w:p>
    <w:p w:rsidR="001D425A" w:rsidRDefault="001D425A" w:rsidP="001D425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2E4ABF">
        <w:rPr>
          <w:rFonts w:ascii="Times New Roman" w:hAnsi="Times New Roman"/>
          <w:sz w:val="28"/>
          <w:szCs w:val="28"/>
        </w:rPr>
        <w:t xml:space="preserve">4.8. </w:t>
      </w:r>
      <w:r>
        <w:rPr>
          <w:rFonts w:ascii="Times New Roman" w:hAnsi="Times New Roman"/>
          <w:sz w:val="28"/>
          <w:szCs w:val="28"/>
        </w:rPr>
        <w:t xml:space="preserve">Решение Комиссии оформляется в форме протокола, подписывается председателем (а в случае отсутствия последнего – заместителем председателя </w:t>
      </w:r>
      <w:r w:rsidR="0024188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омиссии), секретарем Комиссии и </w:t>
      </w:r>
      <w:r w:rsidR="00241884">
        <w:rPr>
          <w:rFonts w:ascii="Times New Roman" w:hAnsi="Times New Roman"/>
          <w:sz w:val="28"/>
          <w:szCs w:val="28"/>
        </w:rPr>
        <w:t xml:space="preserve">присутствующими </w:t>
      </w:r>
      <w:r>
        <w:rPr>
          <w:rFonts w:ascii="Times New Roman" w:hAnsi="Times New Roman"/>
          <w:sz w:val="28"/>
          <w:szCs w:val="28"/>
        </w:rPr>
        <w:t xml:space="preserve">членами </w:t>
      </w:r>
      <w:r w:rsidR="0024188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1D425A" w:rsidRDefault="009C0227" w:rsidP="001D425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25A"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</w:t>
      </w:r>
      <w:r w:rsidR="004A70B0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1D425A">
        <w:rPr>
          <w:rFonts w:ascii="Times New Roman" w:hAnsi="Times New Roman"/>
          <w:sz w:val="28"/>
          <w:szCs w:val="28"/>
        </w:rPr>
        <w:t>.</w:t>
      </w:r>
    </w:p>
    <w:p w:rsidR="009C0227" w:rsidRPr="001D425A" w:rsidRDefault="009C0227" w:rsidP="001D425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25A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  <w:bookmarkEnd w:id="0"/>
    </w:p>
    <w:p w:rsidR="0049026A" w:rsidRPr="00DD2E9B" w:rsidRDefault="0049026A" w:rsidP="00DD2E9B">
      <w:pPr>
        <w:spacing w:line="480" w:lineRule="exact"/>
        <w:jc w:val="both"/>
        <w:rPr>
          <w:rFonts w:ascii="Times New Roman" w:hAnsi="Times New Roman"/>
          <w:sz w:val="28"/>
          <w:szCs w:val="28"/>
        </w:rPr>
      </w:pPr>
    </w:p>
    <w:p w:rsidR="00041DCC" w:rsidRPr="009C0227" w:rsidRDefault="00041DCC" w:rsidP="009C0227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9C0227">
        <w:rPr>
          <w:rFonts w:ascii="Times New Roman" w:hAnsi="Times New Roman"/>
          <w:sz w:val="28"/>
          <w:szCs w:val="28"/>
        </w:rPr>
        <w:t>Глава городского округа-</w:t>
      </w:r>
    </w:p>
    <w:p w:rsidR="00041DCC" w:rsidRPr="009C0227" w:rsidRDefault="00041DCC" w:rsidP="009C0227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9C0227">
        <w:rPr>
          <w:rFonts w:ascii="Times New Roman" w:hAnsi="Times New Roman"/>
          <w:sz w:val="28"/>
          <w:szCs w:val="28"/>
        </w:rPr>
        <w:t>глава администрации</w:t>
      </w:r>
    </w:p>
    <w:p w:rsidR="00041DCC" w:rsidRPr="009C0227" w:rsidRDefault="00041DCC" w:rsidP="009C0227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9C0227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9C0227">
        <w:rPr>
          <w:rFonts w:ascii="Times New Roman" w:hAnsi="Times New Roman"/>
          <w:sz w:val="28"/>
          <w:szCs w:val="28"/>
        </w:rPr>
        <w:tab/>
      </w:r>
      <w:r w:rsidRPr="009C0227">
        <w:rPr>
          <w:rFonts w:ascii="Times New Roman" w:hAnsi="Times New Roman"/>
          <w:sz w:val="28"/>
          <w:szCs w:val="28"/>
        </w:rPr>
        <w:tab/>
      </w:r>
      <w:r w:rsidRPr="009C0227">
        <w:rPr>
          <w:rFonts w:ascii="Times New Roman" w:hAnsi="Times New Roman"/>
          <w:sz w:val="28"/>
          <w:szCs w:val="28"/>
        </w:rPr>
        <w:tab/>
      </w:r>
      <w:r w:rsidRPr="009C0227">
        <w:rPr>
          <w:rFonts w:ascii="Times New Roman" w:hAnsi="Times New Roman"/>
          <w:sz w:val="28"/>
          <w:szCs w:val="28"/>
        </w:rPr>
        <w:tab/>
        <w:t xml:space="preserve"> </w:t>
      </w:r>
      <w:r w:rsidR="001D425A">
        <w:rPr>
          <w:rFonts w:ascii="Times New Roman" w:hAnsi="Times New Roman"/>
          <w:sz w:val="28"/>
          <w:szCs w:val="28"/>
        </w:rPr>
        <w:t xml:space="preserve">       </w:t>
      </w:r>
      <w:r w:rsidRPr="009C0227">
        <w:rPr>
          <w:rFonts w:ascii="Times New Roman" w:hAnsi="Times New Roman"/>
          <w:sz w:val="28"/>
          <w:szCs w:val="28"/>
        </w:rPr>
        <w:t xml:space="preserve"> </w:t>
      </w:r>
      <w:r w:rsidR="00DD2E9B">
        <w:rPr>
          <w:rFonts w:ascii="Times New Roman" w:hAnsi="Times New Roman"/>
          <w:sz w:val="28"/>
          <w:szCs w:val="28"/>
        </w:rPr>
        <w:t xml:space="preserve">          </w:t>
      </w:r>
      <w:r w:rsidRPr="009C0227">
        <w:rPr>
          <w:rFonts w:ascii="Times New Roman" w:hAnsi="Times New Roman"/>
          <w:sz w:val="28"/>
          <w:szCs w:val="28"/>
        </w:rPr>
        <w:t>Ю.Г. Востриков</w:t>
      </w:r>
    </w:p>
    <w:p w:rsidR="00970AE4" w:rsidRPr="009C0227" w:rsidRDefault="00970AE4" w:rsidP="009C0227">
      <w:pPr>
        <w:spacing w:line="240" w:lineRule="auto"/>
        <w:rPr>
          <w:sz w:val="28"/>
          <w:szCs w:val="28"/>
        </w:rPr>
      </w:pPr>
    </w:p>
    <w:sectPr w:rsidR="00970AE4" w:rsidRPr="009C0227" w:rsidSect="0008721D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78D" w:rsidRDefault="0055678D" w:rsidP="0049026A">
      <w:pPr>
        <w:spacing w:after="0" w:line="240" w:lineRule="auto"/>
      </w:pPr>
      <w:r>
        <w:separator/>
      </w:r>
    </w:p>
  </w:endnote>
  <w:endnote w:type="continuationSeparator" w:id="0">
    <w:p w:rsidR="0055678D" w:rsidRDefault="0055678D" w:rsidP="0049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02A" w:rsidRDefault="00E4602A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78D" w:rsidRDefault="0055678D" w:rsidP="0049026A">
      <w:pPr>
        <w:spacing w:after="0" w:line="240" w:lineRule="auto"/>
      </w:pPr>
      <w:r>
        <w:separator/>
      </w:r>
    </w:p>
  </w:footnote>
  <w:footnote w:type="continuationSeparator" w:id="0">
    <w:p w:rsidR="0055678D" w:rsidRDefault="0055678D" w:rsidP="00490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C7A69"/>
    <w:multiLevelType w:val="multilevel"/>
    <w:tmpl w:val="C7C46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EAC0EF5"/>
    <w:multiLevelType w:val="multilevel"/>
    <w:tmpl w:val="94C0F60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43D62600"/>
    <w:multiLevelType w:val="multilevel"/>
    <w:tmpl w:val="EA322B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42E48BE"/>
    <w:multiLevelType w:val="multilevel"/>
    <w:tmpl w:val="18CCB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05" w:hanging="1170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Calibri" w:cs="Times New Roman" w:hint="default"/>
      </w:rPr>
    </w:lvl>
  </w:abstractNum>
  <w:abstractNum w:abstractNumId="4">
    <w:nsid w:val="4C6C17E6"/>
    <w:multiLevelType w:val="hybridMultilevel"/>
    <w:tmpl w:val="F44CBE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41326BE"/>
    <w:multiLevelType w:val="multilevel"/>
    <w:tmpl w:val="FB547A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6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DCC"/>
    <w:rsid w:val="00024B66"/>
    <w:rsid w:val="00041DCC"/>
    <w:rsid w:val="0004479E"/>
    <w:rsid w:val="000674A3"/>
    <w:rsid w:val="0008594D"/>
    <w:rsid w:val="0008721D"/>
    <w:rsid w:val="00090035"/>
    <w:rsid w:val="000B0526"/>
    <w:rsid w:val="000F49C0"/>
    <w:rsid w:val="001052EF"/>
    <w:rsid w:val="001103DD"/>
    <w:rsid w:val="00156AA1"/>
    <w:rsid w:val="001573B0"/>
    <w:rsid w:val="0016366D"/>
    <w:rsid w:val="00191967"/>
    <w:rsid w:val="00195148"/>
    <w:rsid w:val="001D134A"/>
    <w:rsid w:val="001D3420"/>
    <w:rsid w:val="001D425A"/>
    <w:rsid w:val="001D6C0F"/>
    <w:rsid w:val="00211A87"/>
    <w:rsid w:val="0023577D"/>
    <w:rsid w:val="00241884"/>
    <w:rsid w:val="00265A1C"/>
    <w:rsid w:val="002907A6"/>
    <w:rsid w:val="002A7164"/>
    <w:rsid w:val="002C34D5"/>
    <w:rsid w:val="002E4ABF"/>
    <w:rsid w:val="002E7D81"/>
    <w:rsid w:val="00301DE9"/>
    <w:rsid w:val="0030211D"/>
    <w:rsid w:val="00320EDB"/>
    <w:rsid w:val="00322C81"/>
    <w:rsid w:val="0034114C"/>
    <w:rsid w:val="00342699"/>
    <w:rsid w:val="00367673"/>
    <w:rsid w:val="003755EE"/>
    <w:rsid w:val="00391880"/>
    <w:rsid w:val="003951B4"/>
    <w:rsid w:val="003C5F68"/>
    <w:rsid w:val="003C7114"/>
    <w:rsid w:val="003D3A58"/>
    <w:rsid w:val="00405282"/>
    <w:rsid w:val="00455C8A"/>
    <w:rsid w:val="0049026A"/>
    <w:rsid w:val="0049188C"/>
    <w:rsid w:val="0049355E"/>
    <w:rsid w:val="004A15D0"/>
    <w:rsid w:val="004A4BEB"/>
    <w:rsid w:val="004A70B0"/>
    <w:rsid w:val="004D66C9"/>
    <w:rsid w:val="004E044F"/>
    <w:rsid w:val="00532BA4"/>
    <w:rsid w:val="005533D6"/>
    <w:rsid w:val="0055678D"/>
    <w:rsid w:val="00563429"/>
    <w:rsid w:val="00591DDF"/>
    <w:rsid w:val="00591ED4"/>
    <w:rsid w:val="005C5334"/>
    <w:rsid w:val="005D0227"/>
    <w:rsid w:val="005D1DAB"/>
    <w:rsid w:val="006412A0"/>
    <w:rsid w:val="00672544"/>
    <w:rsid w:val="00687E90"/>
    <w:rsid w:val="006C5199"/>
    <w:rsid w:val="007139A4"/>
    <w:rsid w:val="00772EAA"/>
    <w:rsid w:val="00797584"/>
    <w:rsid w:val="007A0A87"/>
    <w:rsid w:val="007B406C"/>
    <w:rsid w:val="007B497F"/>
    <w:rsid w:val="007C0DE8"/>
    <w:rsid w:val="007F0789"/>
    <w:rsid w:val="007F70CF"/>
    <w:rsid w:val="00801F09"/>
    <w:rsid w:val="00802309"/>
    <w:rsid w:val="00817D3B"/>
    <w:rsid w:val="00823378"/>
    <w:rsid w:val="00873941"/>
    <w:rsid w:val="00875281"/>
    <w:rsid w:val="00892A64"/>
    <w:rsid w:val="008A141D"/>
    <w:rsid w:val="00970AE4"/>
    <w:rsid w:val="00973CA6"/>
    <w:rsid w:val="009B1663"/>
    <w:rsid w:val="009C0227"/>
    <w:rsid w:val="009F169B"/>
    <w:rsid w:val="009F5AA3"/>
    <w:rsid w:val="00A077AC"/>
    <w:rsid w:val="00A1373F"/>
    <w:rsid w:val="00A34B0A"/>
    <w:rsid w:val="00A5205C"/>
    <w:rsid w:val="00A75DE6"/>
    <w:rsid w:val="00A77884"/>
    <w:rsid w:val="00AD1562"/>
    <w:rsid w:val="00B240BE"/>
    <w:rsid w:val="00B27042"/>
    <w:rsid w:val="00B34833"/>
    <w:rsid w:val="00B563EE"/>
    <w:rsid w:val="00BC4CF9"/>
    <w:rsid w:val="00BE7158"/>
    <w:rsid w:val="00C022CC"/>
    <w:rsid w:val="00C33AE1"/>
    <w:rsid w:val="00C468F0"/>
    <w:rsid w:val="00C922CB"/>
    <w:rsid w:val="00CA299A"/>
    <w:rsid w:val="00CD5B07"/>
    <w:rsid w:val="00D2447A"/>
    <w:rsid w:val="00D43689"/>
    <w:rsid w:val="00D81AFE"/>
    <w:rsid w:val="00D96853"/>
    <w:rsid w:val="00DA6B35"/>
    <w:rsid w:val="00DD2CF4"/>
    <w:rsid w:val="00DD2E9B"/>
    <w:rsid w:val="00E0461E"/>
    <w:rsid w:val="00E17ACB"/>
    <w:rsid w:val="00E25BD1"/>
    <w:rsid w:val="00E36B2C"/>
    <w:rsid w:val="00E40DD6"/>
    <w:rsid w:val="00E4602A"/>
    <w:rsid w:val="00E61254"/>
    <w:rsid w:val="00EA3DAB"/>
    <w:rsid w:val="00F05F32"/>
    <w:rsid w:val="00F307F9"/>
    <w:rsid w:val="00F620AE"/>
    <w:rsid w:val="00FB3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1D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9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026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9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026A"/>
    <w:rPr>
      <w:sz w:val="22"/>
      <w:szCs w:val="22"/>
      <w:lang w:eastAsia="en-US"/>
    </w:rPr>
  </w:style>
  <w:style w:type="paragraph" w:customStyle="1" w:styleId="Default">
    <w:name w:val="Default"/>
    <w:rsid w:val="00DA6B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(3).dot</Template>
  <TotalTime>33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ЧГП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 Игоревна Пастухова</dc:creator>
  <cp:lastModifiedBy>chepkasova</cp:lastModifiedBy>
  <cp:revision>3</cp:revision>
  <cp:lastPrinted>2021-11-24T08:53:00Z</cp:lastPrinted>
  <dcterms:created xsi:type="dcterms:W3CDTF">2022-01-12T05:25:00Z</dcterms:created>
  <dcterms:modified xsi:type="dcterms:W3CDTF">2022-01-14T09:32:00Z</dcterms:modified>
</cp:coreProperties>
</file>