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DC" w:rsidRDefault="00C809D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809DC" w:rsidRDefault="00C809DC">
      <w:pPr>
        <w:pStyle w:val="ConsPlusNormal"/>
        <w:jc w:val="both"/>
        <w:outlineLvl w:val="0"/>
      </w:pPr>
    </w:p>
    <w:p w:rsidR="00C809DC" w:rsidRDefault="00C809DC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C809DC" w:rsidRDefault="00C809DC">
      <w:pPr>
        <w:pStyle w:val="ConsPlusTitle"/>
        <w:jc w:val="center"/>
      </w:pPr>
    </w:p>
    <w:p w:rsidR="00C809DC" w:rsidRDefault="00C809DC">
      <w:pPr>
        <w:pStyle w:val="ConsPlusTitle"/>
        <w:jc w:val="center"/>
      </w:pPr>
      <w:r>
        <w:t>ПИСЬМО</w:t>
      </w:r>
    </w:p>
    <w:p w:rsidR="00C809DC" w:rsidRDefault="00C809DC">
      <w:pPr>
        <w:pStyle w:val="ConsPlusTitle"/>
        <w:jc w:val="center"/>
      </w:pPr>
      <w:r>
        <w:t>от 12 января 2023 г. N ОГ-Д24-144</w:t>
      </w:r>
    </w:p>
    <w:p w:rsidR="00C809DC" w:rsidRDefault="00C809DC">
      <w:pPr>
        <w:pStyle w:val="ConsPlusTitle"/>
        <w:jc w:val="center"/>
      </w:pPr>
    </w:p>
    <w:p w:rsidR="00C809DC" w:rsidRDefault="00C809DC">
      <w:pPr>
        <w:pStyle w:val="ConsPlusTitle"/>
        <w:jc w:val="center"/>
      </w:pPr>
      <w:r>
        <w:t>О РАССМОТРЕНИИ ОБРАЩЕНИЯ</w:t>
      </w:r>
    </w:p>
    <w:p w:rsidR="00C809DC" w:rsidRDefault="00C809DC">
      <w:pPr>
        <w:pStyle w:val="ConsPlusNormal"/>
        <w:ind w:firstLine="540"/>
        <w:jc w:val="both"/>
      </w:pPr>
    </w:p>
    <w:p w:rsidR="00C809DC" w:rsidRDefault="00C809DC">
      <w:pPr>
        <w:pStyle w:val="ConsPlusNormal"/>
        <w:ind w:firstLine="540"/>
        <w:jc w:val="both"/>
      </w:pPr>
      <w:r>
        <w:t xml:space="preserve">Вопрос: </w:t>
      </w:r>
      <w:proofErr w:type="gramStart"/>
      <w:r>
        <w:t xml:space="preserve">В соответствии с </w:t>
      </w:r>
      <w:hyperlink r:id="rId5">
        <w:r>
          <w:rPr>
            <w:color w:val="0000FF"/>
          </w:rPr>
          <w:t>п. 7.1</w:t>
        </w:r>
      </w:hyperlink>
      <w:r>
        <w:t xml:space="preserve"> постановления Правительства РФ от 10 марта 2022 г. N 336 предписание об устранении выявленных нарушений выдается контролируемому лицу исключительно в случае, если в ходе контрольно-надзорного мероприятия (КНМ),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</w:t>
      </w:r>
      <w:proofErr w:type="gramEnd"/>
      <w:r>
        <w:t>.</w:t>
      </w:r>
    </w:p>
    <w:p w:rsidR="00C809DC" w:rsidRDefault="00C809DC">
      <w:pPr>
        <w:pStyle w:val="ConsPlusNormal"/>
        <w:spacing w:before="220"/>
        <w:ind w:firstLine="540"/>
        <w:jc w:val="both"/>
      </w:pPr>
      <w:r>
        <w:t xml:space="preserve">Департамент государственной политики в сфере лицензирования, контрольно-надзорной деятельности, аккредитации и саморегулирования Минэкономразвития России рассмотрел обращение по вопросу </w:t>
      </w:r>
      <w:proofErr w:type="gramStart"/>
      <w:r>
        <w:t xml:space="preserve">действия отдельных положений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</w:t>
      </w:r>
      <w:proofErr w:type="gramEnd"/>
      <w:r>
        <w:t xml:space="preserve"> от 10 марта 2022 г. N 336 "Об особенностях организации и осуществления государственного контроля (надзора), муниципального контроля" (далее - постановление N 336) в 2023 году и сообщает.</w:t>
      </w:r>
    </w:p>
    <w:p w:rsidR="00C809DC" w:rsidRDefault="00C809DC">
      <w:pPr>
        <w:pStyle w:val="ConsPlusNormal"/>
        <w:spacing w:before="220"/>
        <w:ind w:firstLine="540"/>
        <w:jc w:val="both"/>
      </w:pPr>
      <w:proofErr w:type="gramStart"/>
      <w:r>
        <w:t xml:space="preserve">Во исполнение поручения Правительства Российской Федерации от 16 декабря 2022 г. N ММ-П36-21721, данного с учетом указания Президента Российской Федерации от 5 декабря 2022 г. N Пр-2323 о продлении моратория на проведение контрольных (надзорных) мероприятий в 2023 году, Минэкономразвития России разработано и Правительством Российской Федерации принято </w:t>
      </w:r>
      <w:hyperlink r:id="rId7">
        <w:r>
          <w:rPr>
            <w:color w:val="0000FF"/>
          </w:rPr>
          <w:t>постановление</w:t>
        </w:r>
      </w:hyperlink>
      <w:r>
        <w:t xml:space="preserve"> от 29 декабря 2022 г. N 2516 "О внесении изменений в постановление Правительства</w:t>
      </w:r>
      <w:proofErr w:type="gramEnd"/>
      <w:r>
        <w:t xml:space="preserve"> Российской Федерации от 10 марта 2022 г. N 336" (далее - постановление N 2516).</w:t>
      </w:r>
    </w:p>
    <w:p w:rsidR="00C809DC" w:rsidRDefault="00C809D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постановлением</w:t>
        </w:r>
      </w:hyperlink>
      <w:r>
        <w:t xml:space="preserve"> N 2516 ограничения для проведения внеплановых контрольных (надзорных) мероприятий, внеплановых проверок, предусмотренных </w:t>
      </w:r>
      <w:hyperlink r:id="rId9">
        <w:r>
          <w:rPr>
            <w:color w:val="0000FF"/>
          </w:rPr>
          <w:t>постановлением</w:t>
        </w:r>
      </w:hyperlink>
      <w:r>
        <w:t xml:space="preserve"> N 336, продлены на 2023 год.</w:t>
      </w:r>
    </w:p>
    <w:p w:rsidR="00C809DC" w:rsidRDefault="00C809DC">
      <w:pPr>
        <w:pStyle w:val="ConsPlusNormal"/>
        <w:spacing w:before="220"/>
        <w:ind w:firstLine="540"/>
        <w:jc w:val="both"/>
      </w:pPr>
      <w:r>
        <w:t xml:space="preserve">В этой связи положения </w:t>
      </w:r>
      <w:hyperlink r:id="rId10">
        <w:r>
          <w:rPr>
            <w:color w:val="0000FF"/>
          </w:rPr>
          <w:t>пункта 7.1</w:t>
        </w:r>
      </w:hyperlink>
      <w:r>
        <w:t xml:space="preserve"> постановления N 336, устанавливающие ограничения на выдачу предписаний, также действуют и в 2023 году.</w:t>
      </w:r>
    </w:p>
    <w:p w:rsidR="00C809DC" w:rsidRDefault="00C809DC">
      <w:pPr>
        <w:pStyle w:val="ConsPlusNormal"/>
        <w:spacing w:before="220"/>
        <w:ind w:firstLine="540"/>
        <w:jc w:val="both"/>
      </w:pPr>
      <w:r>
        <w:t>Данное письмо не содержит правовых норм или общих правил, конкретизирующих нормативные предписания, не является нормативным правовым актом, имеет информационный характер и не препятствует руководствоваться непосредственно нормами законодательства.</w:t>
      </w:r>
    </w:p>
    <w:p w:rsidR="00C809DC" w:rsidRDefault="00C809DC">
      <w:pPr>
        <w:pStyle w:val="ConsPlusNormal"/>
        <w:ind w:firstLine="540"/>
        <w:jc w:val="both"/>
      </w:pPr>
    </w:p>
    <w:p w:rsidR="00C809DC" w:rsidRDefault="00C809DC">
      <w:pPr>
        <w:pStyle w:val="ConsPlusNormal"/>
        <w:jc w:val="right"/>
      </w:pPr>
      <w:r>
        <w:t>Заместитель директора</w:t>
      </w:r>
    </w:p>
    <w:p w:rsidR="00C809DC" w:rsidRDefault="00C809DC">
      <w:pPr>
        <w:pStyle w:val="ConsPlusNormal"/>
        <w:jc w:val="right"/>
      </w:pPr>
      <w:r>
        <w:t xml:space="preserve">департамента </w:t>
      </w:r>
      <w:proofErr w:type="gramStart"/>
      <w:r>
        <w:t>государственной</w:t>
      </w:r>
      <w:proofErr w:type="gramEnd"/>
    </w:p>
    <w:p w:rsidR="00C809DC" w:rsidRDefault="00C809DC">
      <w:pPr>
        <w:pStyle w:val="ConsPlusNormal"/>
        <w:jc w:val="right"/>
      </w:pPr>
      <w:r>
        <w:t>политики в сфере лицензирования,</w:t>
      </w:r>
    </w:p>
    <w:p w:rsidR="00C809DC" w:rsidRDefault="00C809DC">
      <w:pPr>
        <w:pStyle w:val="ConsPlusNormal"/>
        <w:jc w:val="right"/>
      </w:pPr>
      <w:r>
        <w:t>контрольно-надзорной деятельности,</w:t>
      </w:r>
    </w:p>
    <w:p w:rsidR="00C809DC" w:rsidRDefault="00C809DC">
      <w:pPr>
        <w:pStyle w:val="ConsPlusNormal"/>
        <w:jc w:val="right"/>
      </w:pPr>
      <w:r>
        <w:t>аккредитации и саморегулирования</w:t>
      </w:r>
    </w:p>
    <w:p w:rsidR="00C809DC" w:rsidRDefault="00C809DC">
      <w:pPr>
        <w:pStyle w:val="ConsPlusNormal"/>
        <w:jc w:val="right"/>
      </w:pPr>
      <w:r>
        <w:t>Минэкономразвития</w:t>
      </w:r>
    </w:p>
    <w:p w:rsidR="00C809DC" w:rsidRDefault="00C809DC">
      <w:pPr>
        <w:pStyle w:val="ConsPlusNormal"/>
        <w:jc w:val="right"/>
      </w:pPr>
      <w:r>
        <w:t>Н.А.САВЕЛЬЕВА</w:t>
      </w:r>
    </w:p>
    <w:p w:rsidR="00C809DC" w:rsidRDefault="00C809DC">
      <w:pPr>
        <w:pStyle w:val="ConsPlusNormal"/>
        <w:jc w:val="both"/>
      </w:pPr>
    </w:p>
    <w:p w:rsidR="00C809DC" w:rsidRDefault="00C809DC">
      <w:pPr>
        <w:pStyle w:val="ConsPlusNormal"/>
        <w:jc w:val="both"/>
      </w:pPr>
    </w:p>
    <w:p w:rsidR="00C809DC" w:rsidRDefault="00C809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3AA6" w:rsidRDefault="00D83AA6"/>
    <w:sectPr w:rsidR="00D83AA6" w:rsidSect="00D0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809DC"/>
    <w:rsid w:val="00C809DC"/>
    <w:rsid w:val="00D8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9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09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809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246934CF7AD10C3F4E0F3358D06F70FD59F2DF1EC755CFA90808F3FDF24599AD22870B4ADDB1FFD2EADB270CH4L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246934CF7AD10C3F4E0F3358D06F70FD59F2DF1EC755CFA90808F3FDF24599AD22870B4ADDB1FFD2EADB270CH4L8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246934CF7AD10C3F4E0F3358D06F70FD59F2DE13C655CFA90808F3FDF24599AD22870B4ADDB1FFD2EADB270CH4L8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4246934CF7AD10C3F4E0F3358D06F70FD59F2DE13C655CFA90808F3FDF24599BF22DF074ADBAFF8D2FF8D764A1E3FFC16E20D57946E62A3H2L7E" TargetMode="External"/><Relationship Id="rId10" Type="http://schemas.openxmlformats.org/officeDocument/2006/relationships/hyperlink" Target="consultantplus://offline/ref=84246934CF7AD10C3F4E0F3358D06F70FD59F2DE13C655CFA90808F3FDF24599BF22DF074ADBAFF8D2FF8D764A1E3FFC16E20D57946E62A3H2L7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4246934CF7AD10C3F4E0F3358D06F70FD59F2DE13C655CFA90808F3FDF24599BF22DF074ADBAFF7D6FF8D764A1E3FFC16E20D57946E62A3H2L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bespalova</dc:creator>
  <cp:lastModifiedBy>bespalova</cp:lastModifiedBy>
  <cp:revision>1</cp:revision>
  <dcterms:created xsi:type="dcterms:W3CDTF">2023-02-06T04:11:00Z</dcterms:created>
  <dcterms:modified xsi:type="dcterms:W3CDTF">2023-02-06T04:11:00Z</dcterms:modified>
</cp:coreProperties>
</file>