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56" w:rsidRPr="00EF75C5" w:rsidRDefault="00D35656" w:rsidP="00D35656">
      <w:pPr>
        <w:ind w:firstLine="567"/>
        <w:jc w:val="center"/>
        <w:rPr>
          <w:sz w:val="28"/>
          <w:szCs w:val="28"/>
        </w:rPr>
      </w:pPr>
      <w:r w:rsidRPr="00EF75C5">
        <w:rPr>
          <w:sz w:val="28"/>
          <w:szCs w:val="28"/>
        </w:rPr>
        <w:t>СВОДНЫЙ ОТЧЕТ</w:t>
      </w:r>
    </w:p>
    <w:p w:rsidR="00D35656" w:rsidRPr="00EF75C5" w:rsidRDefault="00D35656" w:rsidP="00D35656">
      <w:pPr>
        <w:ind w:firstLine="567"/>
        <w:jc w:val="center"/>
        <w:rPr>
          <w:sz w:val="28"/>
          <w:szCs w:val="28"/>
        </w:rPr>
      </w:pPr>
      <w:r w:rsidRPr="00EF75C5">
        <w:rPr>
          <w:sz w:val="28"/>
          <w:szCs w:val="28"/>
        </w:rPr>
        <w:t>об оценке регулирующего воздействия проекта муниципального</w:t>
      </w:r>
    </w:p>
    <w:p w:rsidR="00D35656" w:rsidRPr="00EF75C5" w:rsidRDefault="00D35656" w:rsidP="00D35656">
      <w:pPr>
        <w:ind w:firstLine="567"/>
        <w:jc w:val="center"/>
        <w:rPr>
          <w:sz w:val="28"/>
          <w:szCs w:val="28"/>
        </w:rPr>
      </w:pPr>
      <w:r w:rsidRPr="00EF75C5">
        <w:rPr>
          <w:sz w:val="28"/>
          <w:szCs w:val="28"/>
        </w:rPr>
        <w:t>нормативного правового акта</w:t>
      </w:r>
    </w:p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</w:p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35656" w:rsidRPr="00EF75C5">
        <w:rPr>
          <w:sz w:val="28"/>
          <w:szCs w:val="28"/>
        </w:rPr>
        <w:t>Общая информация.</w:t>
      </w:r>
    </w:p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1.1.</w:t>
      </w:r>
      <w:r w:rsidR="009F367D">
        <w:rPr>
          <w:sz w:val="28"/>
          <w:szCs w:val="28"/>
        </w:rPr>
        <w:t> </w:t>
      </w:r>
      <w:r w:rsidRPr="00EF75C5">
        <w:rPr>
          <w:sz w:val="28"/>
          <w:szCs w:val="28"/>
        </w:rPr>
        <w:t>Разработчик: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A43D24" w:rsidRDefault="00826FF9" w:rsidP="00010CDE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A43D24">
              <w:rPr>
                <w:i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</w:tbl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1.2.</w:t>
      </w:r>
      <w:r w:rsidR="009F367D">
        <w:rPr>
          <w:sz w:val="28"/>
          <w:szCs w:val="28"/>
        </w:rPr>
        <w:t> </w:t>
      </w:r>
      <w:r w:rsidRPr="00EF75C5">
        <w:rPr>
          <w:sz w:val="28"/>
          <w:szCs w:val="28"/>
        </w:rPr>
        <w:t>Наименование проекта муниципального нормативного правового акта (далее - правовой акт):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A43D24" w:rsidRDefault="00023E5E" w:rsidP="00023E5E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 утверждении административного</w:t>
            </w:r>
            <w:r w:rsidR="00C04E06" w:rsidRPr="00C04E06">
              <w:rPr>
                <w:i/>
                <w:sz w:val="28"/>
                <w:szCs w:val="28"/>
              </w:rPr>
              <w:t xml:space="preserve"> регламент</w:t>
            </w:r>
            <w:r>
              <w:rPr>
                <w:i/>
                <w:sz w:val="28"/>
                <w:szCs w:val="28"/>
              </w:rPr>
              <w:t>а</w:t>
            </w:r>
            <w:r w:rsidR="00C04E06" w:rsidRPr="00C04E06">
              <w:rPr>
                <w:i/>
                <w:sz w:val="28"/>
                <w:szCs w:val="28"/>
              </w:rPr>
              <w:t xml:space="preserve"> предоставления муниципальной услуги «Подготовка и утверждение документации по планировке территории»</w:t>
            </w:r>
          </w:p>
        </w:tc>
      </w:tr>
    </w:tbl>
    <w:p w:rsidR="00EC529D" w:rsidRPr="00EC529D" w:rsidRDefault="009F367D" w:rsidP="00D35656">
      <w:pPr>
        <w:ind w:firstLine="567"/>
        <w:jc w:val="both"/>
        <w:rPr>
          <w:sz w:val="28"/>
          <w:szCs w:val="28"/>
        </w:rPr>
      </w:pPr>
      <w:r w:rsidRPr="00EC529D">
        <w:rPr>
          <w:sz w:val="28"/>
          <w:szCs w:val="28"/>
        </w:rPr>
        <w:t>1.3. </w:t>
      </w:r>
      <w:r w:rsidR="00D35656" w:rsidRPr="00EC529D">
        <w:rPr>
          <w:sz w:val="28"/>
          <w:szCs w:val="28"/>
        </w:rPr>
        <w:t>Предполагаемая дата вступления в с</w:t>
      </w:r>
      <w:r w:rsidR="00EC529D" w:rsidRPr="00EC529D">
        <w:rPr>
          <w:sz w:val="28"/>
          <w:szCs w:val="28"/>
        </w:rPr>
        <w:t>илу правового акта:</w:t>
      </w:r>
    </w:p>
    <w:p w:rsidR="00D35656" w:rsidRPr="00A43D24" w:rsidRDefault="00566188" w:rsidP="00D35656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март</w:t>
      </w:r>
      <w:r w:rsidR="00CE36EE">
        <w:rPr>
          <w:i/>
          <w:sz w:val="28"/>
          <w:szCs w:val="28"/>
        </w:rPr>
        <w:t xml:space="preserve"> </w:t>
      </w:r>
      <w:r w:rsidR="00EC529D" w:rsidRPr="00A43D24">
        <w:rPr>
          <w:i/>
          <w:sz w:val="28"/>
          <w:szCs w:val="28"/>
        </w:rPr>
        <w:t>202</w:t>
      </w:r>
      <w:r w:rsidR="0057434D">
        <w:rPr>
          <w:i/>
          <w:sz w:val="28"/>
          <w:szCs w:val="28"/>
        </w:rPr>
        <w:t>4</w:t>
      </w:r>
      <w:r w:rsidR="00EC529D" w:rsidRPr="00A43D24">
        <w:rPr>
          <w:i/>
          <w:sz w:val="28"/>
          <w:szCs w:val="28"/>
        </w:rPr>
        <w:t xml:space="preserve"> года</w:t>
      </w:r>
      <w:r w:rsidR="00D35656" w:rsidRPr="00A43D24">
        <w:rPr>
          <w:i/>
          <w:sz w:val="28"/>
          <w:szCs w:val="28"/>
        </w:rPr>
        <w:t>.</w:t>
      </w:r>
    </w:p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  <w:r w:rsidRPr="00EC529D">
        <w:rPr>
          <w:sz w:val="28"/>
          <w:szCs w:val="28"/>
        </w:rPr>
        <w:t>1.4.</w:t>
      </w:r>
      <w:r w:rsidR="009F367D" w:rsidRPr="00EC529D">
        <w:rPr>
          <w:sz w:val="28"/>
          <w:szCs w:val="28"/>
        </w:rPr>
        <w:t> </w:t>
      </w:r>
      <w:r w:rsidRPr="00EC529D">
        <w:rPr>
          <w:sz w:val="28"/>
          <w:szCs w:val="28"/>
        </w:rPr>
        <w:t>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субъектов:</w:t>
      </w:r>
      <w:r w:rsidRPr="00EF75C5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A43D24" w:rsidRDefault="00566DAC" w:rsidP="00FD0FD2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566DAC">
              <w:rPr>
                <w:i/>
                <w:sz w:val="28"/>
                <w:szCs w:val="28"/>
              </w:rPr>
              <w:t>физические лица и юридические лица (организации всех форм собственности), заинтересованные в принятии решения о подготовке и утверждении документации по планировке территории</w:t>
            </w:r>
          </w:p>
        </w:tc>
      </w:tr>
    </w:tbl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D35656" w:rsidRPr="00EF75C5">
        <w:rPr>
          <w:sz w:val="28"/>
          <w:szCs w:val="28"/>
        </w:rPr>
        <w:t>Контактное лицо разработчика (Ф.И.О., должность, телефон, адрес электронной почты):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56" w:rsidTr="00010CDE">
        <w:tc>
          <w:tcPr>
            <w:tcW w:w="9571" w:type="dxa"/>
            <w:shd w:val="clear" w:color="auto" w:fill="auto"/>
          </w:tcPr>
          <w:p w:rsidR="00A43D24" w:rsidRPr="00A43D24" w:rsidRDefault="00023E5E" w:rsidP="00A43D24">
            <w:pPr>
              <w:ind w:firstLine="567"/>
              <w:jc w:val="both"/>
              <w:rPr>
                <w:rStyle w:val="a3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Улеева</w:t>
            </w:r>
            <w:r w:rsidR="00BB371C">
              <w:rPr>
                <w:i/>
                <w:sz w:val="28"/>
                <w:szCs w:val="28"/>
              </w:rPr>
              <w:t xml:space="preserve"> Натали</w:t>
            </w:r>
            <w:r>
              <w:rPr>
                <w:i/>
                <w:sz w:val="28"/>
                <w:szCs w:val="28"/>
              </w:rPr>
              <w:t>я Олеговна</w:t>
            </w:r>
            <w:r w:rsidR="008F0E38" w:rsidRPr="00A43D24">
              <w:rPr>
                <w:i/>
                <w:sz w:val="28"/>
                <w:szCs w:val="28"/>
              </w:rPr>
              <w:t>,</w:t>
            </w:r>
            <w:r w:rsidR="00566DAC">
              <w:rPr>
                <w:i/>
                <w:sz w:val="28"/>
                <w:szCs w:val="28"/>
              </w:rPr>
              <w:t xml:space="preserve"> </w:t>
            </w:r>
            <w:r w:rsidR="00086A96">
              <w:rPr>
                <w:i/>
                <w:sz w:val="28"/>
                <w:szCs w:val="28"/>
              </w:rPr>
              <w:t>консультант отдела архитектуры,</w:t>
            </w:r>
            <w:r w:rsidR="008F0E38" w:rsidRPr="00A43D24">
              <w:rPr>
                <w:i/>
                <w:sz w:val="28"/>
                <w:szCs w:val="28"/>
              </w:rPr>
              <w:t xml:space="preserve"> </w:t>
            </w:r>
            <w:r w:rsidR="00EC529D" w:rsidRPr="00A43D24">
              <w:rPr>
                <w:i/>
                <w:sz w:val="28"/>
                <w:szCs w:val="28"/>
              </w:rPr>
              <w:t>8</w:t>
            </w:r>
            <w:r w:rsidR="00086A96">
              <w:rPr>
                <w:i/>
                <w:sz w:val="28"/>
                <w:szCs w:val="28"/>
              </w:rPr>
              <w:t>(34241) 4-73-80</w:t>
            </w:r>
            <w:r w:rsidR="008F0E38" w:rsidRPr="00A43D24">
              <w:rPr>
                <w:i/>
                <w:sz w:val="28"/>
                <w:szCs w:val="28"/>
              </w:rPr>
              <w:t xml:space="preserve">, </w:t>
            </w:r>
            <w:r w:rsidR="00086A96" w:rsidRPr="00086A96">
              <w:rPr>
                <w:i/>
                <w:sz w:val="28"/>
                <w:szCs w:val="28"/>
              </w:rPr>
              <w:t>usia-arkh@chaykovsky.permkrai.ru</w:t>
            </w:r>
          </w:p>
          <w:p w:rsidR="00C04E06" w:rsidRDefault="00C04E06" w:rsidP="00C04E06">
            <w:pPr>
              <w:ind w:firstLine="567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Соломенникова</w:t>
            </w:r>
            <w:proofErr w:type="spellEnd"/>
            <w:r>
              <w:rPr>
                <w:i/>
                <w:sz w:val="28"/>
                <w:szCs w:val="28"/>
              </w:rPr>
              <w:t xml:space="preserve"> Людмила Ивановна</w:t>
            </w:r>
            <w:r w:rsidR="00C52C3E" w:rsidRPr="00A43D24">
              <w:rPr>
                <w:i/>
                <w:sz w:val="28"/>
                <w:szCs w:val="28"/>
              </w:rPr>
              <w:t xml:space="preserve">, </w:t>
            </w:r>
            <w:r w:rsidRPr="00C04E06">
              <w:rPr>
                <w:i/>
                <w:sz w:val="28"/>
                <w:szCs w:val="28"/>
              </w:rPr>
              <w:t xml:space="preserve">заместитель начальника Управления строительства и архитектуры 8(34241) 2-33-35, </w:t>
            </w:r>
          </w:p>
          <w:p w:rsidR="002F33C4" w:rsidRPr="002F33C4" w:rsidRDefault="00C04E06" w:rsidP="00C04E06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C04E06">
              <w:rPr>
                <w:i/>
                <w:sz w:val="28"/>
                <w:szCs w:val="28"/>
              </w:rPr>
              <w:t>l-i-sol@yandex.ru</w:t>
            </w:r>
          </w:p>
        </w:tc>
      </w:tr>
    </w:tbl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D35656" w:rsidRPr="00EF75C5">
        <w:rPr>
          <w:sz w:val="28"/>
          <w:szCs w:val="28"/>
        </w:rPr>
        <w:t>Порядок оценки регулирующего воздействия</w:t>
      </w:r>
      <w:r w:rsidR="00DC37B4" w:rsidRPr="00DC37B4">
        <w:rPr>
          <w:sz w:val="28"/>
          <w:szCs w:val="28"/>
        </w:rPr>
        <w:t xml:space="preserve"> </w:t>
      </w:r>
      <w:r w:rsidR="00DC37B4" w:rsidRPr="00A43D24">
        <w:rPr>
          <w:i/>
          <w:sz w:val="28"/>
          <w:szCs w:val="28"/>
        </w:rPr>
        <w:t>упрощенный</w:t>
      </w:r>
      <w:r>
        <w:rPr>
          <w:sz w:val="28"/>
          <w:szCs w:val="28"/>
        </w:rPr>
        <w:t>.</w:t>
      </w:r>
    </w:p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2.</w:t>
      </w:r>
      <w:r w:rsidR="009F367D">
        <w:rPr>
          <w:sz w:val="28"/>
          <w:szCs w:val="28"/>
        </w:rPr>
        <w:t> </w:t>
      </w:r>
      <w:r w:rsidRPr="00EF75C5">
        <w:rPr>
          <w:sz w:val="28"/>
          <w:szCs w:val="28"/>
        </w:rPr>
        <w:t>Описание проблемы, на решение которой направлено предлагаемое правовое регулирование.</w:t>
      </w:r>
    </w:p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D35656" w:rsidRPr="00EF75C5">
        <w:rPr>
          <w:sz w:val="28"/>
          <w:szCs w:val="28"/>
        </w:rPr>
        <w:t>Формулировка проблемы и краткое ее описание: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56" w:rsidTr="00010CDE">
        <w:tc>
          <w:tcPr>
            <w:tcW w:w="9571" w:type="dxa"/>
            <w:shd w:val="clear" w:color="auto" w:fill="auto"/>
          </w:tcPr>
          <w:p w:rsidR="00D35656" w:rsidRDefault="00023E5E" w:rsidP="008A6DE2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Несоответствие административного регламента типовым административным регламентом, разработанным Министерство строительства Российской Федерации.</w:t>
            </w:r>
          </w:p>
          <w:p w:rsidR="00023E5E" w:rsidRDefault="00023E5E" w:rsidP="00023E5E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Несоответствие сроков предоставления муниципальной услуги срокам, установленным ст. 45 Градостроительного кодекса</w:t>
            </w:r>
            <w:r w:rsidR="00011E0B">
              <w:rPr>
                <w:i/>
                <w:sz w:val="28"/>
                <w:szCs w:val="28"/>
              </w:rPr>
              <w:t>.</w:t>
            </w:r>
          </w:p>
          <w:p w:rsidR="00011E0B" w:rsidRPr="00011E0B" w:rsidRDefault="00011E0B" w:rsidP="0057434D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011E0B">
              <w:rPr>
                <w:i/>
                <w:color w:val="000000" w:themeColor="text1"/>
                <w:sz w:val="28"/>
                <w:szCs w:val="28"/>
              </w:rPr>
              <w:t>Приведение в соответствие с требованиями Федерального закона от 27.07.2006 № 152-ФЗ «О</w:t>
            </w:r>
            <w:r w:rsidR="0057434D">
              <w:rPr>
                <w:i/>
                <w:color w:val="000000" w:themeColor="text1"/>
                <w:sz w:val="28"/>
                <w:szCs w:val="28"/>
              </w:rPr>
              <w:t xml:space="preserve"> персональных данных» приложений</w:t>
            </w:r>
            <w:r w:rsidRPr="00011E0B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57434D">
              <w:rPr>
                <w:i/>
                <w:color w:val="000000" w:themeColor="text1"/>
                <w:sz w:val="28"/>
                <w:szCs w:val="28"/>
              </w:rPr>
              <w:t>2, 4, 5</w:t>
            </w:r>
          </w:p>
        </w:tc>
      </w:tr>
    </w:tbl>
    <w:p w:rsidR="00086A96" w:rsidRDefault="00D35656" w:rsidP="00086A96">
      <w:pPr>
        <w:ind w:firstLine="567"/>
        <w:jc w:val="both"/>
        <w:rPr>
          <w:i/>
          <w:sz w:val="28"/>
          <w:szCs w:val="28"/>
        </w:rPr>
      </w:pPr>
      <w:r w:rsidRPr="00D33316">
        <w:rPr>
          <w:sz w:val="28"/>
          <w:szCs w:val="28"/>
        </w:rPr>
        <w:t>2.2.</w:t>
      </w:r>
      <w:r w:rsidR="009F367D" w:rsidRPr="00D33316">
        <w:rPr>
          <w:sz w:val="28"/>
          <w:szCs w:val="28"/>
        </w:rPr>
        <w:t> </w:t>
      </w:r>
      <w:r w:rsidRPr="00D33316">
        <w:rPr>
          <w:sz w:val="28"/>
          <w:szCs w:val="28"/>
        </w:rPr>
        <w:t>Характеристика негативных эффектов, возникающих в связи с наличием проблемы, их количественная оценка</w:t>
      </w:r>
      <w:r w:rsidR="00D33316" w:rsidRPr="00D33316">
        <w:rPr>
          <w:sz w:val="28"/>
          <w:szCs w:val="28"/>
        </w:rPr>
        <w:t>:</w:t>
      </w:r>
      <w:r w:rsidRPr="00D33316">
        <w:rPr>
          <w:sz w:val="28"/>
          <w:szCs w:val="28"/>
        </w:rPr>
        <w:t xml:space="preserve"> </w:t>
      </w:r>
      <w:r w:rsidR="00086A96">
        <w:rPr>
          <w:i/>
          <w:sz w:val="28"/>
          <w:szCs w:val="28"/>
        </w:rPr>
        <w:t>Неточность сведений, содержащихся в МНПА.</w:t>
      </w:r>
    </w:p>
    <w:p w:rsidR="00D35656" w:rsidRDefault="009F367D" w:rsidP="00D35656">
      <w:pPr>
        <w:ind w:firstLine="567"/>
        <w:jc w:val="both"/>
        <w:rPr>
          <w:sz w:val="28"/>
          <w:szCs w:val="28"/>
        </w:rPr>
      </w:pPr>
      <w:r w:rsidRPr="00D33316">
        <w:rPr>
          <w:sz w:val="28"/>
          <w:szCs w:val="28"/>
        </w:rPr>
        <w:t>2.3. </w:t>
      </w:r>
      <w:r w:rsidR="00D35656" w:rsidRPr="00D33316">
        <w:rPr>
          <w:sz w:val="28"/>
          <w:szCs w:val="28"/>
        </w:rPr>
        <w:t>Причины невозможности решения проблемы</w:t>
      </w:r>
      <w:r w:rsidR="00D35656" w:rsidRPr="00EF75C5">
        <w:rPr>
          <w:sz w:val="28"/>
          <w:szCs w:val="28"/>
        </w:rPr>
        <w:t xml:space="preserve"> без вмешательства органов</w:t>
      </w:r>
      <w:r w:rsidR="00D35656">
        <w:rPr>
          <w:sz w:val="28"/>
          <w:szCs w:val="28"/>
        </w:rPr>
        <w:t xml:space="preserve"> </w:t>
      </w:r>
      <w:r w:rsidR="00D35656" w:rsidRPr="00EF75C5">
        <w:rPr>
          <w:sz w:val="28"/>
          <w:szCs w:val="28"/>
        </w:rPr>
        <w:t>местного самоуправления</w:t>
      </w:r>
      <w:r w:rsidR="00124551">
        <w:rPr>
          <w:sz w:val="28"/>
          <w:szCs w:val="28"/>
        </w:rPr>
        <w:t>:</w:t>
      </w:r>
    </w:p>
    <w:p w:rsidR="00C04E06" w:rsidRDefault="00C04E06" w:rsidP="00D35656">
      <w:pPr>
        <w:ind w:firstLine="567"/>
        <w:jc w:val="both"/>
        <w:rPr>
          <w:i/>
          <w:sz w:val="28"/>
          <w:szCs w:val="28"/>
        </w:rPr>
      </w:pPr>
      <w:r w:rsidRPr="00C04E06">
        <w:rPr>
          <w:i/>
          <w:sz w:val="28"/>
          <w:szCs w:val="28"/>
        </w:rPr>
        <w:lastRenderedPageBreak/>
        <w:t>полномочия по подготовке и утверждении документации по планировке территории, установлено главой 5 Градостроительного кодекса Российской Федерации, пунктом 26 части 1 статьи 16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35656" w:rsidRPr="00EF75C5">
        <w:rPr>
          <w:sz w:val="28"/>
          <w:szCs w:val="28"/>
        </w:rPr>
        <w:t>Описание целей предлагаемого правового регулирования.</w:t>
      </w:r>
    </w:p>
    <w:p w:rsidR="00086A96" w:rsidRPr="00EF75C5" w:rsidRDefault="009F367D" w:rsidP="00086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D35656" w:rsidRPr="00EF75C5">
        <w:rPr>
          <w:sz w:val="28"/>
          <w:szCs w:val="28"/>
        </w:rPr>
        <w:t>Цели предлагаемого правового регулирования</w:t>
      </w:r>
      <w:r w:rsidR="00D33316">
        <w:rPr>
          <w:sz w:val="28"/>
          <w:szCs w:val="28"/>
        </w:rPr>
        <w:t xml:space="preserve">: </w:t>
      </w:r>
      <w:r w:rsidR="00086A96">
        <w:rPr>
          <w:i/>
          <w:sz w:val="28"/>
          <w:szCs w:val="28"/>
        </w:rPr>
        <w:t>актуализация административного регламента</w:t>
      </w:r>
      <w:r w:rsidR="00023E5E">
        <w:rPr>
          <w:i/>
          <w:sz w:val="28"/>
          <w:szCs w:val="28"/>
        </w:rPr>
        <w:t>, изменение сроков пред</w:t>
      </w:r>
      <w:r w:rsidR="00011E0B">
        <w:rPr>
          <w:i/>
          <w:sz w:val="28"/>
          <w:szCs w:val="28"/>
        </w:rPr>
        <w:t xml:space="preserve">оставления муниципальной услуги, </w:t>
      </w:r>
      <w:r w:rsidR="00011E0B" w:rsidRPr="00045047">
        <w:rPr>
          <w:i/>
          <w:sz w:val="28"/>
          <w:szCs w:val="28"/>
        </w:rPr>
        <w:t>приведени</w:t>
      </w:r>
      <w:r w:rsidR="00011E0B">
        <w:rPr>
          <w:i/>
          <w:sz w:val="28"/>
          <w:szCs w:val="28"/>
        </w:rPr>
        <w:t>е</w:t>
      </w:r>
      <w:r w:rsidR="00011E0B" w:rsidRPr="00045047">
        <w:rPr>
          <w:i/>
          <w:sz w:val="28"/>
          <w:szCs w:val="28"/>
        </w:rPr>
        <w:t xml:space="preserve"> в соответствие с требованиями Федерального закона от 27.07.2006 № 152-ФЗ «О персональных данных»</w:t>
      </w:r>
      <w:r w:rsidR="00011E0B">
        <w:rPr>
          <w:i/>
          <w:sz w:val="28"/>
          <w:szCs w:val="28"/>
        </w:rPr>
        <w:t>.</w:t>
      </w:r>
      <w:r w:rsidR="00086A96">
        <w:rPr>
          <w:i/>
          <w:sz w:val="28"/>
          <w:szCs w:val="28"/>
        </w:rPr>
        <w:t xml:space="preserve"> </w:t>
      </w:r>
    </w:p>
    <w:p w:rsidR="00D35656" w:rsidRPr="00EF75C5" w:rsidRDefault="00350980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D35656" w:rsidRPr="00EF75C5">
        <w:rPr>
          <w:sz w:val="28"/>
          <w:szCs w:val="28"/>
        </w:rPr>
        <w:t>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</w:t>
      </w:r>
      <w:r w:rsidR="000F2EBD">
        <w:rPr>
          <w:sz w:val="28"/>
          <w:szCs w:val="28"/>
        </w:rPr>
        <w:t xml:space="preserve">: </w:t>
      </w:r>
      <w:r w:rsidR="000F2EBD" w:rsidRPr="000F2EBD">
        <w:rPr>
          <w:i/>
          <w:sz w:val="28"/>
          <w:szCs w:val="28"/>
        </w:rPr>
        <w:t>Градостроительный кодекс Российской Федерации</w:t>
      </w:r>
      <w:r w:rsidR="00011E0B">
        <w:rPr>
          <w:sz w:val="28"/>
          <w:szCs w:val="28"/>
        </w:rPr>
        <w:t xml:space="preserve">, </w:t>
      </w:r>
      <w:r w:rsidR="00011E0B" w:rsidRPr="009C15A6">
        <w:rPr>
          <w:i/>
          <w:color w:val="000000" w:themeColor="text1"/>
          <w:sz w:val="28"/>
          <w:szCs w:val="28"/>
        </w:rPr>
        <w:t>Федеральный закон от 27.07.2006 №152-ФЗ «О персональных данных».</w:t>
      </w:r>
    </w:p>
    <w:p w:rsidR="00556B61" w:rsidRDefault="009F367D" w:rsidP="00086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35656" w:rsidRPr="00EF75C5">
        <w:rPr>
          <w:sz w:val="28"/>
          <w:szCs w:val="28"/>
        </w:rPr>
        <w:t>Описание содержания предлагаемого правового регулирования и иных возможных способов решения проблемы</w:t>
      </w:r>
      <w:r w:rsidR="000F2EBD">
        <w:rPr>
          <w:sz w:val="28"/>
          <w:szCs w:val="28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56B61" w:rsidTr="00556B61">
        <w:tc>
          <w:tcPr>
            <w:tcW w:w="9345" w:type="dxa"/>
          </w:tcPr>
          <w:p w:rsidR="00556B61" w:rsidRDefault="00556B61" w:rsidP="00556B61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Проект постановления подготовлен в целях приведения административного регламента в соответствие с типовым административным регламентом, разработанным министерством строительств</w:t>
            </w:r>
            <w:r w:rsidR="00011E0B">
              <w:rPr>
                <w:i/>
                <w:sz w:val="28"/>
                <w:szCs w:val="28"/>
              </w:rPr>
              <w:t xml:space="preserve">а Российской Федерации, </w:t>
            </w:r>
            <w:r>
              <w:rPr>
                <w:i/>
                <w:sz w:val="28"/>
                <w:szCs w:val="28"/>
              </w:rPr>
              <w:t>внесения изменений в сроки предо</w:t>
            </w:r>
            <w:r w:rsidR="00011E0B">
              <w:rPr>
                <w:i/>
                <w:sz w:val="28"/>
                <w:szCs w:val="28"/>
              </w:rPr>
              <w:t xml:space="preserve">ставления муниципальной услуги, а также </w:t>
            </w:r>
            <w:r w:rsidR="00011E0B" w:rsidRPr="00045047">
              <w:rPr>
                <w:i/>
                <w:sz w:val="28"/>
                <w:szCs w:val="28"/>
              </w:rPr>
              <w:t>приведени</w:t>
            </w:r>
            <w:r w:rsidR="00011E0B">
              <w:rPr>
                <w:i/>
                <w:sz w:val="28"/>
                <w:szCs w:val="28"/>
              </w:rPr>
              <w:t>е</w:t>
            </w:r>
            <w:r w:rsidR="00011E0B" w:rsidRPr="00045047">
              <w:rPr>
                <w:i/>
                <w:sz w:val="28"/>
                <w:szCs w:val="28"/>
              </w:rPr>
              <w:t xml:space="preserve"> в соответствие с требованиями Федерального закона от 27.07.2006 № 152-ФЗ «О персональных данных»</w:t>
            </w:r>
          </w:p>
        </w:tc>
      </w:tr>
    </w:tbl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5.</w:t>
      </w:r>
      <w:r w:rsidR="009F367D">
        <w:rPr>
          <w:sz w:val="28"/>
          <w:szCs w:val="28"/>
        </w:rPr>
        <w:t> </w:t>
      </w:r>
      <w:r w:rsidRPr="00EF75C5">
        <w:rPr>
          <w:sz w:val="28"/>
          <w:szCs w:val="28"/>
        </w:rPr>
        <w:t>Описание изменений функции, полномочий, обязанностей и прав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3148"/>
        <w:gridCol w:w="2693"/>
      </w:tblGrid>
      <w:tr w:rsidR="00D35656" w:rsidTr="00556B61">
        <w:tc>
          <w:tcPr>
            <w:tcW w:w="3510" w:type="dxa"/>
          </w:tcPr>
          <w:p w:rsidR="00D35656" w:rsidRPr="00EF75C5" w:rsidRDefault="00D35656" w:rsidP="00010CDE">
            <w:pPr>
              <w:ind w:firstLine="567"/>
              <w:jc w:val="both"/>
              <w:rPr>
                <w:sz w:val="28"/>
                <w:szCs w:val="28"/>
              </w:rPr>
            </w:pPr>
            <w:r w:rsidRPr="00EF75C5">
              <w:rPr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3148" w:type="dxa"/>
          </w:tcPr>
          <w:p w:rsidR="00D35656" w:rsidRPr="00EF75C5" w:rsidRDefault="00D35656" w:rsidP="00010CDE">
            <w:pPr>
              <w:ind w:firstLine="567"/>
              <w:jc w:val="both"/>
              <w:rPr>
                <w:sz w:val="28"/>
                <w:szCs w:val="28"/>
              </w:rPr>
            </w:pPr>
            <w:r w:rsidRPr="00EF75C5">
              <w:rPr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2693" w:type="dxa"/>
          </w:tcPr>
          <w:p w:rsidR="00D35656" w:rsidRPr="00EF75C5" w:rsidRDefault="00D35656" w:rsidP="00010CDE">
            <w:pPr>
              <w:ind w:firstLine="567"/>
              <w:jc w:val="both"/>
              <w:rPr>
                <w:sz w:val="28"/>
                <w:szCs w:val="28"/>
              </w:rPr>
            </w:pPr>
            <w:r w:rsidRPr="00EF75C5">
              <w:rPr>
                <w:sz w:val="28"/>
                <w:szCs w:val="28"/>
              </w:rPr>
              <w:t>Предполагаемый порядок реализации</w:t>
            </w:r>
          </w:p>
        </w:tc>
      </w:tr>
      <w:tr w:rsidR="00D35656" w:rsidTr="00556B61">
        <w:tc>
          <w:tcPr>
            <w:tcW w:w="9351" w:type="dxa"/>
            <w:gridSpan w:val="3"/>
          </w:tcPr>
          <w:p w:rsidR="00D35656" w:rsidRPr="00EF75C5" w:rsidRDefault="00D35656" w:rsidP="00010CDE">
            <w:pPr>
              <w:ind w:firstLine="567"/>
              <w:jc w:val="both"/>
              <w:rPr>
                <w:sz w:val="28"/>
                <w:szCs w:val="28"/>
              </w:rPr>
            </w:pPr>
            <w:r w:rsidRPr="00EF75C5">
              <w:rPr>
                <w:sz w:val="28"/>
                <w:szCs w:val="28"/>
              </w:rPr>
              <w:t>Наименование органов местного самоуправления</w:t>
            </w:r>
            <w:r w:rsidR="000F2EBD">
              <w:rPr>
                <w:sz w:val="28"/>
                <w:szCs w:val="28"/>
              </w:rPr>
              <w:t xml:space="preserve">: </w:t>
            </w:r>
            <w:r w:rsidR="000F2EBD" w:rsidRPr="000F2EBD">
              <w:rPr>
                <w:i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D35656" w:rsidTr="00556B61">
        <w:tc>
          <w:tcPr>
            <w:tcW w:w="3510" w:type="dxa"/>
          </w:tcPr>
          <w:p w:rsidR="006D5A2B" w:rsidRDefault="00D35656" w:rsidP="00467284">
            <w:pPr>
              <w:ind w:firstLine="567"/>
              <w:jc w:val="both"/>
              <w:rPr>
                <w:sz w:val="28"/>
                <w:szCs w:val="28"/>
              </w:rPr>
            </w:pPr>
            <w:r w:rsidRPr="006D5A2B">
              <w:rPr>
                <w:sz w:val="28"/>
                <w:szCs w:val="28"/>
              </w:rPr>
              <w:t xml:space="preserve">Функция (полномочие, обязанность или право) </w:t>
            </w:r>
          </w:p>
          <w:p w:rsidR="00D35656" w:rsidRPr="006D5A2B" w:rsidRDefault="00D35656" w:rsidP="00556B61">
            <w:pPr>
              <w:ind w:firstLine="567"/>
              <w:jc w:val="both"/>
              <w:rPr>
                <w:sz w:val="28"/>
                <w:szCs w:val="28"/>
              </w:rPr>
            </w:pPr>
            <w:r w:rsidRPr="006D5A2B">
              <w:rPr>
                <w:sz w:val="28"/>
                <w:szCs w:val="28"/>
              </w:rPr>
              <w:t>1.1</w:t>
            </w:r>
            <w:r w:rsidR="000F2EBD" w:rsidRPr="006D5A2B">
              <w:rPr>
                <w:sz w:val="28"/>
                <w:szCs w:val="28"/>
              </w:rPr>
              <w:t xml:space="preserve">: </w:t>
            </w:r>
            <w:r w:rsidR="00556B61">
              <w:rPr>
                <w:sz w:val="28"/>
                <w:szCs w:val="28"/>
              </w:rPr>
              <w:t>Утверждение документации по планировке территории</w:t>
            </w:r>
          </w:p>
        </w:tc>
        <w:tc>
          <w:tcPr>
            <w:tcW w:w="3148" w:type="dxa"/>
          </w:tcPr>
          <w:p w:rsidR="00D35656" w:rsidRPr="006D5A2B" w:rsidRDefault="0047663B" w:rsidP="00010CDE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Изменяемая</w:t>
            </w:r>
          </w:p>
        </w:tc>
        <w:tc>
          <w:tcPr>
            <w:tcW w:w="2693" w:type="dxa"/>
          </w:tcPr>
          <w:p w:rsidR="00D35656" w:rsidRPr="00091691" w:rsidRDefault="00556B61" w:rsidP="0057434D">
            <w:pPr>
              <w:ind w:firstLine="80"/>
              <w:jc w:val="both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 xml:space="preserve">Приведение </w:t>
            </w:r>
            <w:r w:rsidRPr="00556B61">
              <w:rPr>
                <w:i/>
                <w:sz w:val="28"/>
                <w:szCs w:val="28"/>
              </w:rPr>
              <w:t>административного регламента в соответствие с типовым административным регламентом,</w:t>
            </w:r>
            <w:r>
              <w:rPr>
                <w:i/>
                <w:sz w:val="28"/>
                <w:szCs w:val="28"/>
              </w:rPr>
              <w:t xml:space="preserve"> Сокращение сроков</w:t>
            </w:r>
            <w:r w:rsidR="00086A96" w:rsidRPr="00086A9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предоставления</w:t>
            </w:r>
            <w:r w:rsidR="00086A96" w:rsidRPr="00086A96">
              <w:rPr>
                <w:i/>
                <w:sz w:val="28"/>
                <w:szCs w:val="28"/>
              </w:rPr>
              <w:t xml:space="preserve"> </w:t>
            </w:r>
            <w:r w:rsidR="00011E0B">
              <w:rPr>
                <w:i/>
                <w:sz w:val="28"/>
                <w:szCs w:val="28"/>
              </w:rPr>
              <w:t xml:space="preserve">муниципальной </w:t>
            </w:r>
            <w:r w:rsidR="00011E0B">
              <w:rPr>
                <w:i/>
                <w:sz w:val="28"/>
                <w:szCs w:val="28"/>
              </w:rPr>
              <w:lastRenderedPageBreak/>
              <w:t xml:space="preserve">услуги, внесение изменений в приложения </w:t>
            </w:r>
            <w:r w:rsidR="0057434D">
              <w:rPr>
                <w:i/>
                <w:sz w:val="28"/>
                <w:szCs w:val="28"/>
              </w:rPr>
              <w:t>2, 4, 5</w:t>
            </w:r>
            <w:r w:rsidR="00011E0B">
              <w:rPr>
                <w:i/>
                <w:sz w:val="28"/>
                <w:szCs w:val="28"/>
              </w:rPr>
              <w:t xml:space="preserve"> административного регламента </w:t>
            </w:r>
            <w:r w:rsidR="00011E0B" w:rsidRPr="00045047">
              <w:rPr>
                <w:i/>
                <w:sz w:val="28"/>
                <w:szCs w:val="28"/>
              </w:rPr>
              <w:t>в соответстви</w:t>
            </w:r>
            <w:r w:rsidR="00011E0B">
              <w:rPr>
                <w:i/>
                <w:sz w:val="28"/>
                <w:szCs w:val="28"/>
              </w:rPr>
              <w:t>и</w:t>
            </w:r>
            <w:r w:rsidR="00011E0B" w:rsidRPr="00045047">
              <w:rPr>
                <w:i/>
                <w:sz w:val="28"/>
                <w:szCs w:val="28"/>
              </w:rPr>
              <w:t xml:space="preserve"> с требованиями Федерального закона от 27.07.2006 № 152-ФЗ «О персональных данных»</w:t>
            </w:r>
          </w:p>
        </w:tc>
      </w:tr>
    </w:tbl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</w:t>
      </w:r>
      <w:r w:rsidR="00D35656" w:rsidRPr="00EF75C5">
        <w:rPr>
          <w:sz w:val="28"/>
          <w:szCs w:val="28"/>
        </w:rPr>
        <w:t>Оценка расходов (доходов) бюджета Чайковского городского округа,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0F2EBD" w:rsidRDefault="00666D80" w:rsidP="00666D80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дополнительных</w:t>
            </w:r>
            <w:r w:rsidR="00665CF3">
              <w:rPr>
                <w:i/>
                <w:sz w:val="28"/>
                <w:szCs w:val="28"/>
              </w:rPr>
              <w:t xml:space="preserve"> расходов бюджета Чайковского городского округа </w:t>
            </w:r>
            <w:r w:rsidR="000F2EBD" w:rsidRPr="000F2EBD">
              <w:rPr>
                <w:i/>
                <w:sz w:val="28"/>
                <w:szCs w:val="28"/>
              </w:rPr>
              <w:t xml:space="preserve">не </w:t>
            </w:r>
            <w:r w:rsidR="00665CF3">
              <w:rPr>
                <w:i/>
                <w:sz w:val="28"/>
                <w:szCs w:val="28"/>
              </w:rPr>
              <w:t>потр</w:t>
            </w:r>
            <w:r>
              <w:rPr>
                <w:i/>
                <w:sz w:val="28"/>
                <w:szCs w:val="28"/>
              </w:rPr>
              <w:t>е</w:t>
            </w:r>
            <w:r w:rsidR="00665CF3">
              <w:rPr>
                <w:i/>
                <w:sz w:val="28"/>
                <w:szCs w:val="28"/>
              </w:rPr>
              <w:t>буется.</w:t>
            </w:r>
          </w:p>
        </w:tc>
      </w:tr>
    </w:tbl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7.</w:t>
      </w:r>
      <w:r w:rsidR="009F367D">
        <w:rPr>
          <w:sz w:val="28"/>
          <w:szCs w:val="28"/>
        </w:rPr>
        <w:t> </w:t>
      </w:r>
      <w:r w:rsidRPr="00EF75C5">
        <w:rPr>
          <w:sz w:val="28"/>
          <w:szCs w:val="28"/>
        </w:rPr>
        <w:t>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0F2EBD" w:rsidRDefault="000E7F66" w:rsidP="00010CDE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2335EE">
              <w:rPr>
                <w:i/>
                <w:sz w:val="28"/>
                <w:szCs w:val="28"/>
              </w:rPr>
              <w:t xml:space="preserve">озложение дополнительных обязанностей, ограничений на потенциальных адресатов </w:t>
            </w:r>
            <w:r w:rsidR="000F2EBD" w:rsidRPr="000F2EBD">
              <w:rPr>
                <w:i/>
                <w:sz w:val="28"/>
                <w:szCs w:val="28"/>
              </w:rPr>
              <w:t>не предусмотрено</w:t>
            </w:r>
            <w:r w:rsidR="002335EE">
              <w:rPr>
                <w:i/>
                <w:sz w:val="28"/>
                <w:szCs w:val="28"/>
              </w:rPr>
              <w:t>.</w:t>
            </w:r>
          </w:p>
        </w:tc>
      </w:tr>
    </w:tbl>
    <w:p w:rsidR="00D35656" w:rsidRPr="00EF75C5" w:rsidRDefault="009F367D" w:rsidP="009F3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Оценка рисков негативных последствий применения </w:t>
      </w:r>
      <w:r w:rsidR="00D35656" w:rsidRPr="00EF75C5">
        <w:rPr>
          <w:sz w:val="28"/>
          <w:szCs w:val="28"/>
        </w:rPr>
        <w:t>предлагаемого</w:t>
      </w:r>
      <w:r>
        <w:rPr>
          <w:sz w:val="28"/>
          <w:szCs w:val="28"/>
        </w:rPr>
        <w:t xml:space="preserve"> </w:t>
      </w:r>
      <w:r w:rsidR="00D35656" w:rsidRPr="00EF75C5">
        <w:rPr>
          <w:sz w:val="28"/>
          <w:szCs w:val="28"/>
        </w:rPr>
        <w:t>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0F2EBD" w:rsidRDefault="000E7F66" w:rsidP="002335EE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="002335EE">
              <w:rPr>
                <w:i/>
                <w:sz w:val="28"/>
                <w:szCs w:val="28"/>
              </w:rPr>
              <w:t>исков негативных последствий применения правого регулирования не усматривается.</w:t>
            </w:r>
          </w:p>
        </w:tc>
      </w:tr>
    </w:tbl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D35656" w:rsidRPr="00EF75C5">
        <w:rPr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56" w:rsidTr="00010CDE">
        <w:tc>
          <w:tcPr>
            <w:tcW w:w="9571" w:type="dxa"/>
            <w:shd w:val="clear" w:color="auto" w:fill="auto"/>
          </w:tcPr>
          <w:p w:rsidR="00D35656" w:rsidRPr="002335EE" w:rsidRDefault="000E7F66" w:rsidP="00556B61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="000F2EBD" w:rsidRPr="002335EE">
              <w:rPr>
                <w:i/>
                <w:sz w:val="28"/>
                <w:szCs w:val="28"/>
              </w:rPr>
              <w:t>азмещение постановления</w:t>
            </w:r>
            <w:r w:rsidR="002335EE" w:rsidRPr="002335EE">
              <w:rPr>
                <w:i/>
                <w:sz w:val="28"/>
                <w:szCs w:val="28"/>
              </w:rPr>
              <w:t xml:space="preserve"> администрации Чайковского городского округа </w:t>
            </w:r>
            <w:r w:rsidR="00C04E06">
              <w:rPr>
                <w:i/>
                <w:sz w:val="28"/>
                <w:szCs w:val="28"/>
              </w:rPr>
              <w:t>«</w:t>
            </w:r>
            <w:r w:rsidR="00C04E06" w:rsidRPr="00C04E06">
              <w:rPr>
                <w:i/>
                <w:sz w:val="28"/>
                <w:szCs w:val="28"/>
              </w:rPr>
              <w:t>О</w:t>
            </w:r>
            <w:r w:rsidR="00556B61">
              <w:rPr>
                <w:i/>
                <w:sz w:val="28"/>
                <w:szCs w:val="28"/>
              </w:rPr>
              <w:t>б утверждении</w:t>
            </w:r>
            <w:r w:rsidR="00C04E06" w:rsidRPr="00C04E06">
              <w:rPr>
                <w:i/>
                <w:sz w:val="28"/>
                <w:szCs w:val="28"/>
              </w:rPr>
              <w:t xml:space="preserve"> </w:t>
            </w:r>
            <w:r w:rsidR="00556B61">
              <w:rPr>
                <w:i/>
                <w:sz w:val="28"/>
                <w:szCs w:val="28"/>
              </w:rPr>
              <w:t>административного</w:t>
            </w:r>
            <w:r w:rsidR="00C04E06" w:rsidRPr="00C04E06">
              <w:rPr>
                <w:i/>
                <w:sz w:val="28"/>
                <w:szCs w:val="28"/>
              </w:rPr>
              <w:t xml:space="preserve"> регламент</w:t>
            </w:r>
            <w:r w:rsidR="00556B61">
              <w:rPr>
                <w:i/>
                <w:sz w:val="28"/>
                <w:szCs w:val="28"/>
              </w:rPr>
              <w:t>а</w:t>
            </w:r>
            <w:r w:rsidR="00C04E06" w:rsidRPr="00C04E06">
              <w:rPr>
                <w:i/>
                <w:sz w:val="28"/>
                <w:szCs w:val="28"/>
              </w:rPr>
              <w:t xml:space="preserve"> предоставления муниципальной услуги «Подготовка и утверждение докумен</w:t>
            </w:r>
            <w:r w:rsidR="00556B61">
              <w:rPr>
                <w:i/>
                <w:sz w:val="28"/>
                <w:szCs w:val="28"/>
              </w:rPr>
              <w:t>тации по планировке территории»</w:t>
            </w:r>
            <w:r w:rsidR="00893623">
              <w:rPr>
                <w:i/>
                <w:sz w:val="28"/>
                <w:szCs w:val="28"/>
              </w:rPr>
              <w:t xml:space="preserve"> в </w:t>
            </w:r>
            <w:r w:rsidR="003D531C">
              <w:rPr>
                <w:i/>
                <w:sz w:val="28"/>
                <w:szCs w:val="28"/>
              </w:rPr>
              <w:t>газете «Огни Камы», на официальном сайте администрации Чайковского городского округа, на Едином портале государственных услуг и функций.</w:t>
            </w:r>
          </w:p>
        </w:tc>
      </w:tr>
    </w:tbl>
    <w:p w:rsidR="00D35656" w:rsidRPr="00EF75C5" w:rsidRDefault="009F367D" w:rsidP="00D3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D35656" w:rsidRPr="00EF75C5">
        <w:rPr>
          <w:sz w:val="28"/>
          <w:szCs w:val="28"/>
        </w:rPr>
        <w:t>Иные сведения, которые согласно мнению разработчика позволяют оценить обоснованность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56" w:rsidTr="003D531C">
        <w:trPr>
          <w:trHeight w:val="180"/>
        </w:trPr>
        <w:tc>
          <w:tcPr>
            <w:tcW w:w="9571" w:type="dxa"/>
            <w:shd w:val="clear" w:color="auto" w:fill="auto"/>
          </w:tcPr>
          <w:p w:rsidR="00D35656" w:rsidRPr="003D531C" w:rsidRDefault="000E7F66" w:rsidP="00010CDE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3D531C" w:rsidRPr="003D531C">
              <w:rPr>
                <w:i/>
                <w:sz w:val="28"/>
                <w:szCs w:val="28"/>
              </w:rPr>
              <w:t>тсутствуют.</w:t>
            </w:r>
          </w:p>
        </w:tc>
      </w:tr>
    </w:tbl>
    <w:p w:rsidR="00D35656" w:rsidRPr="00EF75C5" w:rsidRDefault="00D35656" w:rsidP="00D35656">
      <w:pPr>
        <w:ind w:firstLine="567"/>
        <w:jc w:val="both"/>
        <w:rPr>
          <w:bCs/>
          <w:iCs/>
          <w:sz w:val="28"/>
          <w:szCs w:val="28"/>
        </w:rPr>
      </w:pPr>
      <w:r w:rsidRPr="00EF75C5">
        <w:rPr>
          <w:bCs/>
          <w:iCs/>
          <w:sz w:val="28"/>
          <w:szCs w:val="28"/>
        </w:rPr>
        <w:t>11.</w:t>
      </w:r>
      <w:r w:rsidR="009F367D">
        <w:rPr>
          <w:bCs/>
          <w:iCs/>
          <w:sz w:val="28"/>
          <w:szCs w:val="28"/>
        </w:rPr>
        <w:t> </w:t>
      </w:r>
      <w:r w:rsidRPr="00EF75C5">
        <w:rPr>
          <w:bCs/>
          <w:iCs/>
          <w:sz w:val="28"/>
          <w:szCs w:val="28"/>
        </w:rPr>
        <w:t xml:space="preserve">Срок проведения публичных консультаций </w:t>
      </w:r>
      <w:r w:rsidR="009F367D" w:rsidRPr="009F367D">
        <w:rPr>
          <w:b/>
          <w:bCs/>
          <w:iCs/>
          <w:sz w:val="28"/>
          <w:szCs w:val="28"/>
        </w:rPr>
        <w:t>5 рабочих дней</w:t>
      </w:r>
      <w:r w:rsidRPr="00EF75C5">
        <w:rPr>
          <w:bCs/>
          <w:iCs/>
          <w:sz w:val="28"/>
          <w:szCs w:val="28"/>
        </w:rPr>
        <w:t>.</w:t>
      </w:r>
    </w:p>
    <w:p w:rsidR="00D35656" w:rsidRPr="009F367D" w:rsidRDefault="00D35656" w:rsidP="00D35656">
      <w:pPr>
        <w:ind w:firstLine="567"/>
        <w:jc w:val="both"/>
        <w:rPr>
          <w:bCs/>
          <w:iCs/>
          <w:sz w:val="28"/>
          <w:szCs w:val="28"/>
        </w:rPr>
      </w:pPr>
    </w:p>
    <w:p w:rsidR="00D35656" w:rsidRPr="00EF75C5" w:rsidRDefault="00D35656" w:rsidP="00D35656">
      <w:pPr>
        <w:ind w:firstLine="567"/>
        <w:jc w:val="both"/>
        <w:rPr>
          <w:sz w:val="28"/>
          <w:szCs w:val="28"/>
        </w:rPr>
      </w:pPr>
    </w:p>
    <w:p w:rsidR="00133B02" w:rsidRPr="00D35656" w:rsidRDefault="00E943DE" w:rsidP="0056618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367D">
        <w:rPr>
          <w:sz w:val="28"/>
          <w:szCs w:val="28"/>
        </w:rPr>
        <w:t>ачальник</w:t>
      </w:r>
      <w:r w:rsidR="00566188">
        <w:rPr>
          <w:sz w:val="28"/>
          <w:szCs w:val="28"/>
        </w:rPr>
        <w:t xml:space="preserve"> у</w:t>
      </w:r>
      <w:r w:rsidR="00CE36EE">
        <w:rPr>
          <w:sz w:val="28"/>
          <w:szCs w:val="28"/>
        </w:rPr>
        <w:t xml:space="preserve">правления </w:t>
      </w:r>
      <w:r w:rsidR="00566188">
        <w:rPr>
          <w:sz w:val="28"/>
          <w:szCs w:val="28"/>
        </w:rPr>
        <w:t xml:space="preserve"> </w:t>
      </w:r>
      <w:r w:rsidR="007E0CE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="007E0CE7">
        <w:rPr>
          <w:sz w:val="28"/>
          <w:szCs w:val="28"/>
        </w:rPr>
        <w:t xml:space="preserve">   </w:t>
      </w:r>
      <w:r w:rsidR="00566188">
        <w:rPr>
          <w:sz w:val="28"/>
          <w:szCs w:val="28"/>
        </w:rPr>
        <w:t xml:space="preserve"> </w:t>
      </w:r>
      <w:bookmarkStart w:id="0" w:name="_GoBack"/>
      <w:bookmarkEnd w:id="0"/>
      <w:r w:rsidR="007E0CE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М.П. Кузюбердина</w:t>
      </w:r>
    </w:p>
    <w:sectPr w:rsidR="00133B02" w:rsidRPr="00D35656" w:rsidSect="00C04E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A5"/>
    <w:rsid w:val="00010983"/>
    <w:rsid w:val="00011E0B"/>
    <w:rsid w:val="00023E5E"/>
    <w:rsid w:val="0008294E"/>
    <w:rsid w:val="00086A96"/>
    <w:rsid w:val="00091691"/>
    <w:rsid w:val="000E7F66"/>
    <w:rsid w:val="000F2EBD"/>
    <w:rsid w:val="00124551"/>
    <w:rsid w:val="00133B02"/>
    <w:rsid w:val="00183CAF"/>
    <w:rsid w:val="001928B2"/>
    <w:rsid w:val="001940D5"/>
    <w:rsid w:val="001A4496"/>
    <w:rsid w:val="001D37E7"/>
    <w:rsid w:val="00217DFF"/>
    <w:rsid w:val="002335EE"/>
    <w:rsid w:val="00267D1D"/>
    <w:rsid w:val="002F33C4"/>
    <w:rsid w:val="0030241F"/>
    <w:rsid w:val="00350980"/>
    <w:rsid w:val="0036190D"/>
    <w:rsid w:val="003D531C"/>
    <w:rsid w:val="004343E6"/>
    <w:rsid w:val="00467284"/>
    <w:rsid w:val="0047663B"/>
    <w:rsid w:val="00556B61"/>
    <w:rsid w:val="00566188"/>
    <w:rsid w:val="00566DAC"/>
    <w:rsid w:val="0057434D"/>
    <w:rsid w:val="005752EF"/>
    <w:rsid w:val="005E7D55"/>
    <w:rsid w:val="00622DE6"/>
    <w:rsid w:val="00665CF3"/>
    <w:rsid w:val="00666D80"/>
    <w:rsid w:val="006D5A2B"/>
    <w:rsid w:val="006E5988"/>
    <w:rsid w:val="00704567"/>
    <w:rsid w:val="00715F3C"/>
    <w:rsid w:val="00787DD4"/>
    <w:rsid w:val="007C3A6F"/>
    <w:rsid w:val="007E0CE7"/>
    <w:rsid w:val="00826FF9"/>
    <w:rsid w:val="00893623"/>
    <w:rsid w:val="00894533"/>
    <w:rsid w:val="008A22E9"/>
    <w:rsid w:val="008A6DE2"/>
    <w:rsid w:val="008F0E38"/>
    <w:rsid w:val="00986BA5"/>
    <w:rsid w:val="00994A17"/>
    <w:rsid w:val="009C524A"/>
    <w:rsid w:val="009F1378"/>
    <w:rsid w:val="009F367D"/>
    <w:rsid w:val="00A43D24"/>
    <w:rsid w:val="00AB6B22"/>
    <w:rsid w:val="00AF4022"/>
    <w:rsid w:val="00B96127"/>
    <w:rsid w:val="00BB1598"/>
    <w:rsid w:val="00BB371C"/>
    <w:rsid w:val="00C04E06"/>
    <w:rsid w:val="00C46452"/>
    <w:rsid w:val="00C52C3E"/>
    <w:rsid w:val="00C7499E"/>
    <w:rsid w:val="00C7742D"/>
    <w:rsid w:val="00CE36EE"/>
    <w:rsid w:val="00CF6B23"/>
    <w:rsid w:val="00D33316"/>
    <w:rsid w:val="00D35656"/>
    <w:rsid w:val="00D81CE1"/>
    <w:rsid w:val="00D935FF"/>
    <w:rsid w:val="00DC37B4"/>
    <w:rsid w:val="00E835DC"/>
    <w:rsid w:val="00E8566D"/>
    <w:rsid w:val="00E943DE"/>
    <w:rsid w:val="00EC529D"/>
    <w:rsid w:val="00F70F61"/>
    <w:rsid w:val="00FC36D8"/>
    <w:rsid w:val="00FD0FD2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B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7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7E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5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B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7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7E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5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Таначева Ю</cp:lastModifiedBy>
  <cp:revision>53</cp:revision>
  <cp:lastPrinted>2022-06-08T07:15:00Z</cp:lastPrinted>
  <dcterms:created xsi:type="dcterms:W3CDTF">2020-01-30T12:31:00Z</dcterms:created>
  <dcterms:modified xsi:type="dcterms:W3CDTF">2024-02-21T08:37:00Z</dcterms:modified>
</cp:coreProperties>
</file>