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25" w:rsidRDefault="00A44581" w:rsidP="004D14BA">
      <w:pPr>
        <w:spacing w:line="240" w:lineRule="auto"/>
        <w:ind w:hanging="14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75pt;margin-top:249.8pt;width:196.85pt;height:105.15pt;z-index:251656704;mso-position-horizontal-relative:page;mso-position-vertical-relative:page" filled="f" stroked="f">
            <v:textbox style="mso-next-textbox:#_x0000_s1026" inset="0,0,0,0">
              <w:txbxContent>
                <w:p w:rsidR="00154E16" w:rsidRPr="00B72110" w:rsidRDefault="00154E16" w:rsidP="00BF2510">
                  <w:pPr>
                    <w:pStyle w:val="af4"/>
                    <w:widowControl w:val="0"/>
                    <w:spacing w:before="0" w:beforeAutospacing="0" w:after="0" w:afterAutospacing="0" w:line="240" w:lineRule="exact"/>
                    <w:jc w:val="both"/>
                  </w:pPr>
                  <w:r w:rsidRPr="00FA721C"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b/>
                      <w:sz w:val="28"/>
                      <w:szCs w:val="28"/>
                    </w:rPr>
                    <w:t xml:space="preserve">Положения </w:t>
                  </w:r>
                  <w:r w:rsidR="004D14BA" w:rsidRPr="004D14BA">
                    <w:rPr>
                      <w:b/>
                      <w:sz w:val="28"/>
                      <w:szCs w:val="28"/>
                    </w:rPr>
                    <w:t>о проведении в Чайковском городском округе муниципального этапа краевого конкурса «Лучший староста сельского населенного пункта в Пермском крае»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154E16" w:rsidRPr="00C922CB" w:rsidRDefault="00154E16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154E16" w:rsidRPr="00D43689" w:rsidRDefault="00154E16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71525">
        <w:rPr>
          <w:noProof/>
          <w:lang w:eastAsia="ru-RU"/>
        </w:rPr>
        <w:drawing>
          <wp:inline distT="0" distB="0" distL="0" distR="0">
            <wp:extent cx="5934710" cy="239522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25" w:rsidRPr="00C71525" w:rsidRDefault="00C71525" w:rsidP="004D14BA">
      <w:pPr>
        <w:spacing w:line="240" w:lineRule="auto"/>
        <w:ind w:firstLine="709"/>
      </w:pPr>
    </w:p>
    <w:p w:rsidR="00C71525" w:rsidRPr="00C71525" w:rsidRDefault="00C71525" w:rsidP="004D14BA">
      <w:pPr>
        <w:spacing w:line="240" w:lineRule="auto"/>
        <w:ind w:firstLine="709"/>
      </w:pPr>
    </w:p>
    <w:p w:rsidR="005A76E3" w:rsidRPr="00B72110" w:rsidRDefault="00C71525" w:rsidP="004D14BA">
      <w:pPr>
        <w:pStyle w:val="a5"/>
        <w:spacing w:before="0" w:after="0"/>
        <w:ind w:firstLine="709"/>
        <w:jc w:val="both"/>
        <w:rPr>
          <w:sz w:val="16"/>
          <w:szCs w:val="16"/>
          <w:lang w:val="ru-RU"/>
        </w:rPr>
      </w:pPr>
      <w:r>
        <w:tab/>
      </w:r>
    </w:p>
    <w:p w:rsidR="005A76E3" w:rsidRPr="00B72110" w:rsidRDefault="005A76E3" w:rsidP="004D14BA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</w:p>
    <w:p w:rsidR="00E6139B" w:rsidRDefault="00E6139B" w:rsidP="004D14BA">
      <w:pPr>
        <w:pStyle w:val="a5"/>
        <w:spacing w:before="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139B" w:rsidRDefault="00E6139B" w:rsidP="004D14BA">
      <w:pPr>
        <w:pStyle w:val="a5"/>
        <w:spacing w:before="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2110" w:rsidRDefault="00BB0334" w:rsidP="004D14BA">
      <w:pPr>
        <w:pStyle w:val="a5"/>
        <w:spacing w:before="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0539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соответствии с Федеральным законом от 6 октября 2003 г. № 131-ФЗ «Об общих принципах муниципального самоупра</w:t>
      </w:r>
      <w:r w:rsidR="004D14BA">
        <w:rPr>
          <w:rFonts w:ascii="Times New Roman" w:eastAsia="Calibri" w:hAnsi="Times New Roman" w:cs="Times New Roman"/>
          <w:sz w:val="28"/>
          <w:szCs w:val="28"/>
          <w:lang w:val="ru-RU"/>
        </w:rPr>
        <w:t>вления в Российской Федерации»,</w:t>
      </w:r>
      <w:r w:rsidR="00136A74" w:rsidRPr="00136A74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Правительства Пермского края </w:t>
      </w:r>
      <w:r w:rsidR="004D14BA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136A74" w:rsidRPr="00136A7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36A7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469D4">
        <w:rPr>
          <w:rFonts w:ascii="Times New Roman" w:hAnsi="Times New Roman" w:cs="Times New Roman"/>
          <w:sz w:val="28"/>
          <w:szCs w:val="28"/>
          <w:lang w:val="ru-RU"/>
        </w:rPr>
        <w:t>ноября 2020</w:t>
      </w:r>
      <w:r w:rsidR="009469D4">
        <w:rPr>
          <w:rFonts w:ascii="Times New Roman" w:hAnsi="Times New Roman" w:cs="Times New Roman"/>
          <w:sz w:val="28"/>
          <w:szCs w:val="28"/>
        </w:rPr>
        <w:t> </w:t>
      </w:r>
      <w:r w:rsidR="00136A74" w:rsidRPr="00136A74">
        <w:rPr>
          <w:rFonts w:ascii="Times New Roman" w:hAnsi="Times New Roman" w:cs="Times New Roman"/>
          <w:sz w:val="28"/>
          <w:szCs w:val="28"/>
          <w:lang w:val="ru-RU"/>
        </w:rPr>
        <w:t>г. № 841-п «О краевом конкурсе «Лучший староста сельского населенного пункта в Пермском крае»</w:t>
      </w:r>
      <w:r w:rsidR="00136A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Уставо</w:t>
      </w:r>
      <w:r w:rsidR="004D14BA">
        <w:rPr>
          <w:rFonts w:ascii="Times New Roman" w:eastAsia="Calibri" w:hAnsi="Times New Roman" w:cs="Times New Roman"/>
          <w:sz w:val="28"/>
          <w:szCs w:val="28"/>
          <w:lang w:val="ru-RU"/>
        </w:rPr>
        <w:t>м Чайковского городского округа</w:t>
      </w:r>
    </w:p>
    <w:p w:rsidR="000065F4" w:rsidRPr="00D66007" w:rsidRDefault="00C71525" w:rsidP="004D14BA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007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D66007" w:rsidRPr="00D66007" w:rsidRDefault="000065F4" w:rsidP="004D14BA">
      <w:pPr>
        <w:pStyle w:val="a5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66007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120D9E" w:rsidRPr="00D66007">
        <w:rPr>
          <w:rFonts w:ascii="Times New Roman" w:hAnsi="Times New Roman" w:cs="Times New Roman"/>
          <w:sz w:val="28"/>
          <w:szCs w:val="28"/>
          <w:lang w:val="ru-RU"/>
        </w:rPr>
        <w:t>прилагаем</w:t>
      </w:r>
      <w:r w:rsidR="00D66007" w:rsidRPr="00D66007">
        <w:rPr>
          <w:rFonts w:ascii="Times New Roman" w:hAnsi="Times New Roman" w:cs="Times New Roman"/>
          <w:sz w:val="28"/>
          <w:szCs w:val="28"/>
          <w:lang w:val="ru-RU"/>
        </w:rPr>
        <w:t xml:space="preserve">ое </w:t>
      </w:r>
      <w:r w:rsidR="00D66007" w:rsidRPr="00D6600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Положение </w:t>
      </w:r>
      <w:r w:rsidR="004D14BA" w:rsidRPr="004D14BA">
        <w:rPr>
          <w:rFonts w:ascii="Times New Roman" w:hAnsi="Times New Roman" w:cs="Times New Roman"/>
          <w:sz w:val="28"/>
          <w:szCs w:val="28"/>
          <w:lang w:val="ru-RU"/>
        </w:rPr>
        <w:t xml:space="preserve">о проведении в </w:t>
      </w:r>
      <w:r w:rsidR="004D14BA">
        <w:rPr>
          <w:rFonts w:ascii="Times New Roman" w:hAnsi="Times New Roman" w:cs="Times New Roman"/>
          <w:sz w:val="28"/>
          <w:szCs w:val="28"/>
          <w:lang w:val="ru-RU"/>
        </w:rPr>
        <w:t>Чайковском городском округе</w:t>
      </w:r>
      <w:r w:rsidR="004D14BA" w:rsidRPr="004D14B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этапа краевого конкурса «Лучший староста сельского населенного пункта в Пермском крае»</w:t>
      </w:r>
      <w:r w:rsidR="00D66007" w:rsidRPr="00D6600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120D9E" w:rsidRPr="00120D9E" w:rsidRDefault="00120D9E" w:rsidP="004D14B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D9E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120D9E" w:rsidRPr="00120D9E" w:rsidRDefault="00120D9E" w:rsidP="004D14B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D9E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154E16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</w:t>
      </w:r>
      <w:r w:rsidR="008B6A66">
        <w:rPr>
          <w:rFonts w:ascii="Times New Roman" w:hAnsi="Times New Roman"/>
          <w:sz w:val="28"/>
          <w:szCs w:val="28"/>
        </w:rPr>
        <w:t> </w:t>
      </w:r>
      <w:r w:rsidR="00154E16">
        <w:rPr>
          <w:rFonts w:ascii="Times New Roman" w:hAnsi="Times New Roman"/>
          <w:sz w:val="28"/>
          <w:szCs w:val="28"/>
        </w:rPr>
        <w:t>января 202</w:t>
      </w:r>
      <w:r w:rsidR="004D14BA">
        <w:rPr>
          <w:rFonts w:ascii="Times New Roman" w:hAnsi="Times New Roman"/>
          <w:sz w:val="28"/>
          <w:szCs w:val="28"/>
        </w:rPr>
        <w:t>1</w:t>
      </w:r>
      <w:r w:rsidR="00154E16">
        <w:rPr>
          <w:rFonts w:ascii="Times New Roman" w:hAnsi="Times New Roman"/>
          <w:sz w:val="28"/>
          <w:szCs w:val="28"/>
        </w:rPr>
        <w:t xml:space="preserve"> г</w:t>
      </w:r>
      <w:r w:rsidRPr="00120D9E">
        <w:rPr>
          <w:rFonts w:ascii="Times New Roman" w:hAnsi="Times New Roman"/>
          <w:sz w:val="28"/>
          <w:szCs w:val="28"/>
        </w:rPr>
        <w:t xml:space="preserve">. </w:t>
      </w:r>
    </w:p>
    <w:p w:rsidR="00120D9E" w:rsidRPr="00120D9E" w:rsidRDefault="00120D9E" w:rsidP="004D14B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D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0D9E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 </w:t>
      </w:r>
    </w:p>
    <w:p w:rsidR="00120D9E" w:rsidRPr="004D14BA" w:rsidRDefault="00120D9E" w:rsidP="004D14B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20D9E" w:rsidRPr="004D14BA" w:rsidRDefault="00120D9E" w:rsidP="004D14B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20D9E" w:rsidRPr="00120D9E" w:rsidRDefault="00120D9E" w:rsidP="009469D4">
      <w:pPr>
        <w:pStyle w:val="a5"/>
        <w:spacing w:before="0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20D9E">
        <w:rPr>
          <w:rFonts w:ascii="Times New Roman" w:eastAsia="Calibri" w:hAnsi="Times New Roman" w:cs="Times New Roman"/>
          <w:sz w:val="28"/>
          <w:szCs w:val="28"/>
          <w:lang w:val="ru-RU"/>
        </w:rPr>
        <w:t>Глава городского округа  –</w:t>
      </w:r>
    </w:p>
    <w:p w:rsidR="00120D9E" w:rsidRDefault="00120D9E" w:rsidP="009469D4">
      <w:pPr>
        <w:pStyle w:val="a5"/>
        <w:spacing w:before="0"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D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глава администрации  </w:t>
      </w:r>
    </w:p>
    <w:p w:rsidR="008C7B0D" w:rsidRPr="00E16F97" w:rsidRDefault="00120D9E" w:rsidP="009469D4">
      <w:pPr>
        <w:pStyle w:val="a5"/>
        <w:spacing w:before="0"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20D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Чайковского городского округа                                    </w:t>
      </w:r>
      <w:r w:rsidR="009469D4" w:rsidRPr="009469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 w:rsidRPr="00120D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Ю.Г. Востриков</w:t>
      </w:r>
    </w:p>
    <w:p w:rsidR="00136A74" w:rsidRPr="005E7B1E" w:rsidRDefault="00C50512" w:rsidP="005E7B1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spacing w:val="-20"/>
          <w:sz w:val="28"/>
          <w:szCs w:val="28"/>
        </w:rPr>
        <w:br w:type="page"/>
      </w:r>
      <w:r w:rsidR="00136A74" w:rsidRPr="005E7B1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36A74" w:rsidRPr="00136A74" w:rsidRDefault="00136A74" w:rsidP="005E7B1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5E7B1E">
        <w:rPr>
          <w:rFonts w:ascii="Times New Roman" w:hAnsi="Times New Roman"/>
          <w:sz w:val="28"/>
          <w:szCs w:val="28"/>
        </w:rPr>
        <w:t xml:space="preserve"> </w:t>
      </w:r>
      <w:r w:rsidRPr="00136A74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136A74" w:rsidRPr="00136A74" w:rsidRDefault="00136A74" w:rsidP="005E7B1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от ____________ № ___________</w:t>
      </w:r>
    </w:p>
    <w:p w:rsidR="00136A74" w:rsidRPr="00136A74" w:rsidRDefault="00136A74" w:rsidP="004D14BA">
      <w:pPr>
        <w:spacing w:after="0" w:line="240" w:lineRule="auto"/>
        <w:ind w:left="4678" w:firstLine="709"/>
        <w:jc w:val="both"/>
        <w:rPr>
          <w:rFonts w:ascii="Times New Roman" w:hAnsi="Times New Roman"/>
          <w:sz w:val="28"/>
          <w:szCs w:val="28"/>
        </w:rPr>
      </w:pPr>
    </w:p>
    <w:p w:rsidR="00136A74" w:rsidRPr="00136A74" w:rsidRDefault="00136A74" w:rsidP="004D14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A74" w:rsidRPr="00136A74" w:rsidRDefault="00136A74" w:rsidP="002F6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A74">
        <w:rPr>
          <w:rFonts w:ascii="Times New Roman" w:hAnsi="Times New Roman"/>
          <w:b/>
          <w:sz w:val="28"/>
          <w:szCs w:val="28"/>
        </w:rPr>
        <w:t>ПОЛОЖЕНИЕ</w:t>
      </w:r>
    </w:p>
    <w:p w:rsidR="00136A74" w:rsidRPr="00136A74" w:rsidRDefault="00136A74" w:rsidP="002F6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A74">
        <w:rPr>
          <w:rFonts w:ascii="Times New Roman" w:hAnsi="Times New Roman"/>
          <w:b/>
          <w:sz w:val="28"/>
          <w:szCs w:val="28"/>
        </w:rPr>
        <w:t>о проведении в Чайковском городском округе муниципального этапа краевого конкурса «Лучший староста сельского населенного пункта в Пермском крае»</w:t>
      </w:r>
    </w:p>
    <w:p w:rsidR="00136A74" w:rsidRPr="00136A74" w:rsidRDefault="00136A74" w:rsidP="004D1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A74" w:rsidRPr="00136A74" w:rsidRDefault="008B6A66" w:rsidP="004D14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36A74" w:rsidRPr="00136A74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36A74" w:rsidRPr="00136A74" w:rsidRDefault="00136A74" w:rsidP="004D1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A74" w:rsidRPr="00136A74" w:rsidRDefault="00136A74" w:rsidP="004D1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1.1. Настоящее Положение определяет порядок организации и проведения в Чайковском городском округе муниципального этапа краевого конкурса «Лучший староста сельского населенного пункта в Пермском крае» (далее соответственно – муниципальный этап конкурса, региональный этап конкурса, краевой конкурс).</w:t>
      </w:r>
    </w:p>
    <w:p w:rsidR="00A954D9" w:rsidRDefault="00136A74" w:rsidP="004D14B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7"/>
          <w:szCs w:val="17"/>
          <w:shd w:val="clear" w:color="auto" w:fill="F7F7F7"/>
        </w:rPr>
      </w:pPr>
      <w:r w:rsidRPr="00136A74">
        <w:rPr>
          <w:rFonts w:ascii="Times New Roman" w:hAnsi="Times New Roman"/>
          <w:sz w:val="28"/>
          <w:szCs w:val="28"/>
        </w:rPr>
        <w:t>1.2. В настоящем Положении используются следующие основные понятия и термины:</w:t>
      </w:r>
      <w:r w:rsidR="00A954D9" w:rsidRPr="00A954D9">
        <w:rPr>
          <w:rFonts w:ascii="Arial" w:hAnsi="Arial" w:cs="Arial"/>
          <w:color w:val="000000"/>
          <w:sz w:val="17"/>
          <w:szCs w:val="17"/>
          <w:shd w:val="clear" w:color="auto" w:fill="F7F7F7"/>
        </w:rPr>
        <w:t xml:space="preserve"> </w:t>
      </w:r>
    </w:p>
    <w:p w:rsidR="00136A74" w:rsidRPr="00136A74" w:rsidRDefault="00136A74" w:rsidP="004D1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сельский населенный пункт – сельский населенный пункт Чайковского городского округа</w:t>
      </w:r>
      <w:r w:rsidR="00A954D9">
        <w:rPr>
          <w:rFonts w:ascii="Times New Roman" w:hAnsi="Times New Roman"/>
          <w:sz w:val="28"/>
          <w:szCs w:val="28"/>
        </w:rPr>
        <w:t>,</w:t>
      </w:r>
      <w:r w:rsidRPr="00136A74">
        <w:rPr>
          <w:rFonts w:ascii="Times New Roman" w:hAnsi="Times New Roman"/>
          <w:sz w:val="28"/>
          <w:szCs w:val="28"/>
        </w:rPr>
        <w:t xml:space="preserve"> численность населения в котором составляет не менее 51 человека (по данным Всероссийской переписи населения);</w:t>
      </w:r>
    </w:p>
    <w:p w:rsidR="00136A74" w:rsidRPr="00136A74" w:rsidRDefault="00136A74" w:rsidP="004D1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6A74">
        <w:rPr>
          <w:rFonts w:ascii="Times New Roman" w:hAnsi="Times New Roman"/>
          <w:sz w:val="28"/>
          <w:szCs w:val="28"/>
        </w:rPr>
        <w:t>староста – староста сельского населенного пункта Чайковского городского округа, назначенный в соответствии со статьей 27.1 Федерального закона от 6 октября 2003 г. № 131-ФЗ «Об общих принципах организации местного самоуправления в Российской Федерации» и статьей 2</w:t>
      </w:r>
      <w:r w:rsidR="009469D4">
        <w:rPr>
          <w:rFonts w:ascii="Times New Roman" w:hAnsi="Times New Roman"/>
          <w:sz w:val="28"/>
          <w:szCs w:val="28"/>
        </w:rPr>
        <w:t xml:space="preserve"> Закона Пермского края от </w:t>
      </w:r>
      <w:r w:rsidRPr="00136A74">
        <w:rPr>
          <w:rFonts w:ascii="Times New Roman" w:hAnsi="Times New Roman"/>
          <w:sz w:val="28"/>
          <w:szCs w:val="28"/>
        </w:rPr>
        <w:t>7 октября 2019 г. № 448-ПК «О старостах сельских населенных пунктов в Пермском крае» и осуществлявший свои полномочия в отчетном периоде;</w:t>
      </w:r>
      <w:proofErr w:type="gramEnd"/>
    </w:p>
    <w:p w:rsidR="00136A74" w:rsidRPr="00136A74" w:rsidRDefault="00136A74" w:rsidP="004D1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отчетный период – год, предшествующий году проведения регионального этапа конкурса.</w:t>
      </w:r>
    </w:p>
    <w:p w:rsidR="00136A74" w:rsidRPr="00136A74" w:rsidRDefault="00136A74" w:rsidP="004D1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1.3. Муниципальный этап конкурса организуется и проводится ежегодно за отчетный период в целях развития института старост, выявления и поддержки старост, имеющих значительные достижения в общественной деятельности, распространения их практического опыта работы для последующего представления конкурсных заявок старост – победителей муниципального этапа конкурса (далее – победители) на региональный этап конкурса.</w:t>
      </w:r>
    </w:p>
    <w:p w:rsidR="007A587A" w:rsidRPr="00C50512" w:rsidRDefault="00136A74" w:rsidP="007A5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136A74">
        <w:rPr>
          <w:rFonts w:ascii="Times New Roman" w:hAnsi="Times New Roman"/>
          <w:sz w:val="28"/>
          <w:szCs w:val="28"/>
        </w:rPr>
        <w:t>1.4. </w:t>
      </w:r>
      <w:proofErr w:type="gramStart"/>
      <w:r w:rsidRPr="00136A74">
        <w:rPr>
          <w:rFonts w:ascii="Times New Roman" w:hAnsi="Times New Roman"/>
          <w:sz w:val="28"/>
          <w:szCs w:val="28"/>
        </w:rPr>
        <w:t xml:space="preserve">Оказание методической помощи старостам по вопросам участия </w:t>
      </w:r>
      <w:r w:rsidRPr="00136A74">
        <w:rPr>
          <w:rFonts w:ascii="Times New Roman" w:hAnsi="Times New Roman"/>
          <w:sz w:val="28"/>
          <w:szCs w:val="28"/>
        </w:rPr>
        <w:br/>
        <w:t xml:space="preserve">в краевом конкурсе, в том числе в части заполнения конкурсных заявок, осуществляет управление внутренней политики </w:t>
      </w:r>
      <w:r w:rsidR="00022237">
        <w:rPr>
          <w:rFonts w:ascii="Times New Roman" w:hAnsi="Times New Roman"/>
          <w:sz w:val="28"/>
          <w:szCs w:val="28"/>
        </w:rPr>
        <w:t xml:space="preserve">и общественной безопасности </w:t>
      </w:r>
      <w:r w:rsidRPr="00136A74">
        <w:rPr>
          <w:rFonts w:ascii="Times New Roman" w:hAnsi="Times New Roman"/>
          <w:sz w:val="28"/>
          <w:szCs w:val="28"/>
        </w:rPr>
        <w:t>администрации Чайковского городского округа</w:t>
      </w:r>
      <w:r w:rsidR="007A587A">
        <w:rPr>
          <w:rFonts w:ascii="Times New Roman" w:hAnsi="Times New Roman"/>
          <w:sz w:val="28"/>
          <w:szCs w:val="28"/>
        </w:rPr>
        <w:t xml:space="preserve"> (далее – Управление)</w:t>
      </w:r>
      <w:r w:rsidR="009469D4">
        <w:rPr>
          <w:rFonts w:ascii="Times New Roman" w:hAnsi="Times New Roman"/>
          <w:sz w:val="28"/>
          <w:szCs w:val="28"/>
        </w:rPr>
        <w:t>, находящееся</w:t>
      </w:r>
      <w:r w:rsidR="007A587A" w:rsidRPr="007A587A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7A587A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по адресу: </w:t>
      </w:r>
      <w:r w:rsidR="007A587A">
        <w:rPr>
          <w:rFonts w:ascii="Liberation Serif" w:eastAsia="Times New Roman" w:hAnsi="Liberation Serif" w:cs="Calibri"/>
          <w:sz w:val="28"/>
          <w:szCs w:val="28"/>
          <w:lang w:eastAsia="ru-RU"/>
        </w:rPr>
        <w:t>617760</w:t>
      </w:r>
      <w:r w:rsidR="007A587A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, </w:t>
      </w:r>
      <w:r w:rsidR="007A587A">
        <w:rPr>
          <w:rFonts w:ascii="Liberation Serif" w:eastAsia="Times New Roman" w:hAnsi="Liberation Serif" w:cs="Calibri"/>
          <w:sz w:val="28"/>
          <w:szCs w:val="28"/>
          <w:lang w:eastAsia="ru-RU"/>
        </w:rPr>
        <w:t>Пермский край, г.</w:t>
      </w:r>
      <w:r w:rsidR="00C742AA">
        <w:rPr>
          <w:rFonts w:ascii="Liberation Serif" w:eastAsia="Times New Roman" w:hAnsi="Liberation Serif" w:cs="Calibri"/>
          <w:sz w:val="28"/>
          <w:szCs w:val="28"/>
          <w:lang w:val="en-US" w:eastAsia="ru-RU"/>
        </w:rPr>
        <w:t> </w:t>
      </w:r>
      <w:r w:rsidR="007A587A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Чайковский, ул. Ленина, д. </w:t>
      </w:r>
      <w:r w:rsidR="007A587A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37</w:t>
      </w:r>
      <w:r w:rsidR="007A587A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, </w:t>
      </w:r>
      <w:proofErr w:type="spellStart"/>
      <w:r w:rsidR="007A587A">
        <w:rPr>
          <w:rFonts w:ascii="Liberation Serif" w:eastAsia="Times New Roman" w:hAnsi="Liberation Serif" w:cs="Calibri"/>
          <w:sz w:val="28"/>
          <w:szCs w:val="28"/>
          <w:lang w:eastAsia="ru-RU"/>
        </w:rPr>
        <w:t>каб</w:t>
      </w:r>
      <w:proofErr w:type="spellEnd"/>
      <w:r w:rsidR="007A587A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. 59, </w:t>
      </w:r>
      <w:r w:rsidR="007A587A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телефон для справок: 8 (34</w:t>
      </w:r>
      <w:r w:rsidR="007A587A">
        <w:rPr>
          <w:rFonts w:ascii="Liberation Serif" w:eastAsia="Times New Roman" w:hAnsi="Liberation Serif" w:cs="Calibri"/>
          <w:sz w:val="28"/>
          <w:szCs w:val="28"/>
          <w:lang w:eastAsia="ru-RU"/>
        </w:rPr>
        <w:t>241</w:t>
      </w:r>
      <w:r w:rsidR="007A587A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) 4-2</w:t>
      </w:r>
      <w:r w:rsidR="007A587A">
        <w:rPr>
          <w:rFonts w:ascii="Liberation Serif" w:eastAsia="Times New Roman" w:hAnsi="Liberation Serif" w:cs="Calibri"/>
          <w:sz w:val="28"/>
          <w:szCs w:val="28"/>
          <w:lang w:eastAsia="ru-RU"/>
        </w:rPr>
        <w:t>4</w:t>
      </w:r>
      <w:r w:rsidR="007A587A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-</w:t>
      </w:r>
      <w:r w:rsidR="007A587A">
        <w:rPr>
          <w:rFonts w:ascii="Liberation Serif" w:eastAsia="Times New Roman" w:hAnsi="Liberation Serif" w:cs="Calibri"/>
          <w:sz w:val="28"/>
          <w:szCs w:val="28"/>
          <w:lang w:eastAsia="ru-RU"/>
        </w:rPr>
        <w:t>80</w:t>
      </w:r>
      <w:r w:rsidR="007A587A"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  <w:proofErr w:type="gramEnd"/>
    </w:p>
    <w:p w:rsidR="00136A74" w:rsidRPr="00136A74" w:rsidRDefault="007A587A" w:rsidP="004D1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Г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рафик (режим)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консультирования: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вторник с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09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.00 часов до 1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.00 часов и с 1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.00 часов до 17.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30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часов, пятница с 1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.00 часов до 1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00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часов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, понедельник, среда, четверг – </w:t>
      </w:r>
      <w:r w:rsidRPr="00C50512">
        <w:rPr>
          <w:rFonts w:ascii="Liberation Serif" w:eastAsia="Times New Roman" w:hAnsi="Liberation Serif" w:cs="Calibri"/>
          <w:sz w:val="28"/>
          <w:szCs w:val="28"/>
          <w:lang w:eastAsia="ru-RU"/>
        </w:rPr>
        <w:t>не приемные дни, суббота, воскресенье - выходной.</w:t>
      </w:r>
    </w:p>
    <w:p w:rsidR="00136A74" w:rsidRPr="00136A74" w:rsidRDefault="00136A74" w:rsidP="004D1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A74" w:rsidRPr="00136A74" w:rsidRDefault="008B6A66" w:rsidP="00946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36A74" w:rsidRPr="00136A74">
        <w:rPr>
          <w:rFonts w:ascii="Times New Roman" w:hAnsi="Times New Roman"/>
          <w:b/>
          <w:sz w:val="28"/>
          <w:szCs w:val="28"/>
        </w:rPr>
        <w:t>. Порядок организации и проведения муниципального этапа конкурса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A74" w:rsidRPr="00136A74" w:rsidRDefault="00136A74" w:rsidP="004D1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2.1. </w:t>
      </w:r>
      <w:proofErr w:type="gramStart"/>
      <w:r w:rsidRPr="00136A74">
        <w:rPr>
          <w:rFonts w:ascii="Times New Roman" w:hAnsi="Times New Roman"/>
          <w:sz w:val="28"/>
          <w:szCs w:val="28"/>
        </w:rPr>
        <w:t>Муниципальный этап конкурса должен быть завершен до дня начала проведения регионального этапа конкурса, определенного в соответствии с абзацем первым пункта 2.3 Положения о краевом конкурсе «Лучший староста сельского населенного пункта в Пермском крае», утвержденного постановлением П</w:t>
      </w:r>
      <w:r w:rsidR="009469D4">
        <w:rPr>
          <w:rFonts w:ascii="Times New Roman" w:hAnsi="Times New Roman"/>
          <w:sz w:val="28"/>
          <w:szCs w:val="28"/>
        </w:rPr>
        <w:t xml:space="preserve">равительства Пермского края от </w:t>
      </w:r>
      <w:r w:rsidRPr="00136A74">
        <w:rPr>
          <w:rFonts w:ascii="Times New Roman" w:hAnsi="Times New Roman"/>
          <w:sz w:val="28"/>
          <w:szCs w:val="28"/>
        </w:rPr>
        <w:t>5 ноября 2020 г. № 841-п «О краевом конкурсе «Лучший староста сельского населенного пункта в Пермском крае» (далее – постановление № 841-п).</w:t>
      </w:r>
      <w:proofErr w:type="gramEnd"/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2.2. Для проведения муниципального этапа конкурса создается конкурсная комиссия по проведению муниципального этапа краевого конкурса «Лучший староста сельского населенного пункта в Пермском крае» (далее – конкурсная комиссия).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 xml:space="preserve">Положение о конкурсной комиссии и состав конкурсной комиссии утверждаются </w:t>
      </w:r>
      <w:r w:rsidR="008B6A66">
        <w:rPr>
          <w:rFonts w:ascii="Times New Roman" w:hAnsi="Times New Roman"/>
          <w:sz w:val="28"/>
          <w:szCs w:val="28"/>
        </w:rPr>
        <w:t>отдельными постановлениями</w:t>
      </w:r>
      <w:r w:rsidRPr="00136A74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округа. 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2.3. День начала проведения муниципального этапа конкурса устанавливается постановлением администрации Чайковского городского округа.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 xml:space="preserve">В течение трех рабочих дней со дня вступления в силу постановления администрации Чайковского городского округа, указанного в абзаце первом настоящего пункта, на официальном сайте администрации Чайковского городского округа </w:t>
      </w:r>
      <w:r w:rsidR="007A587A">
        <w:rPr>
          <w:rFonts w:ascii="Times New Roman" w:hAnsi="Times New Roman"/>
          <w:sz w:val="28"/>
          <w:szCs w:val="28"/>
        </w:rPr>
        <w:t xml:space="preserve">в информационно-коммуникационной сети «Интернет» </w:t>
      </w:r>
      <w:hyperlink r:id="rId9" w:history="1">
        <w:r w:rsidR="00A67C74" w:rsidRPr="00147FC3">
          <w:rPr>
            <w:rStyle w:val="af2"/>
            <w:rFonts w:ascii="Liberation Serif" w:eastAsia="Times New Roman" w:hAnsi="Liberation Serif" w:cs="Calibri"/>
            <w:sz w:val="28"/>
            <w:szCs w:val="28"/>
            <w:lang w:eastAsia="ru-RU"/>
          </w:rPr>
          <w:t>http://chaikovskiyregion.ru/</w:t>
        </w:r>
      </w:hyperlink>
      <w:r w:rsidR="00A67C7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(далее – официальный сайт)</w:t>
      </w:r>
      <w:r w:rsidR="007A587A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136A74">
        <w:rPr>
          <w:rFonts w:ascii="Times New Roman" w:hAnsi="Times New Roman"/>
          <w:sz w:val="28"/>
          <w:szCs w:val="28"/>
        </w:rPr>
        <w:t>размещается объявление о проведении муниципального этапа конкурса.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2.4. </w:t>
      </w:r>
      <w:proofErr w:type="gramStart"/>
      <w:r w:rsidRPr="00136A74">
        <w:rPr>
          <w:rFonts w:ascii="Times New Roman" w:hAnsi="Times New Roman"/>
          <w:sz w:val="28"/>
          <w:szCs w:val="28"/>
        </w:rPr>
        <w:t xml:space="preserve">Для участия в муниципальном этапе конкурса староста в течение 10 рабочих дней со дня начала проведения муниципального этапа конкурса, установленного постановлением администрации Чайковского городского округа, указанным в </w:t>
      </w:r>
      <w:hyperlink r:id="rId10" w:history="1">
        <w:r w:rsidRPr="00136A74">
          <w:rPr>
            <w:rFonts w:ascii="Times New Roman" w:hAnsi="Times New Roman"/>
            <w:sz w:val="28"/>
            <w:szCs w:val="28"/>
          </w:rPr>
          <w:t>абзаце первом пункта 2.3</w:t>
        </w:r>
      </w:hyperlink>
      <w:r w:rsidRPr="00136A74">
        <w:rPr>
          <w:rFonts w:ascii="Times New Roman" w:hAnsi="Times New Roman"/>
          <w:sz w:val="28"/>
          <w:szCs w:val="28"/>
        </w:rPr>
        <w:t xml:space="preserve"> настоящего Положения, представляет в </w:t>
      </w:r>
      <w:r w:rsidR="007A587A">
        <w:rPr>
          <w:rFonts w:ascii="Times New Roman" w:hAnsi="Times New Roman"/>
          <w:sz w:val="28"/>
          <w:szCs w:val="28"/>
        </w:rPr>
        <w:t xml:space="preserve">Управление </w:t>
      </w:r>
      <w:r w:rsidRPr="00136A74">
        <w:rPr>
          <w:rFonts w:ascii="Times New Roman" w:hAnsi="Times New Roman"/>
          <w:sz w:val="28"/>
          <w:szCs w:val="28"/>
        </w:rPr>
        <w:t xml:space="preserve">на бумажном носителе и в электронном виде конкурсную </w:t>
      </w:r>
      <w:hyperlink r:id="rId11" w:history="1">
        <w:r w:rsidRPr="00136A74">
          <w:rPr>
            <w:rFonts w:ascii="Times New Roman" w:hAnsi="Times New Roman"/>
            <w:sz w:val="28"/>
            <w:szCs w:val="28"/>
          </w:rPr>
          <w:t>заявку</w:t>
        </w:r>
      </w:hyperlink>
      <w:r w:rsidRPr="00136A74">
        <w:rPr>
          <w:rFonts w:ascii="Times New Roman" w:hAnsi="Times New Roman"/>
          <w:sz w:val="28"/>
          <w:szCs w:val="28"/>
        </w:rPr>
        <w:t xml:space="preserve"> для участия в муниципальном этапе краевого конкурса «Лучший староста сельского населенного пункта в Пермском крае</w:t>
      </w:r>
      <w:proofErr w:type="gramEnd"/>
      <w:r w:rsidRPr="00136A74">
        <w:rPr>
          <w:rFonts w:ascii="Times New Roman" w:hAnsi="Times New Roman"/>
          <w:sz w:val="28"/>
          <w:szCs w:val="28"/>
        </w:rPr>
        <w:t>» по форме согласно приложению 1 к настоящему Положению (далее – конкурсная заявка) с приложением следующих документов:</w:t>
      </w:r>
    </w:p>
    <w:p w:rsidR="00136A74" w:rsidRPr="00136A74" w:rsidRDefault="00A44581" w:rsidP="004D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136A74" w:rsidRPr="00136A74">
          <w:rPr>
            <w:rFonts w:ascii="Times New Roman" w:hAnsi="Times New Roman"/>
            <w:sz w:val="28"/>
            <w:szCs w:val="28"/>
          </w:rPr>
          <w:t>согласия</w:t>
        </w:r>
      </w:hyperlink>
      <w:r w:rsidR="00136A74" w:rsidRPr="00136A74">
        <w:rPr>
          <w:rFonts w:ascii="Times New Roman" w:hAnsi="Times New Roman"/>
          <w:sz w:val="28"/>
          <w:szCs w:val="28"/>
        </w:rPr>
        <w:t xml:space="preserve"> на обработку персональных данных по форме согласно приложению 2 к настоящему Положению;</w:t>
      </w:r>
    </w:p>
    <w:p w:rsidR="00136A74" w:rsidRPr="00136A74" w:rsidRDefault="00A44581" w:rsidP="004D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136A74" w:rsidRPr="00136A74">
          <w:rPr>
            <w:rFonts w:ascii="Times New Roman" w:hAnsi="Times New Roman"/>
            <w:sz w:val="28"/>
            <w:szCs w:val="28"/>
          </w:rPr>
          <w:t>анкеты</w:t>
        </w:r>
      </w:hyperlink>
      <w:r w:rsidR="00136A74" w:rsidRPr="00136A74">
        <w:rPr>
          <w:rFonts w:ascii="Times New Roman" w:hAnsi="Times New Roman"/>
          <w:sz w:val="28"/>
          <w:szCs w:val="28"/>
        </w:rPr>
        <w:t xml:space="preserve"> старосты сельского населенного пункта по форме согласно приложению 3 к настоящему Положению за отчетный период;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lastRenderedPageBreak/>
        <w:t xml:space="preserve">фото-, видеоматериалов, презентации (при наличии), документов, подтверждающих выполнение </w:t>
      </w:r>
      <w:hyperlink r:id="rId14" w:history="1">
        <w:r w:rsidRPr="00136A74">
          <w:rPr>
            <w:rFonts w:ascii="Times New Roman" w:hAnsi="Times New Roman"/>
            <w:sz w:val="28"/>
            <w:szCs w:val="28"/>
          </w:rPr>
          <w:t>критериев</w:t>
        </w:r>
      </w:hyperlink>
      <w:r w:rsidRPr="00136A74">
        <w:rPr>
          <w:rFonts w:ascii="Times New Roman" w:hAnsi="Times New Roman"/>
          <w:sz w:val="28"/>
          <w:szCs w:val="28"/>
        </w:rPr>
        <w:t xml:space="preserve"> оценки конкурсных заявок старост сельских населенных пунктов, участвующих в муниципальном этапе краевого конкурса «Лучший староста сельского населенного пункта в Пермском крае», установленных в приложении 4 к настоящему Положению (далее – критерии оценки);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копии протокола схода граждан по вопросу выдвижения кандидатуры старосты;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копии решения Думы Чайковского городского округа о назначении старосты.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A74" w:rsidRPr="00136A74" w:rsidRDefault="00BB36CA" w:rsidP="004D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36A74" w:rsidRPr="00136A74">
        <w:rPr>
          <w:rFonts w:ascii="Times New Roman" w:hAnsi="Times New Roman"/>
          <w:b/>
          <w:sz w:val="28"/>
          <w:szCs w:val="28"/>
        </w:rPr>
        <w:t>. Подведение итогов муниципального этапа конкурса</w:t>
      </w:r>
    </w:p>
    <w:p w:rsidR="00136A74" w:rsidRPr="00136A74" w:rsidRDefault="00136A74" w:rsidP="004D1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 xml:space="preserve">3.1. Конкурсная комиссия в течение 5 рабочих дней со дня окончания срока представления конкурсных заявок, определенного в соответствии с </w:t>
      </w:r>
      <w:hyperlink r:id="rId15" w:history="1">
        <w:r w:rsidRPr="00136A74">
          <w:rPr>
            <w:rFonts w:ascii="Times New Roman" w:hAnsi="Times New Roman"/>
            <w:sz w:val="28"/>
            <w:szCs w:val="28"/>
          </w:rPr>
          <w:t>абзацем первым пункта 2.4</w:t>
        </w:r>
      </w:hyperlink>
      <w:r w:rsidRPr="00136A74">
        <w:rPr>
          <w:rFonts w:ascii="Times New Roman" w:hAnsi="Times New Roman"/>
          <w:sz w:val="28"/>
          <w:szCs w:val="28"/>
        </w:rPr>
        <w:t xml:space="preserve"> настоящего Положения, рассматривает и оценивает конкурсную заявку в соответствии с критериями оценки.</w:t>
      </w: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Оценка конкурсной заявки предусматривает балльную систему. Баллы проставляются по каждому критерию оценки. После проставления баллов по каждому критерию оценки определяется общий балл, представляющий собой сумму баллов по каждому критерию оценки.</w:t>
      </w:r>
    </w:p>
    <w:p w:rsidR="00136A74" w:rsidRPr="00136A74" w:rsidRDefault="00136A74" w:rsidP="002F6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3.2. Подведение итогов муниципального этапа конкурса осуществляется по группам сельских населенных пунктов, указанным в пункте 1.4 постановления № 841-п, в которых определяются победители.</w:t>
      </w: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3.3. Победителями признаются старосты, конкурсные заявки которых по результатам оценки набрали наибольшее количество баллов. При равном количестве баллов у двух и более конкурсных заявок победителем признается староста, конкурсная заявка которого набрала наибольшее количество баллов исходя из следующей приоритетности критериев оценки:</w:t>
      </w: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136A74">
        <w:rPr>
          <w:rFonts w:ascii="Times New Roman" w:hAnsi="Times New Roman"/>
          <w:sz w:val="28"/>
          <w:szCs w:val="28"/>
        </w:rPr>
        <w:t>критерий оценки № 5;</w:t>
      </w: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критерий оценки № 6;</w:t>
      </w: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критерий оценки № 2;</w:t>
      </w: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критерий оценки № 1;</w:t>
      </w: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критерий оценки № 3;</w:t>
      </w: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"/>
      <w:bookmarkEnd w:id="1"/>
      <w:r w:rsidRPr="00136A74">
        <w:rPr>
          <w:rFonts w:ascii="Times New Roman" w:hAnsi="Times New Roman"/>
          <w:sz w:val="28"/>
          <w:szCs w:val="28"/>
        </w:rPr>
        <w:t>критерий оценки № 4.</w:t>
      </w: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Оценка конкурсной заявки по каждому следующему критерию оценки осуществляется при равенстве баллов по предыдущему критерию оценки.</w:t>
      </w: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6A74">
        <w:rPr>
          <w:rFonts w:ascii="Times New Roman" w:hAnsi="Times New Roman"/>
          <w:sz w:val="28"/>
          <w:szCs w:val="28"/>
        </w:rPr>
        <w:t xml:space="preserve">В случае если по результатам оценки конкурсных заявок, указанной в абзаце восьмом настоящего пункта, две и более конкурсных заявки набрали равное количество баллов по каждому критерию оценки, установленному исходя из приоритетности критериев оценки, указанной в </w:t>
      </w:r>
      <w:hyperlink w:anchor="Par1" w:history="1">
        <w:r w:rsidRPr="00136A74">
          <w:rPr>
            <w:rFonts w:ascii="Times New Roman" w:hAnsi="Times New Roman"/>
            <w:sz w:val="28"/>
            <w:szCs w:val="28"/>
          </w:rPr>
          <w:t>абзацах втором</w:t>
        </w:r>
      </w:hyperlink>
      <w:r w:rsidRPr="00136A74">
        <w:rPr>
          <w:rFonts w:ascii="Times New Roman" w:hAnsi="Times New Roman"/>
          <w:sz w:val="28"/>
          <w:szCs w:val="28"/>
        </w:rPr>
        <w:t xml:space="preserve"> –</w:t>
      </w:r>
      <w:hyperlink w:anchor="Par6" w:history="1">
        <w:r w:rsidRPr="00136A74">
          <w:rPr>
            <w:rFonts w:ascii="Times New Roman" w:hAnsi="Times New Roman"/>
            <w:sz w:val="28"/>
            <w:szCs w:val="28"/>
          </w:rPr>
          <w:t>седьмом</w:t>
        </w:r>
      </w:hyperlink>
      <w:r w:rsidRPr="00136A74">
        <w:rPr>
          <w:rFonts w:ascii="Times New Roman" w:hAnsi="Times New Roman"/>
          <w:sz w:val="28"/>
          <w:szCs w:val="28"/>
        </w:rPr>
        <w:t xml:space="preserve"> настоящего пункта, победителем признается староста, конкурсная заявка на которого по времени поступила ранее.</w:t>
      </w:r>
      <w:proofErr w:type="gramEnd"/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lastRenderedPageBreak/>
        <w:t>3.4. Конкурсная заявка отклоняется конкурсной комиссией в случае ее оформления с нарушением требований, установленных настоящим Положением, а также указания в ней недостоверных и (или) недействительных сведений.</w:t>
      </w: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Определение недостоверности и (или) недействительности сведений, указанных в конкурсной заявке, осуществляется на основе выявления несоответствия таких сведений друг другу, значительных неточностей, несоответствия подтверждающим документам.</w:t>
      </w: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3.5. На заседании конкурсной комиссии определяются:</w:t>
      </w: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конкурсные заявки, отклоненные от участия в муниципальном этапе конкурса;</w:t>
      </w: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конкурсные заявки, допущенные к участию в муниципальном этапе конкурса;</w:t>
      </w: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победители.</w:t>
      </w: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136A74">
        <w:rPr>
          <w:rFonts w:ascii="Times New Roman" w:hAnsi="Times New Roman"/>
          <w:sz w:val="28"/>
          <w:szCs w:val="28"/>
        </w:rPr>
        <w:t>Решения, принятые на заседании конкурсной комиссии, в течение 3 рабочих дней со дня заседания конкурсной комиссии оформляются протоколом (далее – протокол), который подписывается председательствующим на заседании конкурсной комиссии в срок не более двух рабочих дней со дня его оформления и размещается на официальном сайте в срок не более 3 рабочих дней со дня его подписания.</w:t>
      </w:r>
      <w:proofErr w:type="gramEnd"/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3.7. В течение 5 рабочих дней со дня подписания протокола администрация Чайковского городского округа издает постановление о победителях муниципального этапа краевого конкурса «Лучший староста сельского населенного пункта в Пермском крае» (далее – постановление администрации), которое размещается на официальном сайте в течение 3 рабочих дней со дня его вступления в силу.</w:t>
      </w: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День размещения постановления администрации является днем подведения итогов муниципального этапа конкурса.</w:t>
      </w:r>
    </w:p>
    <w:p w:rsidR="00136A74" w:rsidRPr="00136A74" w:rsidRDefault="00136A74" w:rsidP="002F6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3.8. Предельное количество конкурсных заявок, представляемых для участия в региональном этапе конкурса от Чайковского городского округа, устанавливается в соответствии с пунктом 2.6 постановления № 841-п.</w:t>
      </w: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3.9. Конкурсные заявки победителей в соответствии с требованиями, установленными постановлением № 841-п, направляются в Министерство территориального развития Пермского края для участия в региональном этапе конкурса.</w:t>
      </w:r>
    </w:p>
    <w:p w:rsidR="00136A74" w:rsidRPr="00136A74" w:rsidRDefault="00136A74" w:rsidP="002F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A74" w:rsidRPr="00136A74" w:rsidRDefault="00136A74" w:rsidP="002F6C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136A74" w:rsidRPr="00136A74" w:rsidSect="00BF2510">
          <w:headerReference w:type="default" r:id="rId16"/>
          <w:footerReference w:type="default" r:id="rId17"/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742AA" w:rsidRDefault="00C742AA" w:rsidP="002F6C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к Положению о проведении в Чайковском городском округе муниципального этапа краевого конкурса «Лучший староста сельского населенного пункта в Пермском крае»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ФОРМА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136A74" w:rsidRPr="00136A74" w:rsidTr="005E7B1E">
        <w:tc>
          <w:tcPr>
            <w:tcW w:w="9418" w:type="dxa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КОНКУРСНАЯ ЗАЯВКА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для участия в муниципальном этапе краевого конкурса «</w:t>
            </w:r>
            <w:proofErr w:type="gramStart"/>
            <w:r w:rsidRPr="00136A74">
              <w:rPr>
                <w:rFonts w:ascii="Times New Roman" w:hAnsi="Times New Roman"/>
                <w:sz w:val="28"/>
                <w:szCs w:val="28"/>
              </w:rPr>
              <w:t>Лучший</w:t>
            </w:r>
            <w:proofErr w:type="gramEnd"/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староста сельского населенного пункта в Пермском крае»</w:t>
            </w:r>
          </w:p>
        </w:tc>
      </w:tr>
      <w:tr w:rsidR="00136A74" w:rsidRPr="00136A74" w:rsidTr="005E7B1E">
        <w:tc>
          <w:tcPr>
            <w:tcW w:w="9418" w:type="dxa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(ФИО старосты сельского населенного пункта, наименование сельского населенного пункта, на территории которого он осуществляет свои полномочия)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представляет конкурсную заявку для участия в муниципальном этапе краевого конкурса «Лучший староста сельского населенного пункта в Пермском крае» (далее – конкурсная заявка) с приложением следующих документов: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1. Согласие на обработку персональных данных на _____ </w:t>
            </w:r>
            <w:proofErr w:type="gramStart"/>
            <w:r w:rsidRPr="00136A7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136A74">
              <w:rPr>
                <w:rFonts w:ascii="Times New Roman" w:hAnsi="Times New Roman"/>
                <w:sz w:val="28"/>
                <w:szCs w:val="28"/>
              </w:rPr>
              <w:t>. в _______ экз.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2. Анкета старосты сельского населенного пункта на _____ </w:t>
            </w:r>
            <w:proofErr w:type="gramStart"/>
            <w:r w:rsidRPr="00136A7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136A74">
              <w:rPr>
                <w:rFonts w:ascii="Times New Roman" w:hAnsi="Times New Roman"/>
                <w:sz w:val="28"/>
                <w:szCs w:val="28"/>
              </w:rPr>
              <w:t>. в _______ экз.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3. Фото-, видеоматериалы, презентация </w:t>
            </w:r>
            <w:r w:rsidRPr="00136A74">
              <w:rPr>
                <w:rFonts w:ascii="Times New Roman" w:hAnsi="Times New Roman"/>
                <w:i/>
                <w:sz w:val="28"/>
                <w:szCs w:val="28"/>
              </w:rPr>
              <w:t>(указывается при наличии)</w:t>
            </w:r>
            <w:r w:rsidRPr="00136A74">
              <w:rPr>
                <w:rFonts w:ascii="Times New Roman" w:hAnsi="Times New Roman"/>
                <w:sz w:val="28"/>
                <w:szCs w:val="28"/>
              </w:rPr>
              <w:t xml:space="preserve">, документы, подтверждающие выполнение критериев оценки конкурсных заявок старост сельских населенных пунктов, участвующих в муниципальном этапе краевого конкурса «Лучший староста сельского населенного пункта в Пермском крае», на _____ </w:t>
            </w:r>
            <w:proofErr w:type="gramStart"/>
            <w:r w:rsidRPr="00136A7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136A74">
              <w:rPr>
                <w:rFonts w:ascii="Times New Roman" w:hAnsi="Times New Roman"/>
                <w:sz w:val="28"/>
                <w:szCs w:val="28"/>
              </w:rPr>
              <w:t>. в _______ экз.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4. Копия протокола схода граждан по вопросу выдвижения кандидатуры старосты сельского населенного пункта на _____ </w:t>
            </w:r>
            <w:proofErr w:type="gramStart"/>
            <w:r w:rsidRPr="00136A7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136A74">
              <w:rPr>
                <w:rFonts w:ascii="Times New Roman" w:hAnsi="Times New Roman"/>
                <w:sz w:val="28"/>
                <w:szCs w:val="28"/>
              </w:rPr>
              <w:t>. в _______ экз.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5. Копия решения Думы Чайковского городского округа о назначении старосты сельского населенного пункта на _____ </w:t>
            </w:r>
            <w:proofErr w:type="gramStart"/>
            <w:r w:rsidRPr="00136A7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136A74">
              <w:rPr>
                <w:rFonts w:ascii="Times New Roman" w:hAnsi="Times New Roman"/>
                <w:sz w:val="28"/>
                <w:szCs w:val="28"/>
              </w:rPr>
              <w:t>. в _______ экз.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Подтверждаю, что на день представления конкурсной заявки являюсь старостой ________________ </w:t>
            </w:r>
            <w:r w:rsidRPr="00136A74">
              <w:rPr>
                <w:rFonts w:ascii="Times New Roman" w:hAnsi="Times New Roman"/>
                <w:i/>
                <w:sz w:val="28"/>
                <w:szCs w:val="28"/>
              </w:rPr>
              <w:t>(указать наименование сельского населенного пункта)</w:t>
            </w:r>
            <w:r w:rsidRPr="00136A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74" w:rsidRPr="00136A74" w:rsidTr="005E7B1E">
        <w:tc>
          <w:tcPr>
            <w:tcW w:w="941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883"/>
              <w:gridCol w:w="2608"/>
              <w:gridCol w:w="2580"/>
            </w:tblGrid>
            <w:tr w:rsidR="00136A74" w:rsidRPr="00136A74" w:rsidTr="00814111">
              <w:tc>
                <w:tcPr>
                  <w:tcW w:w="3883" w:type="dxa"/>
                </w:tcPr>
                <w:p w:rsidR="00136A74" w:rsidRPr="00136A74" w:rsidRDefault="00136A74" w:rsidP="004D14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6A74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</w:t>
                  </w:r>
                </w:p>
                <w:p w:rsidR="00136A74" w:rsidRPr="00136A74" w:rsidRDefault="00136A74" w:rsidP="004D14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6A74">
                    <w:rPr>
                      <w:rFonts w:ascii="Times New Roman" w:hAnsi="Times New Roman"/>
                      <w:sz w:val="28"/>
                      <w:szCs w:val="28"/>
                    </w:rPr>
                    <w:t>(дата)</w:t>
                  </w:r>
                </w:p>
              </w:tc>
              <w:tc>
                <w:tcPr>
                  <w:tcW w:w="2608" w:type="dxa"/>
                </w:tcPr>
                <w:p w:rsidR="00136A74" w:rsidRPr="00136A74" w:rsidRDefault="00136A74" w:rsidP="004D14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6A74">
                    <w:rPr>
                      <w:rFonts w:ascii="Times New Roman" w:hAnsi="Times New Roman"/>
                      <w:sz w:val="28"/>
                      <w:szCs w:val="28"/>
                    </w:rPr>
                    <w:t>_________________</w:t>
                  </w:r>
                </w:p>
                <w:p w:rsidR="00136A74" w:rsidRPr="00136A74" w:rsidRDefault="00136A74" w:rsidP="004D14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6A74">
                    <w:rPr>
                      <w:rFonts w:ascii="Times New Roman" w:hAnsi="Times New Roman"/>
                      <w:sz w:val="28"/>
                      <w:szCs w:val="28"/>
                    </w:rPr>
                    <w:t>(подпись)</w:t>
                  </w:r>
                </w:p>
              </w:tc>
              <w:tc>
                <w:tcPr>
                  <w:tcW w:w="2580" w:type="dxa"/>
                </w:tcPr>
                <w:p w:rsidR="00136A74" w:rsidRPr="00136A74" w:rsidRDefault="00136A74" w:rsidP="004D14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6A74">
                    <w:rPr>
                      <w:rFonts w:ascii="Times New Roman" w:hAnsi="Times New Roman"/>
                      <w:sz w:val="28"/>
                      <w:szCs w:val="28"/>
                    </w:rPr>
                    <w:t>_________________</w:t>
                  </w:r>
                </w:p>
                <w:p w:rsidR="00136A74" w:rsidRPr="00136A74" w:rsidRDefault="00136A74" w:rsidP="004D14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6A74">
                    <w:rPr>
                      <w:rFonts w:ascii="Times New Roman" w:hAnsi="Times New Roman"/>
                      <w:sz w:val="28"/>
                      <w:szCs w:val="28"/>
                    </w:rPr>
                    <w:t>(расшифровка подписи)</w:t>
                  </w:r>
                </w:p>
              </w:tc>
            </w:tr>
          </w:tbl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6A74" w:rsidRPr="00136A74" w:rsidRDefault="00136A74" w:rsidP="004D14BA">
      <w:pPr>
        <w:spacing w:after="160" w:line="240" w:lineRule="auto"/>
        <w:rPr>
          <w:rFonts w:ascii="Times New Roman" w:hAnsi="Times New Roman"/>
          <w:sz w:val="28"/>
          <w:szCs w:val="28"/>
        </w:rPr>
        <w:sectPr w:rsidR="00136A74" w:rsidRPr="00136A74" w:rsidSect="00C742AA">
          <w:type w:val="continuous"/>
          <w:pgSz w:w="11906" w:h="16838" w:code="9"/>
          <w:pgMar w:top="1134" w:right="851" w:bottom="1134" w:left="1701" w:header="0" w:footer="0" w:gutter="0"/>
          <w:cols w:space="720"/>
          <w:noEndnote/>
        </w:sectPr>
      </w:pPr>
    </w:p>
    <w:p w:rsidR="00C742AA" w:rsidRDefault="00C742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к Положению о проведении в Чайковском городском округе муниципального этапа краевого конкурса «Лучший староста сельского населенного пункта в Пермском крае»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ФОРМА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3"/>
        <w:gridCol w:w="2608"/>
        <w:gridCol w:w="2927"/>
      </w:tblGrid>
      <w:tr w:rsidR="00136A74" w:rsidRPr="00136A74" w:rsidTr="005E7B1E">
        <w:tc>
          <w:tcPr>
            <w:tcW w:w="9418" w:type="dxa"/>
            <w:gridSpan w:val="3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СОГЛАСИЕ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на обработку персональных данных</w:t>
            </w:r>
          </w:p>
        </w:tc>
      </w:tr>
      <w:tr w:rsidR="00136A74" w:rsidRPr="00136A74" w:rsidTr="005E7B1E">
        <w:tc>
          <w:tcPr>
            <w:tcW w:w="9418" w:type="dxa"/>
            <w:gridSpan w:val="3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Я, ________________________________________________________,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(фамилия, имя, отчество)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паспорт ___________________________________________________,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(серия, номер, кем и когда выдан)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зарегистрированны</w:t>
            </w:r>
            <w:proofErr w:type="gramStart"/>
            <w:r w:rsidRPr="00136A74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136A7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36A74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136A74">
              <w:rPr>
                <w:rFonts w:ascii="Times New Roman" w:hAnsi="Times New Roman"/>
                <w:sz w:val="28"/>
                <w:szCs w:val="28"/>
              </w:rPr>
              <w:t>) по адресу: ___________________________, в целях участия в муниципальном этапе краевого конкурса «Лучший староста сельского населенного пункта в Пермском крае» (далее – краевой конкурс) подтверждаю свое согласие на обработку администрацией Чайковского городского округа (далее – администрация) моих персональных данных, включающих фамилию, имя, отчество, место и дату рождения, данные паспорта гражданина Российской Федерации, адрес регистрации, номер контактного телефона.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6A74">
              <w:rPr>
                <w:rFonts w:ascii="Times New Roman" w:hAnsi="Times New Roman"/>
                <w:sz w:val="28"/>
                <w:szCs w:val="28"/>
              </w:rPr>
              <w:t>Предоставляю администрацию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Настоящее согласие дано мною на период: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1. проведения муниципального этапа краевого конкурса;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2. размещения на официальном сайте информации о результатах муниципального этапа краевого конкурса;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3. хранения моих персональных данных вместе с документами по муниципальному этапу краевого конкурса до их уничтожения.</w:t>
            </w:r>
          </w:p>
        </w:tc>
      </w:tr>
      <w:tr w:rsidR="00136A74" w:rsidRPr="00136A74" w:rsidTr="005E7B1E">
        <w:tc>
          <w:tcPr>
            <w:tcW w:w="3883" w:type="dxa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2608" w:type="dxa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927" w:type="dxa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136A74" w:rsidRPr="00136A74" w:rsidSect="00C742AA">
          <w:type w:val="continuous"/>
          <w:pgSz w:w="11906" w:h="16838" w:code="9"/>
          <w:pgMar w:top="1134" w:right="851" w:bottom="1134" w:left="1701" w:header="0" w:footer="0" w:gutter="0"/>
          <w:cols w:space="720"/>
          <w:noEndnote/>
        </w:sectPr>
      </w:pPr>
    </w:p>
    <w:p w:rsidR="00C742AA" w:rsidRDefault="00C742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к Положению о проведении в Чайковском городском округе муниципального этапа краевого конкурса «Лучший староста сельского населенного пункта в Пермском крае»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ФОРМА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136A74" w:rsidRPr="00136A74" w:rsidTr="005E7B1E">
        <w:tc>
          <w:tcPr>
            <w:tcW w:w="9418" w:type="dxa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АНКЕТА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СТАРОСТЫ СЕЛЬСКОГО НАСЕЛЕННОГО ПУНКТА</w:t>
            </w:r>
          </w:p>
        </w:tc>
      </w:tr>
      <w:tr w:rsidR="00136A74" w:rsidRPr="00136A74" w:rsidTr="005E7B1E">
        <w:tc>
          <w:tcPr>
            <w:tcW w:w="9418" w:type="dxa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Отчетный период __________ </w:t>
            </w:r>
            <w:proofErr w:type="gramStart"/>
            <w:r w:rsidRPr="00136A7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36A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w:anchor="Par154" w:history="1">
              <w:r w:rsidRPr="00136A74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Фамилия __________________________________________________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Имя ______________________________________________________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Отчество __________________________________________________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Наименование сельского населенного пункта, муниципального образования Пермского края ______________________________________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Характеристика сельского населенного пункта, в том числе с указанием численности населения: _________________________________</w:t>
            </w:r>
          </w:p>
        </w:tc>
      </w:tr>
    </w:tbl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4309"/>
        <w:gridCol w:w="1247"/>
        <w:gridCol w:w="3254"/>
      </w:tblGrid>
      <w:tr w:rsidR="00136A74" w:rsidRPr="00136A74" w:rsidTr="005E7B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6A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6A7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36A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Значения показателя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Описание показателя</w:t>
            </w:r>
          </w:p>
        </w:tc>
      </w:tr>
      <w:tr w:rsidR="00136A74" w:rsidRPr="00136A74" w:rsidTr="005E7B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36A74" w:rsidRPr="00136A74" w:rsidTr="005E7B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Количество публичных слушаний и (или) общественных обсуждений, в организации и проведении которых староста сельского населенного пункта оказал содействие органам местного самоуправления муниципального образования Пермского края и (или) в которых принял непосредственное участие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&lt;...&gt;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Указываются дата, время, место проведения публичных слушаний и (или) общественных обсуждений; вопрос, который выносился на публичные слушания и (или) общественные обсуждения; описывается оказанное содействие</w:t>
            </w:r>
          </w:p>
        </w:tc>
      </w:tr>
      <w:tr w:rsidR="00136A74" w:rsidRPr="00136A74" w:rsidTr="005E7B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Количество информирований жителей сельского населенного пункта по вопросам организации и осуществления местного самоуправления и (или) </w:t>
            </w:r>
            <w:r w:rsidRPr="00136A74">
              <w:rPr>
                <w:rFonts w:ascii="Times New Roman" w:hAnsi="Times New Roman"/>
                <w:sz w:val="28"/>
                <w:szCs w:val="28"/>
              </w:rPr>
              <w:lastRenderedPageBreak/>
              <w:t>содействий в доведении до сведения жителей сельского населенного пункта иной информации, полученной от органов местного самоуправления муниципального образования Пермского края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lastRenderedPageBreak/>
              <w:t>&lt;...&gt;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Описывается, в чем заключалось информирование и (или) оказанное содействие</w:t>
            </w:r>
          </w:p>
        </w:tc>
      </w:tr>
      <w:tr w:rsidR="00136A74" w:rsidRPr="00136A74" w:rsidTr="005E7B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Количество принятых муниципальных правовых актов, в которых органами местного самоуправления муниципального образования Пермского края учтены предложения старосты сельского населенного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&lt;...&gt;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Указываются реквизиты принятого муниципального правового акта и описываются направленные предложения</w:t>
            </w:r>
          </w:p>
        </w:tc>
      </w:tr>
      <w:tr w:rsidR="00136A74" w:rsidRPr="00136A74" w:rsidTr="005E7B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Количество заседаний представительного органа муниципального образования Пермского края, в которых принял участие староста сельского населенного пункта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&lt;...&gt;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Указываются дата и время проведения заседания представительного органа, а также вопросы, которые обсуждались на заседании</w:t>
            </w:r>
          </w:p>
        </w:tc>
      </w:tr>
      <w:tr w:rsidR="00136A74" w:rsidRPr="00136A74" w:rsidTr="005E7B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Участие в проектах инициативного </w:t>
            </w:r>
            <w:proofErr w:type="spellStart"/>
            <w:r w:rsidRPr="00136A74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Pr="00136A74"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населенного пункта </w:t>
            </w:r>
            <w:hyperlink w:anchor="Par155" w:history="1">
              <w:r w:rsidRPr="00136A74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136A74">
              <w:rPr>
                <w:rFonts w:ascii="Times New Roman" w:hAnsi="Times New Roman"/>
                <w:sz w:val="28"/>
                <w:szCs w:val="28"/>
              </w:rPr>
              <w:t xml:space="preserve">, участвовавших в конкурсном отборе проектов инициативного </w:t>
            </w:r>
            <w:proofErr w:type="spellStart"/>
            <w:r w:rsidRPr="00136A74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Pr="00136A74">
              <w:rPr>
                <w:rFonts w:ascii="Times New Roman" w:hAnsi="Times New Roman"/>
                <w:sz w:val="28"/>
                <w:szCs w:val="28"/>
              </w:rPr>
              <w:t xml:space="preserve"> на уровне Пермского края (далее - конкурсный отбор):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6A74" w:rsidRPr="00136A74" w:rsidTr="005E7B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инициирование старостой сельского населенного пункта, в том числе в составе инициативной группы, разработки и реализации на территории сельского населенного пункта проекта инициативного </w:t>
            </w:r>
            <w:proofErr w:type="spellStart"/>
            <w:r w:rsidRPr="00136A74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Pr="00136A74">
              <w:rPr>
                <w:rFonts w:ascii="Times New Roman" w:hAnsi="Times New Roman"/>
                <w:sz w:val="28"/>
                <w:szCs w:val="28"/>
              </w:rPr>
              <w:t>, признанного победителем конкурсного отбора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&lt;...&gt;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Указываются количество проектов инициативного </w:t>
            </w:r>
            <w:proofErr w:type="spellStart"/>
            <w:r w:rsidRPr="00136A74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Pr="00136A74">
              <w:rPr>
                <w:rFonts w:ascii="Times New Roman" w:hAnsi="Times New Roman"/>
                <w:sz w:val="28"/>
                <w:szCs w:val="28"/>
              </w:rPr>
              <w:t xml:space="preserve">; характеристика каждого проекта инициативного </w:t>
            </w:r>
            <w:proofErr w:type="spellStart"/>
            <w:r w:rsidRPr="00136A74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</w:p>
        </w:tc>
      </w:tr>
      <w:tr w:rsidR="00136A74" w:rsidRPr="00136A74" w:rsidTr="005E7B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оказание старостой сельского населенного пункта содействия в </w:t>
            </w:r>
            <w:r w:rsidRPr="00136A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на территории сельского населенного пункта проекта инициативного </w:t>
            </w:r>
            <w:proofErr w:type="spellStart"/>
            <w:r w:rsidRPr="00136A74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Pr="00136A74">
              <w:rPr>
                <w:rFonts w:ascii="Times New Roman" w:hAnsi="Times New Roman"/>
                <w:sz w:val="28"/>
                <w:szCs w:val="28"/>
              </w:rPr>
              <w:t>, признанного победителем конкурсного отбора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lastRenderedPageBreak/>
              <w:t>&lt;...&gt;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Указывается количество проектов </w:t>
            </w:r>
            <w:proofErr w:type="gramStart"/>
            <w:r w:rsidRPr="00136A74">
              <w:rPr>
                <w:rFonts w:ascii="Times New Roman" w:hAnsi="Times New Roman"/>
                <w:sz w:val="28"/>
                <w:szCs w:val="28"/>
              </w:rPr>
              <w:t>инициативного</w:t>
            </w:r>
            <w:proofErr w:type="gramEnd"/>
            <w:r w:rsidRPr="00136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A74">
              <w:rPr>
                <w:rFonts w:ascii="Times New Roman" w:hAnsi="Times New Roman"/>
                <w:sz w:val="28"/>
                <w:szCs w:val="28"/>
              </w:rPr>
              <w:lastRenderedPageBreak/>
              <w:t>бюджетирования</w:t>
            </w:r>
            <w:proofErr w:type="spellEnd"/>
            <w:r w:rsidRPr="00136A74">
              <w:rPr>
                <w:rFonts w:ascii="Times New Roman" w:hAnsi="Times New Roman"/>
                <w:sz w:val="28"/>
                <w:szCs w:val="28"/>
              </w:rPr>
              <w:t>; описывается оказанное содействие</w:t>
            </w:r>
          </w:p>
        </w:tc>
      </w:tr>
      <w:tr w:rsidR="00136A74" w:rsidRPr="00136A74" w:rsidTr="005E7B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направление проекта инициативного </w:t>
            </w:r>
            <w:proofErr w:type="spellStart"/>
            <w:r w:rsidRPr="00136A74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Pr="00136A74">
              <w:rPr>
                <w:rFonts w:ascii="Times New Roman" w:hAnsi="Times New Roman"/>
                <w:sz w:val="28"/>
                <w:szCs w:val="28"/>
              </w:rPr>
              <w:t xml:space="preserve"> для участия в конкурсном отборе, который по итогам проведенного конкурсного отбора не был признан победителем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&lt;...&gt;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Указывается количество проектов </w:t>
            </w:r>
            <w:proofErr w:type="gramStart"/>
            <w:r w:rsidRPr="00136A74">
              <w:rPr>
                <w:rFonts w:ascii="Times New Roman" w:hAnsi="Times New Roman"/>
                <w:sz w:val="28"/>
                <w:szCs w:val="28"/>
              </w:rPr>
              <w:t>инициативного</w:t>
            </w:r>
            <w:proofErr w:type="gramEnd"/>
            <w:r w:rsidRPr="00136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A74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</w:p>
        </w:tc>
      </w:tr>
      <w:tr w:rsidR="00136A74" w:rsidRPr="00136A74" w:rsidTr="005E7B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Оказание старостой сельского населенного пункта содействия органам местного самоуправления муниципального образования Пермского края в привлечении граждан к выполнению социально значимых для сельского населенного пункта работ, проведению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&lt;...&gt;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Указывается количество социально значимых работ, проведенных мероприятий; описывается оказанное содействие</w:t>
            </w:r>
          </w:p>
        </w:tc>
      </w:tr>
    </w:tbl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3"/>
        <w:gridCol w:w="2608"/>
        <w:gridCol w:w="2927"/>
      </w:tblGrid>
      <w:tr w:rsidR="00136A74" w:rsidRPr="00136A74" w:rsidTr="00331CDE">
        <w:tc>
          <w:tcPr>
            <w:tcW w:w="9418" w:type="dxa"/>
            <w:gridSpan w:val="3"/>
          </w:tcPr>
          <w:p w:rsidR="00136A74" w:rsidRPr="00136A74" w:rsidRDefault="00136A74" w:rsidP="00331C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Я подтверждаю, что не являюсь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состою в трудовых отношениях и иных непосредственно связанных с ними отношениях с органами местного самоуправления.</w:t>
            </w:r>
          </w:p>
        </w:tc>
      </w:tr>
      <w:tr w:rsidR="00136A74" w:rsidRPr="00136A74" w:rsidTr="00331CDE">
        <w:tc>
          <w:tcPr>
            <w:tcW w:w="9418" w:type="dxa"/>
            <w:gridSpan w:val="3"/>
          </w:tcPr>
          <w:p w:rsidR="00136A74" w:rsidRPr="00136A74" w:rsidRDefault="00136A74" w:rsidP="00331CD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Номер контактного телефона: ___________________________________.</w:t>
            </w:r>
          </w:p>
          <w:p w:rsidR="00136A74" w:rsidRPr="00136A74" w:rsidRDefault="00136A74" w:rsidP="00331CD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 ________________________.</w:t>
            </w:r>
          </w:p>
        </w:tc>
      </w:tr>
      <w:tr w:rsidR="00136A74" w:rsidRPr="00136A74" w:rsidTr="00331CDE">
        <w:tc>
          <w:tcPr>
            <w:tcW w:w="3883" w:type="dxa"/>
          </w:tcPr>
          <w:p w:rsidR="00136A74" w:rsidRPr="00136A74" w:rsidRDefault="00136A74" w:rsidP="00331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136A74" w:rsidRPr="00136A74" w:rsidRDefault="00136A74" w:rsidP="00331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2608" w:type="dxa"/>
          </w:tcPr>
          <w:p w:rsidR="00136A74" w:rsidRPr="00136A74" w:rsidRDefault="00136A74" w:rsidP="00331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_________________ (подпись)</w:t>
            </w:r>
          </w:p>
        </w:tc>
        <w:tc>
          <w:tcPr>
            <w:tcW w:w="2927" w:type="dxa"/>
          </w:tcPr>
          <w:p w:rsidR="00136A74" w:rsidRPr="00136A74" w:rsidRDefault="00136A74" w:rsidP="00331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136A74" w:rsidRPr="00136A74" w:rsidRDefault="00136A74" w:rsidP="00331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136A74" w:rsidRPr="00136A74" w:rsidRDefault="00136A74" w:rsidP="0033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A74" w:rsidRPr="00136A74" w:rsidRDefault="00136A74" w:rsidP="00331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--------------------------------</w:t>
      </w:r>
    </w:p>
    <w:p w:rsidR="00136A74" w:rsidRPr="00136A74" w:rsidRDefault="00136A74" w:rsidP="00331C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54"/>
      <w:bookmarkEnd w:id="2"/>
      <w:r w:rsidRPr="00136A74">
        <w:rPr>
          <w:rFonts w:ascii="Times New Roman" w:hAnsi="Times New Roman"/>
          <w:sz w:val="28"/>
          <w:szCs w:val="28"/>
        </w:rPr>
        <w:t>&lt;*&gt; Отчетный период – год, предшествующий году проведения краевого конкурса.</w:t>
      </w:r>
    </w:p>
    <w:p w:rsidR="00136A74" w:rsidRPr="00136A74" w:rsidRDefault="00136A74" w:rsidP="00331C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55"/>
      <w:bookmarkEnd w:id="3"/>
      <w:r w:rsidRPr="00136A74">
        <w:rPr>
          <w:rFonts w:ascii="Times New Roman" w:hAnsi="Times New Roman"/>
          <w:sz w:val="28"/>
          <w:szCs w:val="28"/>
        </w:rPr>
        <w:t xml:space="preserve">&lt;*&gt; 1 проект инициативного </w:t>
      </w:r>
      <w:proofErr w:type="spellStart"/>
      <w:r w:rsidRPr="00136A74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136A74">
        <w:rPr>
          <w:rFonts w:ascii="Times New Roman" w:hAnsi="Times New Roman"/>
          <w:sz w:val="28"/>
          <w:szCs w:val="28"/>
        </w:rPr>
        <w:t xml:space="preserve"> учитывается в пунктах 5.1-5.3 не более 1 раза.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136A74" w:rsidRPr="00136A74" w:rsidSect="00C742AA">
          <w:type w:val="continuous"/>
          <w:pgSz w:w="11906" w:h="16838" w:code="9"/>
          <w:pgMar w:top="1134" w:right="848" w:bottom="1134" w:left="1701" w:header="0" w:footer="408" w:gutter="0"/>
          <w:cols w:space="720"/>
          <w:noEndnote/>
        </w:sectPr>
      </w:pPr>
    </w:p>
    <w:p w:rsidR="00C742AA" w:rsidRDefault="00C742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к Положению о проведении в Чайковском городском округе муниципального этапа краевого конкурса «Лучший староста сельского населенного пункта в Пермском крае»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A74">
        <w:rPr>
          <w:rFonts w:ascii="Times New Roman" w:hAnsi="Times New Roman"/>
          <w:b/>
          <w:bCs/>
          <w:sz w:val="28"/>
          <w:szCs w:val="28"/>
        </w:rPr>
        <w:t>КРИТЕРИИ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A74">
        <w:rPr>
          <w:rFonts w:ascii="Times New Roman" w:hAnsi="Times New Roman"/>
          <w:b/>
          <w:bCs/>
          <w:sz w:val="28"/>
          <w:szCs w:val="28"/>
        </w:rPr>
        <w:t>оценки конкурсных заявок старост сельских населенных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A74">
        <w:rPr>
          <w:rFonts w:ascii="Times New Roman" w:hAnsi="Times New Roman"/>
          <w:b/>
          <w:bCs/>
          <w:sz w:val="28"/>
          <w:szCs w:val="28"/>
        </w:rPr>
        <w:t>пунктов, участвующих в муниципальном этапе краевого конкурса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A74">
        <w:rPr>
          <w:rFonts w:ascii="Times New Roman" w:hAnsi="Times New Roman"/>
          <w:b/>
          <w:bCs/>
          <w:sz w:val="28"/>
          <w:szCs w:val="28"/>
        </w:rPr>
        <w:t>«Лучший староста сельского населенного пункта в Пермском крае»</w:t>
      </w: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195"/>
        <w:gridCol w:w="4996"/>
      </w:tblGrid>
      <w:tr w:rsidR="00136A74" w:rsidRPr="00136A74" w:rsidTr="009710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6A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6A7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36A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Итоговая оценка (в баллах)</w:t>
            </w:r>
          </w:p>
        </w:tc>
      </w:tr>
      <w:tr w:rsidR="00136A74" w:rsidRPr="00136A74" w:rsidTr="009710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6A74" w:rsidRPr="00136A74" w:rsidTr="009710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971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Количество публичных слушаний и (или) общественных обсуждений, в организации и проведении которых староста сельского населенного пункта оказал содействие органам местного самоуправления муниципального образования и (или) в которых принял непосредственное участие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0 – 0 баллов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от 1 до 4 – 5 баллов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от 5 до 10 – 10 баллов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свыше 10 – 15 баллов</w:t>
            </w:r>
          </w:p>
        </w:tc>
      </w:tr>
      <w:tr w:rsidR="00136A74" w:rsidRPr="00136A74" w:rsidTr="009710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971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Количество информирований жителей сельского населенного пункта по вопросам организации и осуществления местного самоуправления и (или) содействий в доведении до сведения жителей сельского населенного пункта иной информации, полученной от органов местного самоуправления муниципального образования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0 – 0 баллов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от 1 до 10 – 5 баллов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от 11 до 20 – 10 баллов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свыше 20 – 15 баллов</w:t>
            </w:r>
          </w:p>
        </w:tc>
      </w:tr>
      <w:tr w:rsidR="00136A74" w:rsidRPr="00136A74" w:rsidTr="009710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Количество принятых муниципальных правовых актов, </w:t>
            </w:r>
            <w:r w:rsidRPr="00136A74">
              <w:rPr>
                <w:rFonts w:ascii="Times New Roman" w:hAnsi="Times New Roman"/>
                <w:sz w:val="28"/>
                <w:szCs w:val="28"/>
              </w:rPr>
              <w:lastRenderedPageBreak/>
              <w:t>в которых органами местного самоуправления муниципального образования учтены предложения старосты сельского населенного пункта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lastRenderedPageBreak/>
              <w:t>0 – 0 баллов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lastRenderedPageBreak/>
              <w:t>от 1 до 2 – 5 баллов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от 3 до 4 – 10 баллов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свыше 4 – 15 баллов</w:t>
            </w:r>
          </w:p>
        </w:tc>
      </w:tr>
      <w:tr w:rsidR="00136A74" w:rsidRPr="00136A74" w:rsidTr="009710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Количество заседаний представительного органа муниципального образования, в которых принял участие староста сельского населенного пункта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0 – 0 баллов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от 1 до 2 – 5 баллов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от 3 до 4 – 10 баллов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свыше 4 – 15 баллов</w:t>
            </w:r>
          </w:p>
        </w:tc>
      </w:tr>
      <w:tr w:rsidR="00136A74" w:rsidRPr="00136A74" w:rsidTr="009710BD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Участие в проектах инициативного </w:t>
            </w:r>
            <w:proofErr w:type="spellStart"/>
            <w:r w:rsidRPr="00136A74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Pr="00136A74"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населенного пункта </w:t>
            </w:r>
            <w:hyperlink w:anchor="Par238" w:history="1">
              <w:r w:rsidRPr="00136A74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  <w:r w:rsidR="00A954D9">
              <w:t xml:space="preserve">, </w:t>
            </w:r>
            <w:r w:rsidR="00A954D9" w:rsidRPr="00A954D9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954D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0 – 0 баллов</w:t>
            </w:r>
          </w:p>
          <w:p w:rsidR="00136A74" w:rsidRPr="00136A74" w:rsidRDefault="00136A74" w:rsidP="00A9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0EB" w:rsidRPr="00136A74" w:rsidTr="009710BD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A954D9" w:rsidRPr="00136A74" w:rsidRDefault="00A954D9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A954D9" w:rsidRPr="00136A74" w:rsidRDefault="00A954D9" w:rsidP="00971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Инициирование старостой сельского населенного пункта, в том числе в составе инициативной группы, разработки и реализации на территории сельского населенного пункта проекта инициативного </w:t>
            </w:r>
            <w:proofErr w:type="spellStart"/>
            <w:r w:rsidRPr="00136A74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Pr="00136A74">
              <w:rPr>
                <w:rFonts w:ascii="Times New Roman" w:hAnsi="Times New Roman"/>
                <w:sz w:val="28"/>
                <w:szCs w:val="28"/>
              </w:rPr>
              <w:t xml:space="preserve">, признанного победителем конкурсного отбора проектов инициативного </w:t>
            </w:r>
            <w:proofErr w:type="spellStart"/>
            <w:r w:rsidRPr="00136A74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Pr="00136A74">
              <w:rPr>
                <w:rFonts w:ascii="Times New Roman" w:hAnsi="Times New Roman"/>
                <w:sz w:val="28"/>
                <w:szCs w:val="28"/>
              </w:rPr>
              <w:t xml:space="preserve"> на уровне Пермского края</w:t>
            </w:r>
          </w:p>
        </w:tc>
        <w:tc>
          <w:tcPr>
            <w:tcW w:w="4996" w:type="dxa"/>
            <w:tcBorders>
              <w:left w:val="single" w:sz="4" w:space="0" w:color="auto"/>
              <w:right w:val="single" w:sz="4" w:space="0" w:color="auto"/>
            </w:tcBorders>
          </w:tcPr>
          <w:p w:rsidR="00A954D9" w:rsidRPr="00136A74" w:rsidRDefault="00A954D9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15 баллов</w:t>
            </w:r>
          </w:p>
        </w:tc>
      </w:tr>
      <w:tr w:rsidR="00A954D9" w:rsidRPr="00136A74" w:rsidTr="009710BD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A954D9" w:rsidRPr="00136A74" w:rsidRDefault="00A954D9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A954D9" w:rsidRPr="00136A74" w:rsidRDefault="00A954D9" w:rsidP="00971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Оказание старостой сельского населенного пункта содействия в реализации на территории сельского населенного пункта проекта инициативного </w:t>
            </w:r>
            <w:proofErr w:type="spellStart"/>
            <w:r w:rsidRPr="00136A74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Pr="00136A74">
              <w:rPr>
                <w:rFonts w:ascii="Times New Roman" w:hAnsi="Times New Roman"/>
                <w:sz w:val="28"/>
                <w:szCs w:val="28"/>
              </w:rPr>
              <w:t xml:space="preserve">, признанного победителем конкурсного отбора проектов инициативного </w:t>
            </w:r>
            <w:proofErr w:type="spellStart"/>
            <w:r w:rsidRPr="00136A74">
              <w:rPr>
                <w:rFonts w:ascii="Times New Roman" w:hAnsi="Times New Roman"/>
                <w:sz w:val="28"/>
                <w:szCs w:val="28"/>
              </w:rPr>
              <w:t>бюджетирова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уровне Пермского края</w:t>
            </w:r>
          </w:p>
        </w:tc>
        <w:tc>
          <w:tcPr>
            <w:tcW w:w="4996" w:type="dxa"/>
            <w:tcBorders>
              <w:left w:val="single" w:sz="4" w:space="0" w:color="auto"/>
              <w:right w:val="single" w:sz="4" w:space="0" w:color="auto"/>
            </w:tcBorders>
          </w:tcPr>
          <w:p w:rsidR="00A954D9" w:rsidRPr="00136A74" w:rsidRDefault="00A954D9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A954D9" w:rsidRPr="00136A74" w:rsidTr="009710BD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9" w:rsidRPr="00136A74" w:rsidRDefault="00A954D9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9" w:rsidRPr="00136A74" w:rsidRDefault="00A954D9" w:rsidP="00971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 xml:space="preserve">Направление проекта </w:t>
            </w:r>
            <w:r w:rsidRPr="00136A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инициативного </w:t>
            </w:r>
            <w:proofErr w:type="spellStart"/>
            <w:r w:rsidRPr="00136A74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Pr="00136A74">
              <w:rPr>
                <w:rFonts w:ascii="Times New Roman" w:hAnsi="Times New Roman"/>
                <w:sz w:val="28"/>
                <w:szCs w:val="28"/>
              </w:rPr>
              <w:t xml:space="preserve"> для участия в конкурсном отборе проектов инициативного </w:t>
            </w:r>
            <w:proofErr w:type="spellStart"/>
            <w:r w:rsidRPr="00136A74">
              <w:rPr>
                <w:rFonts w:ascii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Pr="00136A74">
              <w:rPr>
                <w:rFonts w:ascii="Times New Roman" w:hAnsi="Times New Roman"/>
                <w:sz w:val="28"/>
                <w:szCs w:val="28"/>
              </w:rPr>
              <w:t xml:space="preserve"> на уровне Пермского края, который по итогам проведенного конкурсного отбора не был признан победителем, </w:t>
            </w:r>
          </w:p>
        </w:tc>
        <w:tc>
          <w:tcPr>
            <w:tcW w:w="4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D9" w:rsidRPr="00136A74" w:rsidRDefault="00A954D9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lastRenderedPageBreak/>
              <w:t>5 баллов</w:t>
            </w:r>
          </w:p>
        </w:tc>
      </w:tr>
      <w:tr w:rsidR="00136A74" w:rsidRPr="00136A74" w:rsidTr="009710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971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Оказание старостой сельского населенного пункта содействия органам местного самоуправления муниципального образования в привлечении граждан к выполнению социально значимых для сельского населенного пункта работ, проведению мероприятий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0 – 0 баллов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от 1 до 4 – 5 баллов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от 5 до 10 – 10 баллов</w:t>
            </w: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свыше 10 – 15 баллов</w:t>
            </w:r>
          </w:p>
        </w:tc>
      </w:tr>
      <w:tr w:rsidR="00136A74" w:rsidRPr="00136A74" w:rsidTr="009710BD"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Максимум баллов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4" w:rsidRPr="00136A74" w:rsidRDefault="00136A74" w:rsidP="004D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74">
              <w:rPr>
                <w:rFonts w:ascii="Times New Roman" w:hAnsi="Times New Roman"/>
                <w:sz w:val="28"/>
                <w:szCs w:val="28"/>
              </w:rPr>
              <w:t>90 баллов</w:t>
            </w:r>
          </w:p>
        </w:tc>
      </w:tr>
    </w:tbl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A74" w:rsidRPr="00136A74" w:rsidRDefault="00136A74" w:rsidP="004D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--------------------------------</w:t>
      </w:r>
    </w:p>
    <w:p w:rsidR="00136A74" w:rsidRPr="00136A74" w:rsidRDefault="00136A74" w:rsidP="004D14B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38"/>
      <w:bookmarkEnd w:id="4"/>
      <w:r w:rsidRPr="00136A74">
        <w:rPr>
          <w:rFonts w:ascii="Times New Roman" w:hAnsi="Times New Roman"/>
          <w:sz w:val="28"/>
          <w:szCs w:val="28"/>
        </w:rPr>
        <w:t xml:space="preserve">&lt;*&gt; 1 проект инициативного </w:t>
      </w:r>
      <w:proofErr w:type="spellStart"/>
      <w:r w:rsidRPr="00136A74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136A74">
        <w:rPr>
          <w:rFonts w:ascii="Times New Roman" w:hAnsi="Times New Roman"/>
          <w:sz w:val="28"/>
          <w:szCs w:val="28"/>
        </w:rPr>
        <w:t xml:space="preserve"> учитывается в пунктах 5.1-5.3 не более 1 раза.</w:t>
      </w:r>
    </w:p>
    <w:p w:rsidR="00136A74" w:rsidRPr="00136A74" w:rsidRDefault="00136A74" w:rsidP="004D14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139B" w:rsidRPr="00032E35" w:rsidRDefault="00E6139B" w:rsidP="004D14BA">
      <w:pPr>
        <w:pStyle w:val="af4"/>
        <w:widowControl w:val="0"/>
        <w:spacing w:before="0" w:beforeAutospacing="0" w:after="0" w:afterAutospacing="0"/>
        <w:ind w:left="5670" w:right="-2"/>
        <w:rPr>
          <w:rStyle w:val="af8"/>
          <w:b w:val="0"/>
        </w:rPr>
      </w:pPr>
    </w:p>
    <w:sectPr w:rsidR="00E6139B" w:rsidRPr="00032E35" w:rsidSect="00C742AA">
      <w:headerReference w:type="default" r:id="rId18"/>
      <w:footerReference w:type="first" r:id="rId19"/>
      <w:type w:val="continuous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75" w:rsidRDefault="00055375" w:rsidP="00C50512">
      <w:pPr>
        <w:spacing w:after="0" w:line="240" w:lineRule="auto"/>
      </w:pPr>
      <w:r>
        <w:separator/>
      </w:r>
    </w:p>
  </w:endnote>
  <w:endnote w:type="continuationSeparator" w:id="0">
    <w:p w:rsidR="00055375" w:rsidRDefault="00055375" w:rsidP="00C5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AA" w:rsidRPr="00C742AA" w:rsidRDefault="00C742AA">
    <w:pPr>
      <w:pStyle w:val="ab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16" w:rsidRDefault="00154E16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75" w:rsidRDefault="00055375" w:rsidP="00C50512">
      <w:pPr>
        <w:spacing w:after="0" w:line="240" w:lineRule="auto"/>
      </w:pPr>
      <w:r>
        <w:separator/>
      </w:r>
    </w:p>
  </w:footnote>
  <w:footnote w:type="continuationSeparator" w:id="0">
    <w:p w:rsidR="00055375" w:rsidRDefault="00055375" w:rsidP="00C5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56" w:rsidRDefault="00247356" w:rsidP="00247356">
    <w:pPr>
      <w:spacing w:after="0" w:line="240" w:lineRule="auto"/>
      <w:jc w:val="center"/>
    </w:pPr>
    <w:r w:rsidRPr="0024735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23.12.2020 г. Срок  приема заключений независимых экспертов до 11.01.2021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6546"/>
      <w:docPartObj>
        <w:docPartGallery w:val="Page Numbers (Top of Page)"/>
        <w:docPartUnique/>
      </w:docPartObj>
    </w:sdtPr>
    <w:sdtContent>
      <w:p w:rsidR="00154E16" w:rsidRPr="00BC0F79" w:rsidRDefault="00BC0F79" w:rsidP="00BC0F79">
        <w:pPr>
          <w:jc w:val="center"/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</w:pPr>
        <w:r w:rsidRPr="00BC0F7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Проект размещен на сайте 23.12.2020 г. Срок  приема заключений независимых экспертов до 11.01.2021 г. на электронный адрес tchaikovsky@permonline.ru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60"/>
        </w:tabs>
        <w:ind w:left="0" w:firstLine="0"/>
      </w:pPr>
      <w:rPr>
        <w:rFonts w:ascii="Symbol" w:hAnsi="Symbol"/>
        <w:sz w:val="20"/>
      </w:rPr>
    </w:lvl>
  </w:abstractNum>
  <w:abstractNum w:abstractNumId="1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359" w:hanging="427"/>
      </w:pPr>
    </w:lvl>
    <w:lvl w:ilvl="1">
      <w:start w:val="1"/>
      <w:numFmt w:val="decimal"/>
      <w:lvlText w:val="%1.%2."/>
      <w:lvlJc w:val="left"/>
      <w:pPr>
        <w:ind w:left="359" w:hanging="4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27" w:hanging="427"/>
      </w:pPr>
    </w:lvl>
    <w:lvl w:ilvl="3">
      <w:numFmt w:val="bullet"/>
      <w:lvlText w:val="•"/>
      <w:lvlJc w:val="left"/>
      <w:pPr>
        <w:ind w:left="3161" w:hanging="427"/>
      </w:pPr>
    </w:lvl>
    <w:lvl w:ilvl="4">
      <w:numFmt w:val="bullet"/>
      <w:lvlText w:val="•"/>
      <w:lvlJc w:val="left"/>
      <w:pPr>
        <w:ind w:left="4095" w:hanging="427"/>
      </w:pPr>
    </w:lvl>
    <w:lvl w:ilvl="5">
      <w:numFmt w:val="bullet"/>
      <w:lvlText w:val="•"/>
      <w:lvlJc w:val="left"/>
      <w:pPr>
        <w:ind w:left="5029" w:hanging="427"/>
      </w:pPr>
    </w:lvl>
    <w:lvl w:ilvl="6">
      <w:numFmt w:val="bullet"/>
      <w:lvlText w:val="•"/>
      <w:lvlJc w:val="left"/>
      <w:pPr>
        <w:ind w:left="5963" w:hanging="427"/>
      </w:pPr>
    </w:lvl>
    <w:lvl w:ilvl="7">
      <w:numFmt w:val="bullet"/>
      <w:lvlText w:val="•"/>
      <w:lvlJc w:val="left"/>
      <w:pPr>
        <w:ind w:left="6897" w:hanging="427"/>
      </w:pPr>
    </w:lvl>
    <w:lvl w:ilvl="8">
      <w:numFmt w:val="bullet"/>
      <w:lvlText w:val="•"/>
      <w:lvlJc w:val="left"/>
      <w:pPr>
        <w:ind w:left="7831" w:hanging="427"/>
      </w:pPr>
    </w:lvl>
  </w:abstractNum>
  <w:abstractNum w:abstractNumId="2">
    <w:nsid w:val="047D4E00"/>
    <w:multiLevelType w:val="hybridMultilevel"/>
    <w:tmpl w:val="3B8019C6"/>
    <w:lvl w:ilvl="0" w:tplc="436C0B64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2409B7"/>
    <w:multiLevelType w:val="hybridMultilevel"/>
    <w:tmpl w:val="A288A4A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95AAB"/>
    <w:multiLevelType w:val="multilevel"/>
    <w:tmpl w:val="A058F1D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5">
    <w:nsid w:val="0D7D24E0"/>
    <w:multiLevelType w:val="hybridMultilevel"/>
    <w:tmpl w:val="BC30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213D9"/>
    <w:multiLevelType w:val="hybridMultilevel"/>
    <w:tmpl w:val="1B40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C6FA4"/>
    <w:multiLevelType w:val="multilevel"/>
    <w:tmpl w:val="4E4662A8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b w:val="0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Calibri" w:hAnsi="Calibri" w:cs="Calibri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Calibri" w:hAnsi="Calibri" w:cs="Calibri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ascii="Calibri" w:hAnsi="Calibri" w:cs="Calibri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ascii="Calibri" w:hAnsi="Calibri" w:cs="Calibri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ascii="Calibri" w:hAnsi="Calibri" w:cs="Calibri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hAnsi="Calibri" w:cs="Calibri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ascii="Calibri" w:hAnsi="Calibri" w:cs="Calibri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ascii="Calibri" w:hAnsi="Calibri" w:cs="Calibri" w:hint="default"/>
        <w:b w:val="0"/>
        <w:sz w:val="28"/>
      </w:rPr>
    </w:lvl>
  </w:abstractNum>
  <w:abstractNum w:abstractNumId="8">
    <w:nsid w:val="20D255E4"/>
    <w:multiLevelType w:val="hybridMultilevel"/>
    <w:tmpl w:val="5D96A88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877862"/>
    <w:multiLevelType w:val="hybridMultilevel"/>
    <w:tmpl w:val="2DE4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7EB1"/>
    <w:multiLevelType w:val="multilevel"/>
    <w:tmpl w:val="CCAEE3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FE5A55"/>
    <w:multiLevelType w:val="hybridMultilevel"/>
    <w:tmpl w:val="0A549890"/>
    <w:lvl w:ilvl="0" w:tplc="76C270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37F6F"/>
    <w:multiLevelType w:val="multilevel"/>
    <w:tmpl w:val="0B4CB23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2E65F48"/>
    <w:multiLevelType w:val="hybridMultilevel"/>
    <w:tmpl w:val="D1729E34"/>
    <w:lvl w:ilvl="0" w:tplc="00CE270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EA4A5C"/>
    <w:multiLevelType w:val="multilevel"/>
    <w:tmpl w:val="A058F1D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35D7459B"/>
    <w:multiLevelType w:val="multilevel"/>
    <w:tmpl w:val="2E82B6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FD6CCA"/>
    <w:multiLevelType w:val="hybridMultilevel"/>
    <w:tmpl w:val="9EE662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59940EB"/>
    <w:multiLevelType w:val="hybridMultilevel"/>
    <w:tmpl w:val="556A16F6"/>
    <w:lvl w:ilvl="0" w:tplc="300EE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4B616">
      <w:numFmt w:val="none"/>
      <w:lvlText w:val=""/>
      <w:lvlJc w:val="left"/>
      <w:pPr>
        <w:tabs>
          <w:tab w:val="num" w:pos="360"/>
        </w:tabs>
      </w:pPr>
    </w:lvl>
    <w:lvl w:ilvl="2" w:tplc="F36CFCC6">
      <w:numFmt w:val="none"/>
      <w:lvlText w:val=""/>
      <w:lvlJc w:val="left"/>
      <w:pPr>
        <w:tabs>
          <w:tab w:val="num" w:pos="360"/>
        </w:tabs>
      </w:pPr>
    </w:lvl>
    <w:lvl w:ilvl="3" w:tplc="DE341972">
      <w:numFmt w:val="none"/>
      <w:lvlText w:val=""/>
      <w:lvlJc w:val="left"/>
      <w:pPr>
        <w:tabs>
          <w:tab w:val="num" w:pos="360"/>
        </w:tabs>
      </w:pPr>
    </w:lvl>
    <w:lvl w:ilvl="4" w:tplc="A9361DD8">
      <w:numFmt w:val="none"/>
      <w:lvlText w:val=""/>
      <w:lvlJc w:val="left"/>
      <w:pPr>
        <w:tabs>
          <w:tab w:val="num" w:pos="360"/>
        </w:tabs>
      </w:pPr>
    </w:lvl>
    <w:lvl w:ilvl="5" w:tplc="4908472E">
      <w:numFmt w:val="none"/>
      <w:lvlText w:val=""/>
      <w:lvlJc w:val="left"/>
      <w:pPr>
        <w:tabs>
          <w:tab w:val="num" w:pos="360"/>
        </w:tabs>
      </w:pPr>
    </w:lvl>
    <w:lvl w:ilvl="6" w:tplc="041C0624">
      <w:numFmt w:val="none"/>
      <w:lvlText w:val=""/>
      <w:lvlJc w:val="left"/>
      <w:pPr>
        <w:tabs>
          <w:tab w:val="num" w:pos="360"/>
        </w:tabs>
      </w:pPr>
    </w:lvl>
    <w:lvl w:ilvl="7" w:tplc="F064AEE6">
      <w:numFmt w:val="none"/>
      <w:lvlText w:val=""/>
      <w:lvlJc w:val="left"/>
      <w:pPr>
        <w:tabs>
          <w:tab w:val="num" w:pos="360"/>
        </w:tabs>
      </w:pPr>
    </w:lvl>
    <w:lvl w:ilvl="8" w:tplc="40A2E71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B7928D1"/>
    <w:multiLevelType w:val="multilevel"/>
    <w:tmpl w:val="D95C4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490385B"/>
    <w:multiLevelType w:val="hybridMultilevel"/>
    <w:tmpl w:val="7046A726"/>
    <w:lvl w:ilvl="0" w:tplc="9B464B6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9A1E6E"/>
    <w:multiLevelType w:val="multilevel"/>
    <w:tmpl w:val="A058F1D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6F6016D8"/>
    <w:multiLevelType w:val="multilevel"/>
    <w:tmpl w:val="10EC9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14"/>
  </w:num>
  <w:num w:numId="5">
    <w:abstractNumId w:val="17"/>
  </w:num>
  <w:num w:numId="6">
    <w:abstractNumId w:val="12"/>
  </w:num>
  <w:num w:numId="7">
    <w:abstractNumId w:val="15"/>
  </w:num>
  <w:num w:numId="8">
    <w:abstractNumId w:val="1"/>
  </w:num>
  <w:num w:numId="9">
    <w:abstractNumId w:val="21"/>
  </w:num>
  <w:num w:numId="10">
    <w:abstractNumId w:val="7"/>
  </w:num>
  <w:num w:numId="11">
    <w:abstractNumId w:val="10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6"/>
  </w:num>
  <w:num w:numId="18">
    <w:abstractNumId w:val="13"/>
  </w:num>
  <w:num w:numId="19">
    <w:abstractNumId w:val="19"/>
  </w:num>
  <w:num w:numId="20">
    <w:abstractNumId w:val="2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525"/>
    <w:rsid w:val="000065F4"/>
    <w:rsid w:val="00022237"/>
    <w:rsid w:val="00037BA5"/>
    <w:rsid w:val="000518E7"/>
    <w:rsid w:val="0005393D"/>
    <w:rsid w:val="00055375"/>
    <w:rsid w:val="0005566C"/>
    <w:rsid w:val="00073D42"/>
    <w:rsid w:val="00090035"/>
    <w:rsid w:val="00095FAF"/>
    <w:rsid w:val="000B2D94"/>
    <w:rsid w:val="00120D9E"/>
    <w:rsid w:val="00136A74"/>
    <w:rsid w:val="00154E16"/>
    <w:rsid w:val="001A1403"/>
    <w:rsid w:val="001D6C0F"/>
    <w:rsid w:val="001F50AC"/>
    <w:rsid w:val="001F6770"/>
    <w:rsid w:val="002051A8"/>
    <w:rsid w:val="00237288"/>
    <w:rsid w:val="002407E0"/>
    <w:rsid w:val="00247356"/>
    <w:rsid w:val="00265A1C"/>
    <w:rsid w:val="00277ACA"/>
    <w:rsid w:val="00291D75"/>
    <w:rsid w:val="002B57E2"/>
    <w:rsid w:val="002B66ED"/>
    <w:rsid w:val="002C2D39"/>
    <w:rsid w:val="002C7C3F"/>
    <w:rsid w:val="002E7D81"/>
    <w:rsid w:val="002F6C27"/>
    <w:rsid w:val="00320CFD"/>
    <w:rsid w:val="00331CDE"/>
    <w:rsid w:val="00332EDA"/>
    <w:rsid w:val="00345AE0"/>
    <w:rsid w:val="00365A69"/>
    <w:rsid w:val="003D25E2"/>
    <w:rsid w:val="003E71E0"/>
    <w:rsid w:val="00421A22"/>
    <w:rsid w:val="004229EA"/>
    <w:rsid w:val="00453BA8"/>
    <w:rsid w:val="0046437D"/>
    <w:rsid w:val="00492B40"/>
    <w:rsid w:val="0049355E"/>
    <w:rsid w:val="004B27B4"/>
    <w:rsid w:val="004B4808"/>
    <w:rsid w:val="004B7F8A"/>
    <w:rsid w:val="004D14BA"/>
    <w:rsid w:val="004F2BD3"/>
    <w:rsid w:val="00503243"/>
    <w:rsid w:val="005313C8"/>
    <w:rsid w:val="00586D40"/>
    <w:rsid w:val="005A76E3"/>
    <w:rsid w:val="005D1DAB"/>
    <w:rsid w:val="005E7B1E"/>
    <w:rsid w:val="00686123"/>
    <w:rsid w:val="006B564B"/>
    <w:rsid w:val="00716AB7"/>
    <w:rsid w:val="00782B21"/>
    <w:rsid w:val="00790670"/>
    <w:rsid w:val="007A0A87"/>
    <w:rsid w:val="007A587A"/>
    <w:rsid w:val="007B2595"/>
    <w:rsid w:val="007C0DE8"/>
    <w:rsid w:val="007E7F63"/>
    <w:rsid w:val="00822A60"/>
    <w:rsid w:val="00834991"/>
    <w:rsid w:val="008778E8"/>
    <w:rsid w:val="00890DA6"/>
    <w:rsid w:val="008B0DD8"/>
    <w:rsid w:val="008B6A66"/>
    <w:rsid w:val="008C7B0D"/>
    <w:rsid w:val="008D3294"/>
    <w:rsid w:val="008D53DE"/>
    <w:rsid w:val="009344C7"/>
    <w:rsid w:val="009469D4"/>
    <w:rsid w:val="00966330"/>
    <w:rsid w:val="00970AE4"/>
    <w:rsid w:val="009710BD"/>
    <w:rsid w:val="00994649"/>
    <w:rsid w:val="009C5338"/>
    <w:rsid w:val="00A03C8B"/>
    <w:rsid w:val="00A4309E"/>
    <w:rsid w:val="00A44581"/>
    <w:rsid w:val="00A67C74"/>
    <w:rsid w:val="00A954D9"/>
    <w:rsid w:val="00AD1E02"/>
    <w:rsid w:val="00AD65C4"/>
    <w:rsid w:val="00AF1E09"/>
    <w:rsid w:val="00B064A0"/>
    <w:rsid w:val="00B11259"/>
    <w:rsid w:val="00B13601"/>
    <w:rsid w:val="00B14B0E"/>
    <w:rsid w:val="00B27042"/>
    <w:rsid w:val="00B72110"/>
    <w:rsid w:val="00B9247B"/>
    <w:rsid w:val="00BB0334"/>
    <w:rsid w:val="00BB36CA"/>
    <w:rsid w:val="00BC0F79"/>
    <w:rsid w:val="00BE44A2"/>
    <w:rsid w:val="00BF2510"/>
    <w:rsid w:val="00C126C2"/>
    <w:rsid w:val="00C50512"/>
    <w:rsid w:val="00C71525"/>
    <w:rsid w:val="00C73C81"/>
    <w:rsid w:val="00C742AA"/>
    <w:rsid w:val="00C922CB"/>
    <w:rsid w:val="00D43689"/>
    <w:rsid w:val="00D43E70"/>
    <w:rsid w:val="00D66007"/>
    <w:rsid w:val="00D770EB"/>
    <w:rsid w:val="00DC2898"/>
    <w:rsid w:val="00DC38F8"/>
    <w:rsid w:val="00E0721D"/>
    <w:rsid w:val="00E14B08"/>
    <w:rsid w:val="00E16F97"/>
    <w:rsid w:val="00E6139B"/>
    <w:rsid w:val="00E84740"/>
    <w:rsid w:val="00EB03F7"/>
    <w:rsid w:val="00EC7C5E"/>
    <w:rsid w:val="00ED45F0"/>
    <w:rsid w:val="00F35847"/>
    <w:rsid w:val="00F50F7F"/>
    <w:rsid w:val="00F8507B"/>
    <w:rsid w:val="00FA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rsid w:val="00C71525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C71525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5"/>
    <w:next w:val="a5"/>
    <w:qFormat/>
    <w:rsid w:val="00C71525"/>
  </w:style>
  <w:style w:type="paragraph" w:styleId="a7">
    <w:name w:val="List Paragraph"/>
    <w:basedOn w:val="a"/>
    <w:uiPriority w:val="34"/>
    <w:qFormat/>
    <w:rsid w:val="00237288"/>
    <w:pPr>
      <w:ind w:left="720"/>
      <w:contextualSpacing/>
    </w:pPr>
  </w:style>
  <w:style w:type="paragraph" w:customStyle="1" w:styleId="a8">
    <w:name w:val="Исполнитель"/>
    <w:basedOn w:val="a5"/>
    <w:rsid w:val="00120D9E"/>
    <w:pPr>
      <w:suppressAutoHyphens/>
      <w:spacing w:before="0"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C5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5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5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0512"/>
    <w:rPr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E16F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6F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6F9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6F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6F97"/>
    <w:rPr>
      <w:b/>
      <w:bCs/>
    </w:rPr>
  </w:style>
  <w:style w:type="paragraph" w:customStyle="1" w:styleId="ConsPlusNormal">
    <w:name w:val="ConsPlusNormal"/>
    <w:rsid w:val="002C2D3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E613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139B"/>
    <w:rPr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E6139B"/>
    <w:rPr>
      <w:color w:val="0000FF" w:themeColor="hyperlink"/>
      <w:u w:val="single"/>
    </w:rPr>
  </w:style>
  <w:style w:type="paragraph" w:customStyle="1" w:styleId="Default">
    <w:name w:val="Default"/>
    <w:rsid w:val="00E613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E613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E61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E6139B"/>
    <w:pPr>
      <w:ind w:right="19772" w:firstLine="720"/>
    </w:pPr>
    <w:rPr>
      <w:rFonts w:ascii="Arial" w:eastAsia="Times New Roman" w:hAnsi="Arial"/>
      <w:snapToGrid w:val="0"/>
    </w:rPr>
  </w:style>
  <w:style w:type="paragraph" w:styleId="af5">
    <w:name w:val="footnote text"/>
    <w:basedOn w:val="a"/>
    <w:link w:val="af6"/>
    <w:uiPriority w:val="99"/>
    <w:semiHidden/>
    <w:unhideWhenUsed/>
    <w:rsid w:val="00E6139B"/>
    <w:pPr>
      <w:spacing w:after="0" w:line="240" w:lineRule="auto"/>
    </w:pPr>
    <w:rPr>
      <w:rFonts w:cs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6139B"/>
    <w:rPr>
      <w:rFonts w:cs="Calibri"/>
      <w:lang w:eastAsia="en-US"/>
    </w:rPr>
  </w:style>
  <w:style w:type="character" w:styleId="af7">
    <w:name w:val="footnote reference"/>
    <w:basedOn w:val="a0"/>
    <w:uiPriority w:val="99"/>
    <w:unhideWhenUsed/>
    <w:rsid w:val="00E6139B"/>
    <w:rPr>
      <w:vertAlign w:val="superscript"/>
    </w:rPr>
  </w:style>
  <w:style w:type="character" w:styleId="af8">
    <w:name w:val="Strong"/>
    <w:basedOn w:val="a0"/>
    <w:uiPriority w:val="22"/>
    <w:qFormat/>
    <w:rsid w:val="00E6139B"/>
    <w:rPr>
      <w:rFonts w:ascii="Times New Roman" w:hAnsi="Times New Roman" w:cs="Times New Roman" w:hint="default"/>
      <w:b/>
      <w:bCs/>
    </w:rPr>
  </w:style>
  <w:style w:type="paragraph" w:customStyle="1" w:styleId="ConsCell">
    <w:name w:val="ConsCell"/>
    <w:rsid w:val="00E6139B"/>
    <w:pPr>
      <w:autoSpaceDE w:val="0"/>
      <w:autoSpaceDN w:val="0"/>
      <w:adjustRightInd w:val="0"/>
      <w:ind w:right="19772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3F4C20E2B2DD73430BFE656BDFF83E528B0A679717B308B77FE5CAE2EEA14CF5726995BAD92294DA8BBB9EC04E2477CC04941CD92833DCE83D2D4860g8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3F4C20E2B2DD73430BFE656BDFF83E528B0A679717B308B77FE5CAE2EEA14CF5726995BAD92294DA8BBB9FC34E2477CC04941CD92833DCE83D2D4860g8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3F4C20E2B2DD73430BFE656BDFF83E528B0A679717B308B77FE5CAE2EEA14CF5726995BAD92294DA8BBB90CD4E2477CC04941CD92833DCE83D2D4860g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A036F291FC89C836A3AFDD03C9DCDDEC5BEF903DBD9BA27740F5400387778E98E06E058CE18C427C15200D16069D575AA3338873139377406801ABaDo6F" TargetMode="External"/><Relationship Id="rId10" Type="http://schemas.openxmlformats.org/officeDocument/2006/relationships/hyperlink" Target="consultantplus://offline/ref=7B3F4C20E2B2DD73430BFE656BDFF83E528B0A679717B308B77FE5CAE2EEA14CF5726995BAD92294DA8BBB94C54E2477CC04941CD92833DCE83D2D4860g8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chaikovskiyregion.ru/" TargetMode="External"/><Relationship Id="rId14" Type="http://schemas.openxmlformats.org/officeDocument/2006/relationships/hyperlink" Target="consultantplus://offline/ref=7B3F4C20E2B2DD73430BFE656BDFF83E528B0A679717B308B77FE5CAE2EEA14CF5726995BAD92294DA8BBA93CD4E2477CC04941CD92833DCE83D2D4860g8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pkasova\Downloads\&#1055;&#1086;&#1089;&#1090;&#1072;&#1085;&#1086;&#1074;&#1083;&#1077;&#1085;&#1080;&#107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A7D1D"/>
    <w:rsid w:val="001A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7F6DE519744D7C886EFD3CD823AA2F">
    <w:name w:val="877F6DE519744D7C886EFD3CD823AA2F"/>
    <w:rsid w:val="001A7D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5F370-BF64-46BA-8651-08E70592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13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</dc:creator>
  <cp:lastModifiedBy>kiseleva</cp:lastModifiedBy>
  <cp:revision>4</cp:revision>
  <dcterms:created xsi:type="dcterms:W3CDTF">2020-12-23T12:27:00Z</dcterms:created>
  <dcterms:modified xsi:type="dcterms:W3CDTF">2020-12-23T12:29:00Z</dcterms:modified>
</cp:coreProperties>
</file>