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3E78">
        <w:rPr>
          <w:rFonts w:ascii="Times New Roman" w:hAnsi="Times New Roman" w:cs="Times New Roman"/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контроля: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Конституция Российской Федерации;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Кодекс Российской Федерации об административных правонарушениях;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78">
        <w:rPr>
          <w:rFonts w:ascii="Times New Roman" w:hAnsi="Times New Roman" w:cs="Times New Roman"/>
          <w:sz w:val="28"/>
          <w:szCs w:val="28"/>
        </w:rPr>
        <w:t>Федеральный закон от 14 марта 1995 г. № 33-ФЗ «Об особо охраняемых природных территориях»;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Федеральный закон от 26 декабря 2008 г. № 294-ФЗ «О защите прав</w:t>
      </w:r>
      <w:r w:rsidRPr="00443E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E78">
        <w:rPr>
          <w:rStyle w:val="fontstyle01"/>
          <w:rFonts w:ascii="Times New Roman" w:hAnsi="Times New Roman" w:cs="Times New Roman"/>
        </w:rPr>
        <w:t>юридических лиц и индивидуальных предпринимателей при осуществлении</w:t>
      </w:r>
      <w:r w:rsidRPr="00443E78">
        <w:rPr>
          <w:rFonts w:ascii="Times New Roman" w:hAnsi="Times New Roman" w:cs="Times New Roman"/>
          <w:sz w:val="28"/>
          <w:szCs w:val="28"/>
        </w:rPr>
        <w:br/>
      </w:r>
      <w:r w:rsidRPr="00443E78">
        <w:rPr>
          <w:rStyle w:val="fontstyle01"/>
          <w:rFonts w:ascii="Times New Roman" w:hAnsi="Times New Roman" w:cs="Times New Roman"/>
        </w:rPr>
        <w:t xml:space="preserve">государственного контроля (надзора) и муниципального контроля» (далее </w:t>
      </w:r>
      <w:proofErr w:type="gramStart"/>
      <w:r w:rsidRPr="00443E78">
        <w:rPr>
          <w:rStyle w:val="fontstyle01"/>
          <w:rFonts w:ascii="Times New Roman" w:hAnsi="Times New Roman" w:cs="Times New Roman"/>
        </w:rPr>
        <w:t>-Ф</w:t>
      </w:r>
      <w:proofErr w:type="gramEnd"/>
      <w:r w:rsidRPr="00443E78">
        <w:rPr>
          <w:rStyle w:val="fontstyle01"/>
          <w:rFonts w:ascii="Times New Roman" w:hAnsi="Times New Roman" w:cs="Times New Roman"/>
        </w:rPr>
        <w:t>едеральный закон № 294-ФЗ);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Федеральный закон от 2 мая 2006 г. № 59-ФЗ «О порядке рассмотрения</w:t>
      </w:r>
      <w:r w:rsidRPr="00443E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E78">
        <w:rPr>
          <w:rStyle w:val="fontstyle01"/>
          <w:rFonts w:ascii="Times New Roman" w:hAnsi="Times New Roman" w:cs="Times New Roman"/>
        </w:rPr>
        <w:t>обращений граждан Российской Федерации»;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Федеральный закон от 6 октября 2003 г. № 131-ФЗ «Об общих принципах</w:t>
      </w:r>
      <w:r w:rsidR="00443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E78">
        <w:rPr>
          <w:rStyle w:val="fontstyle01"/>
          <w:rFonts w:ascii="Times New Roman" w:hAnsi="Times New Roman" w:cs="Times New Roman"/>
        </w:rPr>
        <w:t>организации местного самоуправления в Российской Федерации»;</w:t>
      </w:r>
    </w:p>
    <w:p w:rsidR="00BD546B" w:rsidRPr="00443E78" w:rsidRDefault="00BD546B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443E78">
        <w:rPr>
          <w:rStyle w:val="fontstyle01"/>
          <w:rFonts w:ascii="Times New Roman" w:hAnsi="Times New Roman" w:cs="Times New Roman"/>
        </w:rPr>
        <w:t>Постановление Правительства Российской Федерации от 30 июня 2010 г.</w:t>
      </w:r>
      <w:r w:rsidR="00443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E78">
        <w:rPr>
          <w:rStyle w:val="fontstyle01"/>
          <w:rFonts w:ascii="Times New Roman" w:hAnsi="Times New Roman" w:cs="Times New Roman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43E78">
        <w:rPr>
          <w:rStyle w:val="fontstyle01"/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443E78">
        <w:rPr>
          <w:rStyle w:val="fontstyle01"/>
          <w:rFonts w:ascii="Times New Roman" w:hAnsi="Times New Roman" w:cs="Times New Roman"/>
        </w:rPr>
        <w:t xml:space="preserve"> и индивидуальных предпринимателей»;</w:t>
      </w:r>
    </w:p>
    <w:p w:rsidR="00BD546B" w:rsidRPr="00443E78" w:rsidRDefault="000F18B7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D546B" w:rsidRPr="00443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D546B" w:rsidRPr="00443E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BD546B" w:rsidRPr="00443E78" w:rsidRDefault="00BD546B" w:rsidP="00443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E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443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Pr="00443E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443E78">
        <w:rPr>
          <w:rFonts w:ascii="Times New Roman" w:hAnsi="Times New Roman" w:cs="Times New Roman"/>
          <w:sz w:val="28"/>
          <w:szCs w:val="28"/>
        </w:rPr>
        <w:t xml:space="preserve"> (или) информация»;</w:t>
      </w:r>
    </w:p>
    <w:p w:rsidR="00BD546B" w:rsidRPr="00443E78" w:rsidRDefault="000F18B7" w:rsidP="00443E7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546B" w:rsidRPr="00443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BD546B" w:rsidRPr="00443E7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</w:t>
      </w:r>
      <w:r w:rsidR="00443E78">
        <w:rPr>
          <w:rFonts w:ascii="Times New Roman" w:hAnsi="Times New Roman" w:cs="Times New Roman"/>
          <w:sz w:val="28"/>
          <w:szCs w:val="28"/>
        </w:rPr>
        <w:t>сии от 30 апреля 2009 г. № 141)</w:t>
      </w:r>
    </w:p>
    <w:sectPr w:rsidR="00BD546B" w:rsidRPr="00443E78" w:rsidSect="000F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D546B"/>
    <w:rsid w:val="000F18B7"/>
    <w:rsid w:val="003F1F40"/>
    <w:rsid w:val="00443E78"/>
    <w:rsid w:val="00B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546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D546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fontstyle01">
    <w:name w:val="fontstyle01"/>
    <w:rsid w:val="00BD54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D5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95828A2A1FD9634947DA7ED5907BE1638769DCFAB1B4304B269F99471DBD09D174EDD8FA4D9CDCCCFBF8C1Ap94EK" TargetMode="External"/><Relationship Id="rId5" Type="http://schemas.openxmlformats.org/officeDocument/2006/relationships/hyperlink" Target="consultantplus://offline/ref=E7795828A2A1FD9634947DA7ED5907BE163A739CCBA01B4304B269F99471DBD09D174EDD8FA4D9CDCCCFBF8C1Ap94EK" TargetMode="External"/><Relationship Id="rId4" Type="http://schemas.openxmlformats.org/officeDocument/2006/relationships/hyperlink" Target="consultantplus://offline/ref=E7795828A2A1FD9634947DA7ED5907BE16387897CDA81B4304B269F99471DBD09D174EDD8FA4D9CDCCCFBF8C1Ap9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cp:lastPrinted>2022-08-24T03:34:00Z</cp:lastPrinted>
  <dcterms:created xsi:type="dcterms:W3CDTF">2022-08-24T03:41:00Z</dcterms:created>
  <dcterms:modified xsi:type="dcterms:W3CDTF">2022-08-24T03:41:00Z</dcterms:modified>
</cp:coreProperties>
</file>