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0083" w14:textId="55A8B5F9" w:rsidR="00E762B6" w:rsidRDefault="00ED3603" w:rsidP="00FB5850">
      <w:pPr>
        <w:rPr>
          <w:rFonts w:ascii="Times New Roman" w:hAnsi="Times New Roman" w:cs="Times New Roman"/>
          <w:b/>
          <w:bCs/>
          <w:sz w:val="36"/>
          <w:szCs w:val="36"/>
        </w:rPr>
      </w:pPr>
      <w:r>
        <w:rPr>
          <w:noProof/>
        </w:rPr>
        <w:drawing>
          <wp:inline distT="0" distB="0" distL="0" distR="0" wp14:anchorId="3C4095BB" wp14:editId="14BCEC78">
            <wp:extent cx="2694940" cy="269494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4940" cy="2694940"/>
                    </a:xfrm>
                    <a:prstGeom prst="rect">
                      <a:avLst/>
                    </a:prstGeom>
                  </pic:spPr>
                </pic:pic>
              </a:graphicData>
            </a:graphic>
          </wp:inline>
        </w:drawing>
      </w:r>
    </w:p>
    <w:p w14:paraId="4459F231" w14:textId="49AD0862" w:rsidR="00FB5850" w:rsidRDefault="00FB5850" w:rsidP="00FB5850">
      <w:pPr>
        <w:rPr>
          <w:rFonts w:ascii="Times New Roman" w:hAnsi="Times New Roman" w:cs="Times New Roman"/>
          <w:b/>
          <w:bCs/>
          <w:sz w:val="36"/>
          <w:szCs w:val="36"/>
        </w:rPr>
      </w:pPr>
    </w:p>
    <w:p w14:paraId="0E27757D" w14:textId="19619782" w:rsidR="00FB5850" w:rsidRDefault="00FB5850" w:rsidP="00FB5850">
      <w:pPr>
        <w:rPr>
          <w:rFonts w:ascii="Times New Roman" w:hAnsi="Times New Roman" w:cs="Times New Roman"/>
          <w:b/>
          <w:bCs/>
          <w:sz w:val="36"/>
          <w:szCs w:val="36"/>
        </w:rPr>
      </w:pPr>
      <w:r>
        <w:rPr>
          <w:rFonts w:ascii="Times New Roman" w:hAnsi="Times New Roman" w:cs="Times New Roman"/>
          <w:b/>
          <w:bCs/>
          <w:sz w:val="36"/>
          <w:szCs w:val="36"/>
        </w:rPr>
        <w:t>Спартакиада ветеранов набирает обороты!</w:t>
      </w:r>
    </w:p>
    <w:p w14:paraId="4FFE03A2" w14:textId="5EDE3A89" w:rsidR="00FB5850" w:rsidRDefault="00FB5850" w:rsidP="00FB5850">
      <w:pPr>
        <w:rPr>
          <w:rFonts w:ascii="Times New Roman" w:hAnsi="Times New Roman" w:cs="Times New Roman"/>
          <w:b/>
          <w:bCs/>
          <w:sz w:val="36"/>
          <w:szCs w:val="36"/>
        </w:rPr>
      </w:pPr>
    </w:p>
    <w:p w14:paraId="0E788E10" w14:textId="56E6C882" w:rsidR="00FB5850" w:rsidRDefault="00FB5850" w:rsidP="00FB5850">
      <w:pPr>
        <w:rPr>
          <w:rFonts w:ascii="Times New Roman" w:hAnsi="Times New Roman" w:cs="Times New Roman"/>
          <w:sz w:val="28"/>
          <w:szCs w:val="28"/>
        </w:rPr>
      </w:pPr>
      <w:r w:rsidRPr="00FB5850">
        <w:rPr>
          <w:rFonts w:ascii="Times New Roman" w:hAnsi="Times New Roman" w:cs="Times New Roman"/>
          <w:sz w:val="28"/>
          <w:szCs w:val="28"/>
        </w:rPr>
        <w:t xml:space="preserve">В соответствии с планом работы и Положением о спартакиаде среди ветеранов, жителей Чайковского округа пенсионного возраста, </w:t>
      </w:r>
      <w:r>
        <w:rPr>
          <w:rFonts w:ascii="Times New Roman" w:hAnsi="Times New Roman" w:cs="Times New Roman"/>
          <w:sz w:val="28"/>
          <w:szCs w:val="28"/>
        </w:rPr>
        <w:t>22 апреля 2021 г. состоялись соревнования по плаванию.</w:t>
      </w:r>
    </w:p>
    <w:p w14:paraId="6EA6F86B" w14:textId="75E43950" w:rsidR="00FB5850" w:rsidRDefault="00FB5850" w:rsidP="00FB5850">
      <w:pPr>
        <w:rPr>
          <w:rFonts w:ascii="Times New Roman" w:hAnsi="Times New Roman" w:cs="Times New Roman"/>
          <w:sz w:val="28"/>
          <w:szCs w:val="28"/>
        </w:rPr>
      </w:pPr>
      <w:r>
        <w:rPr>
          <w:rFonts w:ascii="Times New Roman" w:hAnsi="Times New Roman" w:cs="Times New Roman"/>
          <w:sz w:val="28"/>
          <w:szCs w:val="28"/>
        </w:rPr>
        <w:t xml:space="preserve">   Всего в соревнованиях приняли участие 15 команд, всего 60 спортсменов. Хотя, по определению самих участников, спортсменами многих уже назвать трудно. Но всех объединяло стремление к победе, желание участвовать и вести активный образ жизни.</w:t>
      </w:r>
    </w:p>
    <w:p w14:paraId="4F77AE25" w14:textId="732B1F75" w:rsidR="00FB5850" w:rsidRDefault="00FB5850" w:rsidP="00FB5850">
      <w:pPr>
        <w:rPr>
          <w:rFonts w:ascii="Times New Roman" w:hAnsi="Times New Roman" w:cs="Times New Roman"/>
          <w:sz w:val="28"/>
          <w:szCs w:val="28"/>
        </w:rPr>
      </w:pPr>
      <w:r>
        <w:rPr>
          <w:rFonts w:ascii="Times New Roman" w:hAnsi="Times New Roman" w:cs="Times New Roman"/>
          <w:sz w:val="28"/>
          <w:szCs w:val="28"/>
        </w:rPr>
        <w:t xml:space="preserve">  Благодаря слаженной работе специалистов Комитета по физкультуре и спорту, сотрудников спортивного комплекса «Темп», волонтеров, соревнования прошли очень организованно и четко. Открытие было очень торжественным, с праздничным выходом всех участников, под спортивный марш, потом прозвучал Гимн России, что сразу настроило участников на деловой лад. Без суеты и толкотни каждая команда выходила на старт, преодолевала дистанцию в 50 метров, уходила переодеваться и поболеть за других. Зрители на трибунах очень тепло приветствовали всех участников, ободряли тех, кому дистанция покорялась с трудом. Особенно ярко и красочно выглядели болельщики из Заринского микрорайона под руководством своего нового председателя Мухтазировой В.Ю. Они и скандировали ободряющие кричалки, приветствовали султанчиками, </w:t>
      </w:r>
      <w:r w:rsidR="00085200">
        <w:rPr>
          <w:rFonts w:ascii="Times New Roman" w:hAnsi="Times New Roman" w:cs="Times New Roman"/>
          <w:sz w:val="28"/>
          <w:szCs w:val="28"/>
        </w:rPr>
        <w:t>махали плакатами, как самые настоящие и рьяные болельщики. Все участники и болельщики были в масках, сменной обуви или бахилах, т.е. с ответственностью отнеслись к соблюдению противовирусных требований.</w:t>
      </w:r>
    </w:p>
    <w:p w14:paraId="5862D2C0" w14:textId="52C2C995" w:rsidR="00085200" w:rsidRDefault="00085200" w:rsidP="00FB5850">
      <w:pPr>
        <w:rPr>
          <w:rFonts w:ascii="Times New Roman" w:hAnsi="Times New Roman" w:cs="Times New Roman"/>
          <w:sz w:val="28"/>
          <w:szCs w:val="28"/>
        </w:rPr>
      </w:pPr>
      <w:r>
        <w:rPr>
          <w:rFonts w:ascii="Times New Roman" w:hAnsi="Times New Roman" w:cs="Times New Roman"/>
          <w:sz w:val="28"/>
          <w:szCs w:val="28"/>
        </w:rPr>
        <w:lastRenderedPageBreak/>
        <w:t xml:space="preserve">На лицах участников сияли радостные улыбки, ни у кого не было плохого настроения или разочарования или сожаления от проведенного времени. Все выразили огромную благодарность организаторам соревнований и уверенность, что следующие соревнования по скандинавской ходьбе </w:t>
      </w:r>
      <w:r w:rsidR="00082D75">
        <w:rPr>
          <w:rFonts w:ascii="Times New Roman" w:hAnsi="Times New Roman" w:cs="Times New Roman"/>
          <w:sz w:val="28"/>
          <w:szCs w:val="28"/>
        </w:rPr>
        <w:t xml:space="preserve">и стрельбе из пневматического оружия </w:t>
      </w:r>
      <w:r>
        <w:rPr>
          <w:rFonts w:ascii="Times New Roman" w:hAnsi="Times New Roman" w:cs="Times New Roman"/>
          <w:sz w:val="28"/>
          <w:szCs w:val="28"/>
        </w:rPr>
        <w:t>пройдут не менее организованно и четко.</w:t>
      </w:r>
    </w:p>
    <w:p w14:paraId="0C49C8E0" w14:textId="79A476EF" w:rsidR="00085200" w:rsidRDefault="00085200" w:rsidP="00FB5850">
      <w:pPr>
        <w:rPr>
          <w:rFonts w:ascii="Times New Roman" w:hAnsi="Times New Roman" w:cs="Times New Roman"/>
          <w:sz w:val="28"/>
          <w:szCs w:val="28"/>
        </w:rPr>
      </w:pPr>
      <w:r>
        <w:rPr>
          <w:rFonts w:ascii="Times New Roman" w:hAnsi="Times New Roman" w:cs="Times New Roman"/>
          <w:sz w:val="28"/>
          <w:szCs w:val="28"/>
        </w:rPr>
        <w:t xml:space="preserve">   Соревнования закончились, определены победители. Ими стали ветераны </w:t>
      </w:r>
      <w:r w:rsidR="00082D75">
        <w:rPr>
          <w:rFonts w:ascii="Times New Roman" w:hAnsi="Times New Roman" w:cs="Times New Roman"/>
          <w:sz w:val="28"/>
          <w:szCs w:val="28"/>
        </w:rPr>
        <w:t>З</w:t>
      </w:r>
      <w:r>
        <w:rPr>
          <w:rFonts w:ascii="Times New Roman" w:hAnsi="Times New Roman" w:cs="Times New Roman"/>
          <w:sz w:val="28"/>
          <w:szCs w:val="28"/>
        </w:rPr>
        <w:t xml:space="preserve">аринского микрорайона, уже во втором виде спартакиады заринцы становятся победителями. Втрое место заняла команда ветеранов ПАО РусГдро «Воткинская ГЭС», третью ступеньку пьедестала заняла команда ветеранов завода Уралоргсинтез. Остальные участники получили сертификаты участия и утешительные призы. Побежденных не было. Лучшее время среди мужчин показал Щелканов  </w:t>
      </w:r>
      <w:r w:rsidR="00082D75">
        <w:rPr>
          <w:rFonts w:ascii="Times New Roman" w:hAnsi="Times New Roman" w:cs="Times New Roman"/>
          <w:sz w:val="28"/>
          <w:szCs w:val="28"/>
        </w:rPr>
        <w:t xml:space="preserve">С.Ю. </w:t>
      </w:r>
      <w:r>
        <w:rPr>
          <w:rFonts w:ascii="Times New Roman" w:hAnsi="Times New Roman" w:cs="Times New Roman"/>
          <w:sz w:val="28"/>
          <w:szCs w:val="28"/>
        </w:rPr>
        <w:t xml:space="preserve">   из микрорайона «Уральский», лучшей среди женщин стала   </w:t>
      </w:r>
      <w:r w:rsidR="00E77D22">
        <w:rPr>
          <w:rFonts w:ascii="Times New Roman" w:hAnsi="Times New Roman" w:cs="Times New Roman"/>
          <w:sz w:val="28"/>
          <w:szCs w:val="28"/>
        </w:rPr>
        <w:t>Кудряшова Г.В. из микрорайона «Основной».</w:t>
      </w:r>
      <w:r>
        <w:rPr>
          <w:rFonts w:ascii="Times New Roman" w:hAnsi="Times New Roman" w:cs="Times New Roman"/>
          <w:sz w:val="28"/>
          <w:szCs w:val="28"/>
        </w:rPr>
        <w:t xml:space="preserve"> </w:t>
      </w:r>
    </w:p>
    <w:p w14:paraId="5AD234DE" w14:textId="17D22E84" w:rsidR="003E58FD" w:rsidRDefault="00085200" w:rsidP="00FB5850">
      <w:pPr>
        <w:rPr>
          <w:rFonts w:ascii="Times New Roman" w:hAnsi="Times New Roman" w:cs="Times New Roman"/>
          <w:sz w:val="28"/>
          <w:szCs w:val="28"/>
        </w:rPr>
      </w:pPr>
      <w:r>
        <w:rPr>
          <w:rFonts w:ascii="Times New Roman" w:hAnsi="Times New Roman" w:cs="Times New Roman"/>
          <w:sz w:val="28"/>
          <w:szCs w:val="28"/>
        </w:rPr>
        <w:t>Самой волевой участницей среди женщин стала С.Гоголева, ветеран здравоохранения, среди мужчин В. Черноусенко  из микрорайона «Основной»</w:t>
      </w:r>
      <w:r w:rsidR="003E58FD">
        <w:rPr>
          <w:rFonts w:ascii="Times New Roman" w:hAnsi="Times New Roman" w:cs="Times New Roman"/>
          <w:sz w:val="28"/>
          <w:szCs w:val="28"/>
        </w:rPr>
        <w:t xml:space="preserve">. Они оказались самыми возрастными участниками.  </w:t>
      </w:r>
    </w:p>
    <w:p w14:paraId="754F359F" w14:textId="482EFE13" w:rsidR="003E58FD" w:rsidRPr="00FB5850" w:rsidRDefault="003E58FD" w:rsidP="00FB5850">
      <w:pPr>
        <w:rPr>
          <w:rFonts w:ascii="Times New Roman" w:hAnsi="Times New Roman" w:cs="Times New Roman"/>
          <w:sz w:val="28"/>
          <w:szCs w:val="28"/>
        </w:rPr>
      </w:pPr>
      <w:r>
        <w:rPr>
          <w:rFonts w:ascii="Times New Roman" w:hAnsi="Times New Roman" w:cs="Times New Roman"/>
          <w:sz w:val="28"/>
          <w:szCs w:val="28"/>
        </w:rPr>
        <w:t xml:space="preserve">    Совет ветеранов благодарит Комитет по физкультуре и спорту администрации ЧГО под руководством Д.В. Паранина, администрацию спорткомплекса «Темп» под руководством А. Гражданкина, спонсоров мероприятия: ПАО РусГидро «Воткинская ГЭС» под руководством А.Г. Бякова,  депутатов Чайковской городской думы от КПРФ О.О. Горбунову, А.В. Наборщикова, Д. В.Новокрещенова за оказание материальной помощи в приобретении призов и подарков для награждения участников и победителей.</w:t>
      </w:r>
    </w:p>
    <w:p w14:paraId="48AB0725" w14:textId="643DFBE4" w:rsidR="00E762B6" w:rsidRDefault="00E762B6">
      <w:pPr>
        <w:rPr>
          <w:rFonts w:ascii="Times New Roman" w:hAnsi="Times New Roman" w:cs="Times New Roman"/>
          <w:sz w:val="28"/>
          <w:szCs w:val="28"/>
        </w:rPr>
      </w:pPr>
    </w:p>
    <w:p w14:paraId="38F557C9" w14:textId="2897C8FE" w:rsidR="00E762B6" w:rsidRPr="00707C6F" w:rsidRDefault="00E762B6">
      <w:pPr>
        <w:rPr>
          <w:rFonts w:ascii="Times New Roman" w:hAnsi="Times New Roman" w:cs="Times New Roman"/>
          <w:sz w:val="28"/>
          <w:szCs w:val="28"/>
        </w:rPr>
      </w:pPr>
      <w:r>
        <w:rPr>
          <w:rFonts w:ascii="Times New Roman" w:hAnsi="Times New Roman" w:cs="Times New Roman"/>
          <w:sz w:val="28"/>
          <w:szCs w:val="28"/>
        </w:rPr>
        <w:t>Председатель совета ветеранов        Г.А.</w:t>
      </w:r>
      <w:r w:rsidR="003E58FD">
        <w:rPr>
          <w:rFonts w:ascii="Times New Roman" w:hAnsi="Times New Roman" w:cs="Times New Roman"/>
          <w:sz w:val="28"/>
          <w:szCs w:val="28"/>
        </w:rPr>
        <w:t xml:space="preserve"> </w:t>
      </w:r>
      <w:r>
        <w:rPr>
          <w:rFonts w:ascii="Times New Roman" w:hAnsi="Times New Roman" w:cs="Times New Roman"/>
          <w:sz w:val="28"/>
          <w:szCs w:val="28"/>
        </w:rPr>
        <w:t>Слепнева</w:t>
      </w:r>
    </w:p>
    <w:p w14:paraId="39A0A298" w14:textId="77777777" w:rsidR="00707C6F" w:rsidRDefault="00707C6F">
      <w:pPr>
        <w:rPr>
          <w:rFonts w:ascii="Times New Roman" w:hAnsi="Times New Roman" w:cs="Times New Roman"/>
          <w:sz w:val="28"/>
          <w:szCs w:val="28"/>
        </w:rPr>
      </w:pPr>
    </w:p>
    <w:p w14:paraId="7D2342DE" w14:textId="3D969527" w:rsidR="00EF7378" w:rsidRDefault="00EF7378">
      <w:pPr>
        <w:rPr>
          <w:rFonts w:ascii="Times New Roman" w:hAnsi="Times New Roman" w:cs="Times New Roman"/>
          <w:b/>
          <w:bCs/>
          <w:sz w:val="40"/>
          <w:szCs w:val="40"/>
        </w:rPr>
      </w:pPr>
    </w:p>
    <w:p w14:paraId="54E4BEA0" w14:textId="6671E893" w:rsidR="00707C6F" w:rsidRDefault="00707C6F">
      <w:pPr>
        <w:rPr>
          <w:rFonts w:ascii="Times New Roman" w:hAnsi="Times New Roman" w:cs="Times New Roman"/>
          <w:b/>
          <w:bCs/>
          <w:sz w:val="40"/>
          <w:szCs w:val="40"/>
        </w:rPr>
      </w:pPr>
    </w:p>
    <w:p w14:paraId="3AF4312F" w14:textId="450FB37D" w:rsidR="00707C6F" w:rsidRDefault="00707C6F">
      <w:pPr>
        <w:rPr>
          <w:rFonts w:ascii="Times New Roman" w:hAnsi="Times New Roman" w:cs="Times New Roman"/>
          <w:b/>
          <w:bCs/>
          <w:sz w:val="40"/>
          <w:szCs w:val="40"/>
        </w:rPr>
      </w:pPr>
    </w:p>
    <w:p w14:paraId="06658CF8" w14:textId="00DDAF4F" w:rsidR="00707C6F" w:rsidRDefault="00707C6F">
      <w:pPr>
        <w:rPr>
          <w:rFonts w:ascii="Times New Roman" w:hAnsi="Times New Roman" w:cs="Times New Roman"/>
          <w:b/>
          <w:bCs/>
          <w:sz w:val="40"/>
          <w:szCs w:val="40"/>
        </w:rPr>
      </w:pPr>
    </w:p>
    <w:p w14:paraId="539B196D" w14:textId="002B5F7E" w:rsidR="00707C6F" w:rsidRDefault="00707C6F">
      <w:pPr>
        <w:rPr>
          <w:rFonts w:ascii="Times New Roman" w:hAnsi="Times New Roman" w:cs="Times New Roman"/>
          <w:b/>
          <w:bCs/>
          <w:sz w:val="40"/>
          <w:szCs w:val="40"/>
        </w:rPr>
      </w:pPr>
    </w:p>
    <w:p w14:paraId="1AFB0B24" w14:textId="2BE7178F" w:rsidR="00707C6F" w:rsidRDefault="00707C6F">
      <w:pPr>
        <w:rPr>
          <w:rFonts w:ascii="Times New Roman" w:hAnsi="Times New Roman" w:cs="Times New Roman"/>
          <w:b/>
          <w:bCs/>
          <w:sz w:val="40"/>
          <w:szCs w:val="40"/>
        </w:rPr>
      </w:pPr>
    </w:p>
    <w:sectPr w:rsidR="00707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175"/>
    <w:multiLevelType w:val="hybridMultilevel"/>
    <w:tmpl w:val="81FE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67BFC"/>
    <w:multiLevelType w:val="hybridMultilevel"/>
    <w:tmpl w:val="51FEE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160F10"/>
    <w:multiLevelType w:val="hybridMultilevel"/>
    <w:tmpl w:val="D81A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5A"/>
    <w:rsid w:val="0001228B"/>
    <w:rsid w:val="00063EB6"/>
    <w:rsid w:val="00082D75"/>
    <w:rsid w:val="00084794"/>
    <w:rsid w:val="00085200"/>
    <w:rsid w:val="00096032"/>
    <w:rsid w:val="00291994"/>
    <w:rsid w:val="002A69B1"/>
    <w:rsid w:val="00370A68"/>
    <w:rsid w:val="003E58FD"/>
    <w:rsid w:val="004B1850"/>
    <w:rsid w:val="004D4330"/>
    <w:rsid w:val="00605225"/>
    <w:rsid w:val="00707C6F"/>
    <w:rsid w:val="007E2428"/>
    <w:rsid w:val="00885B0A"/>
    <w:rsid w:val="00933B3F"/>
    <w:rsid w:val="009544D7"/>
    <w:rsid w:val="009549A7"/>
    <w:rsid w:val="00A33409"/>
    <w:rsid w:val="00B77621"/>
    <w:rsid w:val="00BB727F"/>
    <w:rsid w:val="00C10F49"/>
    <w:rsid w:val="00C4285A"/>
    <w:rsid w:val="00DB02B0"/>
    <w:rsid w:val="00DF1E8B"/>
    <w:rsid w:val="00E762B6"/>
    <w:rsid w:val="00E77D22"/>
    <w:rsid w:val="00ED3603"/>
    <w:rsid w:val="00EF7378"/>
    <w:rsid w:val="00F237A8"/>
    <w:rsid w:val="00F5379E"/>
    <w:rsid w:val="00F55EAB"/>
    <w:rsid w:val="00FA7BF3"/>
    <w:rsid w:val="00FB5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ADCC"/>
  <w15:chartTrackingRefBased/>
  <w15:docId w15:val="{C577C86E-CA98-4AF5-AA72-47E85C71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603"/>
    <w:pPr>
      <w:ind w:left="720"/>
      <w:contextualSpacing/>
    </w:pPr>
  </w:style>
  <w:style w:type="table" w:styleId="a4">
    <w:name w:val="Table Grid"/>
    <w:basedOn w:val="a1"/>
    <w:uiPriority w:val="39"/>
    <w:rsid w:val="00FA7B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 Слепнева</cp:lastModifiedBy>
  <cp:revision>20</cp:revision>
  <dcterms:created xsi:type="dcterms:W3CDTF">2020-06-01T07:10:00Z</dcterms:created>
  <dcterms:modified xsi:type="dcterms:W3CDTF">2021-04-23T06:27:00Z</dcterms:modified>
</cp:coreProperties>
</file>