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C7B9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B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4.05pt;width:207.2pt;height:74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4F1063" w:rsidRPr="004F1063" w:rsidRDefault="004F1063" w:rsidP="009C55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10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от 27.02.2020 №</w:t>
                  </w:r>
                  <w:r w:rsidR="000A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10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</w:p>
                <w:p w:rsidR="00090035" w:rsidRPr="004F1063" w:rsidRDefault="00090035" w:rsidP="004F106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C7B9B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AC7B9B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AC7B9B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AC7B9B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DCF" w:rsidRDefault="000A6DCF" w:rsidP="009C555C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1063" w:rsidRPr="004F1063" w:rsidRDefault="004F1063" w:rsidP="009C555C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>В соответствии с пунктом 4 статьи 69.2 Бюджетного кодекса Российской Федерации</w:t>
      </w:r>
      <w:r w:rsidR="00CF6C41">
        <w:rPr>
          <w:rFonts w:ascii="Times New Roman" w:hAnsi="Times New Roman"/>
          <w:sz w:val="28"/>
          <w:szCs w:val="28"/>
        </w:rPr>
        <w:t xml:space="preserve">, Федеральным законом от 6 октября 2003 г. </w:t>
      </w:r>
      <w:proofErr w:type="gramStart"/>
      <w:r w:rsidR="00CF6C4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Чайковского городского округа, </w:t>
      </w:r>
      <w:r w:rsidRPr="004F1063">
        <w:rPr>
          <w:rFonts w:ascii="Times New Roman" w:hAnsi="Times New Roman"/>
          <w:sz w:val="28"/>
          <w:szCs w:val="28"/>
        </w:rPr>
        <w:t>Порядком  формирования муниципального задания на оказание услуг (выполнение работ), финансового обеспечения и контроля выполнения муниципального задания на оказание услуг (выполнение работ), порядка определения объема и условий предоставления субсидий</w:t>
      </w:r>
      <w:proofErr w:type="gramEnd"/>
      <w:r w:rsidRPr="004F1063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на иные цели,</w:t>
      </w:r>
      <w:r w:rsidRPr="004F1063">
        <w:rPr>
          <w:rFonts w:ascii="Times New Roman" w:hAnsi="Times New Roman"/>
          <w:szCs w:val="28"/>
        </w:rPr>
        <w:t xml:space="preserve"> </w:t>
      </w:r>
      <w:r w:rsidRPr="004F1063">
        <w:rPr>
          <w:rFonts w:ascii="Times New Roman" w:hAnsi="Times New Roman"/>
          <w:sz w:val="28"/>
          <w:szCs w:val="28"/>
        </w:rPr>
        <w:t>утвержденным постановлением администрации города Чайковского от 13 марта 2019 г. № 512</w:t>
      </w:r>
    </w:p>
    <w:p w:rsidR="004F1063" w:rsidRPr="004F1063" w:rsidRDefault="004F1063" w:rsidP="009C555C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>ПОСТАНОВЛЯЮ:</w:t>
      </w:r>
    </w:p>
    <w:p w:rsidR="004F1063" w:rsidRDefault="004F1063" w:rsidP="009C555C">
      <w:pPr>
        <w:pStyle w:val="a5"/>
        <w:spacing w:after="0" w:line="240" w:lineRule="auto"/>
        <w:ind w:firstLine="709"/>
        <w:jc w:val="both"/>
        <w:rPr>
          <w:b w:val="0"/>
          <w:szCs w:val="28"/>
        </w:rPr>
      </w:pPr>
      <w:r w:rsidRPr="004F1063">
        <w:rPr>
          <w:b w:val="0"/>
          <w:szCs w:val="28"/>
        </w:rPr>
        <w:t xml:space="preserve">1. Внести в </w:t>
      </w:r>
      <w:r w:rsidRPr="004F1063">
        <w:rPr>
          <w:b w:val="0"/>
        </w:rPr>
        <w:t>постановление администрации Чайковского городского округа от 27 февраля 2020 г. № 202 «</w:t>
      </w:r>
      <w:fldSimple w:instr=" DOCPROPERTY  doc_summary  \* MERGEFORMAT ">
        <w:r w:rsidRPr="009C555C">
          <w:rPr>
            <w:b w:val="0"/>
            <w:shd w:val="clear" w:color="auto" w:fill="FFFFFF" w:themeFill="background1"/>
          </w:rPr>
          <w:t xml:space="preserve">Об утверждении Порядка определения нормативных затрат на выполнение работы, коэффициента выравнивания, натуральных норм и значения базового норматива, применяемых при расчете объема финансового обеспечения выполнения муниципального задания подведомственным администрации Чайковского городского округа муниципальным автономным учреждением </w:t>
        </w:r>
      </w:fldSimple>
      <w:r w:rsidR="009C555C">
        <w:rPr>
          <w:b w:val="0"/>
        </w:rPr>
        <w:t>«Редакция газеты «Огни Камы</w:t>
      </w:r>
      <w:r w:rsidR="004659C0">
        <w:rPr>
          <w:b w:val="0"/>
        </w:rPr>
        <w:t>»</w:t>
      </w:r>
      <w:r w:rsidR="009C555C">
        <w:rPr>
          <w:b w:val="0"/>
        </w:rPr>
        <w:t xml:space="preserve"> следующие</w:t>
      </w:r>
      <w:r w:rsidR="009C555C" w:rsidRPr="009C555C">
        <w:rPr>
          <w:b w:val="0"/>
          <w:szCs w:val="28"/>
        </w:rPr>
        <w:t xml:space="preserve"> </w:t>
      </w:r>
      <w:r w:rsidR="009C555C" w:rsidRPr="004F1063">
        <w:rPr>
          <w:b w:val="0"/>
          <w:szCs w:val="28"/>
        </w:rPr>
        <w:t>изменения</w:t>
      </w:r>
      <w:r w:rsidR="009C555C">
        <w:rPr>
          <w:b w:val="0"/>
          <w:szCs w:val="28"/>
        </w:rPr>
        <w:t>:</w:t>
      </w:r>
    </w:p>
    <w:p w:rsidR="00CF6C41" w:rsidRPr="00CF6C41" w:rsidRDefault="00CF6C41" w:rsidP="00CF6C41">
      <w:pPr>
        <w:pStyle w:val="a9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C41">
        <w:rPr>
          <w:rFonts w:ascii="Times New Roman" w:hAnsi="Times New Roman"/>
          <w:sz w:val="28"/>
          <w:szCs w:val="28"/>
        </w:rPr>
        <w:t>в пункте 2 цифры «0,956075» заменить цифрами «0,60590087»;</w:t>
      </w:r>
    </w:p>
    <w:p w:rsidR="004F1063" w:rsidRPr="004F1063" w:rsidRDefault="00CF6C41" w:rsidP="00CF6C41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</w:t>
      </w:r>
      <w:r w:rsidR="004F1063" w:rsidRPr="004F1063">
        <w:rPr>
          <w:rFonts w:ascii="Times New Roman" w:hAnsi="Times New Roman"/>
          <w:sz w:val="28"/>
          <w:szCs w:val="28"/>
        </w:rPr>
        <w:t>Базовый норматив на выполнение муниципальной работы «Опубликование (обнародование) правовых актов» на 2020 год и плановый период 2021-2022 годов</w:t>
      </w:r>
      <w:r w:rsidR="004659C0">
        <w:rPr>
          <w:rFonts w:ascii="Times New Roman" w:hAnsi="Times New Roman"/>
          <w:sz w:val="28"/>
          <w:szCs w:val="28"/>
        </w:rPr>
        <w:t xml:space="preserve"> </w:t>
      </w:r>
      <w:r w:rsidR="004F1063" w:rsidRPr="004F1063">
        <w:rPr>
          <w:rFonts w:ascii="Times New Roman" w:hAnsi="Times New Roman"/>
          <w:sz w:val="28"/>
          <w:szCs w:val="28"/>
        </w:rPr>
        <w:t xml:space="preserve">изложить в редакции согласно приложению 1 к </w:t>
      </w:r>
      <w:bookmarkStart w:id="0" w:name="_GoBack"/>
      <w:bookmarkEnd w:id="0"/>
      <w:r w:rsidR="004F1063" w:rsidRPr="004F1063">
        <w:rPr>
          <w:rFonts w:ascii="Times New Roman" w:hAnsi="Times New Roman"/>
          <w:sz w:val="28"/>
          <w:szCs w:val="28"/>
        </w:rPr>
        <w:t>постановлению;</w:t>
      </w:r>
    </w:p>
    <w:p w:rsidR="004F1063" w:rsidRPr="004F1063" w:rsidRDefault="004F1063" w:rsidP="009C555C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lastRenderedPageBreak/>
        <w:t>1.</w:t>
      </w:r>
      <w:r w:rsidR="004659C0">
        <w:rPr>
          <w:rFonts w:ascii="Times New Roman" w:hAnsi="Times New Roman"/>
          <w:sz w:val="28"/>
          <w:szCs w:val="28"/>
        </w:rPr>
        <w:t>3</w:t>
      </w:r>
      <w:r w:rsidRPr="004F1063">
        <w:rPr>
          <w:rFonts w:ascii="Times New Roman" w:hAnsi="Times New Roman"/>
          <w:sz w:val="28"/>
          <w:szCs w:val="28"/>
        </w:rPr>
        <w:t xml:space="preserve"> Значения натуральных норм, необходимых для определения базовых нормати</w:t>
      </w:r>
      <w:r w:rsidR="004659C0">
        <w:rPr>
          <w:rFonts w:ascii="Times New Roman" w:hAnsi="Times New Roman"/>
          <w:sz w:val="28"/>
          <w:szCs w:val="28"/>
        </w:rPr>
        <w:t xml:space="preserve">вов затрат на выполнение работы </w:t>
      </w:r>
      <w:r w:rsidRPr="004F1063">
        <w:rPr>
          <w:rFonts w:ascii="Times New Roman" w:hAnsi="Times New Roman"/>
          <w:sz w:val="28"/>
          <w:szCs w:val="28"/>
        </w:rPr>
        <w:t>изложить в редакции согласно приложению 2 к постановлению;</w:t>
      </w:r>
    </w:p>
    <w:p w:rsidR="004F1063" w:rsidRPr="004F1063" w:rsidRDefault="004F1063" w:rsidP="009C555C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</w:t>
      </w:r>
      <w:r w:rsidR="004659C0">
        <w:rPr>
          <w:rFonts w:ascii="Times New Roman" w:hAnsi="Times New Roman"/>
          <w:sz w:val="28"/>
          <w:szCs w:val="28"/>
        </w:rPr>
        <w:t xml:space="preserve"> </w:t>
      </w:r>
      <w:r w:rsidRPr="004F106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размещению информации о муниципальных учреждениях(</w:t>
      </w:r>
      <w:proofErr w:type="spellStart"/>
      <w:r w:rsidRPr="004F1063">
        <w:rPr>
          <w:rFonts w:ascii="Times New Roman" w:hAnsi="Times New Roman"/>
          <w:sz w:val="28"/>
          <w:szCs w:val="28"/>
        </w:rPr>
        <w:t>www</w:t>
      </w:r>
      <w:proofErr w:type="spellEnd"/>
      <w:r w:rsidRPr="004F1063">
        <w:rPr>
          <w:rFonts w:ascii="Times New Roman" w:hAnsi="Times New Roman"/>
          <w:sz w:val="28"/>
          <w:szCs w:val="28"/>
        </w:rPr>
        <w:t>.</w:t>
      </w:r>
      <w:r w:rsidRPr="004F1063">
        <w:rPr>
          <w:rFonts w:ascii="Times New Roman" w:hAnsi="Times New Roman"/>
          <w:sz w:val="28"/>
          <w:szCs w:val="28"/>
          <w:lang w:val="en-US"/>
        </w:rPr>
        <w:t>bus</w:t>
      </w:r>
      <w:r w:rsidRPr="004F1063">
        <w:rPr>
          <w:rFonts w:ascii="Times New Roman" w:hAnsi="Times New Roman"/>
          <w:sz w:val="28"/>
          <w:szCs w:val="28"/>
        </w:rPr>
        <w:t>.</w:t>
      </w:r>
      <w:proofErr w:type="spellStart"/>
      <w:r w:rsidRPr="004F106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F1063">
        <w:rPr>
          <w:rFonts w:ascii="Times New Roman" w:hAnsi="Times New Roman"/>
          <w:sz w:val="28"/>
          <w:szCs w:val="28"/>
        </w:rPr>
        <w:t>.</w:t>
      </w:r>
      <w:proofErr w:type="spellStart"/>
      <w:r w:rsidRPr="004F10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F1063">
        <w:rPr>
          <w:rFonts w:ascii="Times New Roman" w:hAnsi="Times New Roman"/>
          <w:sz w:val="28"/>
          <w:szCs w:val="28"/>
        </w:rPr>
        <w:t xml:space="preserve">). </w:t>
      </w:r>
    </w:p>
    <w:p w:rsidR="004F1063" w:rsidRPr="004F1063" w:rsidRDefault="004F1063" w:rsidP="009C555C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9C555C">
        <w:rPr>
          <w:rFonts w:ascii="Times New Roman" w:hAnsi="Times New Roman"/>
          <w:sz w:val="28"/>
          <w:szCs w:val="28"/>
        </w:rPr>
        <w:t>после</w:t>
      </w:r>
      <w:r w:rsidRPr="004F1063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2020 года.</w:t>
      </w:r>
    </w:p>
    <w:p w:rsidR="004F1063" w:rsidRPr="004F1063" w:rsidRDefault="004F1063" w:rsidP="009C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063" w:rsidRPr="004F1063" w:rsidRDefault="004F1063" w:rsidP="009C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063" w:rsidRPr="004F1063" w:rsidRDefault="004F1063" w:rsidP="004F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>Глава городского округа-</w:t>
      </w:r>
    </w:p>
    <w:p w:rsidR="004F1063" w:rsidRPr="004F1063" w:rsidRDefault="004F1063" w:rsidP="004F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F1063" w:rsidRPr="004F1063" w:rsidRDefault="004F1063" w:rsidP="004F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1063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 Ю.Г.Востриков</w:t>
      </w:r>
    </w:p>
    <w:p w:rsidR="009C555C" w:rsidRDefault="009C55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1063" w:rsidRPr="009C555C" w:rsidRDefault="004F1063" w:rsidP="009C555C">
      <w:pPr>
        <w:tabs>
          <w:tab w:val="left" w:pos="6394"/>
          <w:tab w:val="left" w:pos="6878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C555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C555C" w:rsidRPr="009C555C" w:rsidRDefault="009C555C" w:rsidP="009C555C">
      <w:pPr>
        <w:pStyle w:val="a7"/>
        <w:spacing w:before="0" w:after="0"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C555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Чайковского городского округа</w:t>
      </w:r>
    </w:p>
    <w:p w:rsidR="009C555C" w:rsidRPr="009C555C" w:rsidRDefault="009C555C" w:rsidP="009C555C">
      <w:pPr>
        <w:pStyle w:val="a7"/>
        <w:spacing w:before="0" w:after="0"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C555C">
        <w:rPr>
          <w:rFonts w:ascii="Times New Roman" w:hAnsi="Times New Roman" w:cs="Times New Roman"/>
          <w:bCs/>
          <w:sz w:val="28"/>
          <w:szCs w:val="28"/>
        </w:rPr>
        <w:t>от _______№ _____</w:t>
      </w:r>
    </w:p>
    <w:p w:rsidR="009C555C" w:rsidRPr="004F1063" w:rsidRDefault="009C555C" w:rsidP="009C555C">
      <w:pPr>
        <w:tabs>
          <w:tab w:val="left" w:pos="6394"/>
          <w:tab w:val="left" w:pos="6878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4F1063" w:rsidRPr="004F1063" w:rsidRDefault="009C555C" w:rsidP="009C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НОРМАТИВ ЗАТРАТ</w:t>
      </w:r>
    </w:p>
    <w:p w:rsidR="004F1063" w:rsidRPr="004F1063" w:rsidRDefault="009C555C" w:rsidP="009C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</w:t>
      </w:r>
      <w:r w:rsidR="004F1063" w:rsidRPr="004F1063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="004F1063" w:rsidRPr="004F1063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4F1063" w:rsidRPr="004F1063" w:rsidRDefault="004F1063" w:rsidP="009C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063">
        <w:rPr>
          <w:rFonts w:ascii="Times New Roman" w:hAnsi="Times New Roman"/>
          <w:b/>
          <w:sz w:val="28"/>
          <w:szCs w:val="28"/>
        </w:rPr>
        <w:t>и плановый период 2021-2022 годов</w:t>
      </w:r>
    </w:p>
    <w:p w:rsidR="004F1063" w:rsidRPr="004F1063" w:rsidRDefault="004F1063" w:rsidP="004F10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76"/>
        <w:gridCol w:w="1476"/>
        <w:gridCol w:w="1476"/>
        <w:gridCol w:w="1476"/>
      </w:tblGrid>
      <w:tr w:rsidR="004F1063" w:rsidRPr="004F1063" w:rsidTr="00B1622E">
        <w:trPr>
          <w:trHeight w:val="448"/>
        </w:trPr>
        <w:tc>
          <w:tcPr>
            <w:tcW w:w="534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F10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F106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>2020 год, тыс</w:t>
            </w:r>
            <w:proofErr w:type="gramStart"/>
            <w:r w:rsidRPr="004F10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F1063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>2021 год, тыс</w:t>
            </w:r>
            <w:proofErr w:type="gramStart"/>
            <w:r w:rsidRPr="004F10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F1063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441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>2022 год, тыс</w:t>
            </w:r>
            <w:proofErr w:type="gramStart"/>
            <w:r w:rsidRPr="004F10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F1063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4F1063" w:rsidRPr="004F1063" w:rsidTr="004F1063">
        <w:trPr>
          <w:trHeight w:val="448"/>
        </w:trPr>
        <w:tc>
          <w:tcPr>
            <w:tcW w:w="534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063">
              <w:rPr>
                <w:rFonts w:ascii="Times New Roman" w:hAnsi="Times New Roman"/>
                <w:sz w:val="26"/>
                <w:szCs w:val="26"/>
              </w:rPr>
              <w:t>Опубликование (обнародование) правовых актов</w:t>
            </w:r>
          </w:p>
        </w:tc>
        <w:tc>
          <w:tcPr>
            <w:tcW w:w="1417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B7">
              <w:rPr>
                <w:rFonts w:ascii="Times New Roman" w:hAnsi="Times New Roman"/>
                <w:b/>
                <w:sz w:val="24"/>
                <w:szCs w:val="24"/>
              </w:rPr>
              <w:t>1 972 776,48</w:t>
            </w:r>
          </w:p>
        </w:tc>
        <w:tc>
          <w:tcPr>
            <w:tcW w:w="1418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B7">
              <w:rPr>
                <w:rFonts w:ascii="Times New Roman" w:hAnsi="Times New Roman"/>
                <w:b/>
                <w:sz w:val="24"/>
                <w:szCs w:val="24"/>
              </w:rPr>
              <w:t>1 972 776,48</w:t>
            </w:r>
          </w:p>
        </w:tc>
        <w:tc>
          <w:tcPr>
            <w:tcW w:w="1441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B7">
              <w:rPr>
                <w:rFonts w:ascii="Times New Roman" w:hAnsi="Times New Roman"/>
                <w:b/>
                <w:sz w:val="24"/>
                <w:szCs w:val="24"/>
              </w:rPr>
              <w:t>1 972 776,48</w:t>
            </w:r>
          </w:p>
        </w:tc>
      </w:tr>
      <w:tr w:rsidR="004F1063" w:rsidRPr="004F1063" w:rsidTr="00D173B7">
        <w:trPr>
          <w:trHeight w:val="219"/>
        </w:trPr>
        <w:tc>
          <w:tcPr>
            <w:tcW w:w="534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4F1063" w:rsidRPr="004F1063" w:rsidRDefault="004F1063" w:rsidP="00D173B7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4F1063">
              <w:rPr>
                <w:rFonts w:ascii="Times New Roman" w:hAnsi="Times New Roman"/>
                <w:i/>
                <w:sz w:val="26"/>
                <w:szCs w:val="26"/>
              </w:rPr>
              <w:t>в т.ч. ФОТ</w:t>
            </w:r>
          </w:p>
        </w:tc>
        <w:tc>
          <w:tcPr>
            <w:tcW w:w="1417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1 551 892,20</w:t>
            </w:r>
          </w:p>
        </w:tc>
        <w:tc>
          <w:tcPr>
            <w:tcW w:w="1418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1 551 892,20</w:t>
            </w:r>
          </w:p>
        </w:tc>
        <w:tc>
          <w:tcPr>
            <w:tcW w:w="1441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1 551 892,20</w:t>
            </w:r>
          </w:p>
        </w:tc>
      </w:tr>
      <w:tr w:rsidR="004F1063" w:rsidRPr="004F1063" w:rsidTr="00D173B7">
        <w:trPr>
          <w:trHeight w:val="229"/>
        </w:trPr>
        <w:tc>
          <w:tcPr>
            <w:tcW w:w="534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4F1063" w:rsidRPr="004F1063" w:rsidRDefault="004F1063" w:rsidP="00D173B7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4F1063">
              <w:rPr>
                <w:rFonts w:ascii="Times New Roman" w:hAnsi="Times New Roman"/>
                <w:i/>
                <w:sz w:val="26"/>
                <w:szCs w:val="26"/>
              </w:rPr>
              <w:t>в т.ч. на коммунальные расходы</w:t>
            </w:r>
          </w:p>
        </w:tc>
        <w:tc>
          <w:tcPr>
            <w:tcW w:w="1417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36 220,65</w:t>
            </w:r>
          </w:p>
        </w:tc>
        <w:tc>
          <w:tcPr>
            <w:tcW w:w="1418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36 220,65</w:t>
            </w:r>
          </w:p>
        </w:tc>
        <w:tc>
          <w:tcPr>
            <w:tcW w:w="1441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36 220,65</w:t>
            </w:r>
          </w:p>
        </w:tc>
      </w:tr>
      <w:tr w:rsidR="004F1063" w:rsidRPr="004F1063" w:rsidTr="00D173B7">
        <w:trPr>
          <w:trHeight w:val="229"/>
        </w:trPr>
        <w:tc>
          <w:tcPr>
            <w:tcW w:w="534" w:type="dxa"/>
          </w:tcPr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4F1063" w:rsidRPr="004F1063" w:rsidRDefault="004F1063" w:rsidP="00D173B7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4F1063">
              <w:rPr>
                <w:rFonts w:ascii="Times New Roman" w:hAnsi="Times New Roman"/>
                <w:i/>
                <w:sz w:val="26"/>
                <w:szCs w:val="26"/>
              </w:rPr>
              <w:t>в т.ч. содержание объектов недвижимого имущества</w:t>
            </w:r>
          </w:p>
        </w:tc>
        <w:tc>
          <w:tcPr>
            <w:tcW w:w="1417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24 692,77</w:t>
            </w:r>
          </w:p>
        </w:tc>
        <w:tc>
          <w:tcPr>
            <w:tcW w:w="1418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24 692,77</w:t>
            </w:r>
          </w:p>
        </w:tc>
        <w:tc>
          <w:tcPr>
            <w:tcW w:w="1441" w:type="dxa"/>
            <w:vAlign w:val="center"/>
          </w:tcPr>
          <w:p w:rsidR="004F1063" w:rsidRPr="00D173B7" w:rsidRDefault="004F1063" w:rsidP="004F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7">
              <w:rPr>
                <w:rFonts w:ascii="Times New Roman" w:hAnsi="Times New Roman"/>
                <w:sz w:val="24"/>
                <w:szCs w:val="24"/>
              </w:rPr>
              <w:t>24 692,77</w:t>
            </w:r>
          </w:p>
        </w:tc>
      </w:tr>
    </w:tbl>
    <w:p w:rsidR="009C555C" w:rsidRDefault="009C555C" w:rsidP="004F1063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9C555C" w:rsidRDefault="009C555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F1063" w:rsidRPr="009C555C" w:rsidRDefault="004F1063" w:rsidP="009C55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C555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C555C" w:rsidRPr="009C555C" w:rsidRDefault="009C555C" w:rsidP="009C555C">
      <w:pPr>
        <w:pStyle w:val="a7"/>
        <w:spacing w:before="0" w:after="0"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C555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Чайковского городского округа</w:t>
      </w:r>
    </w:p>
    <w:p w:rsidR="009C555C" w:rsidRPr="009C555C" w:rsidRDefault="009C555C" w:rsidP="009C555C">
      <w:pPr>
        <w:pStyle w:val="a7"/>
        <w:spacing w:before="0" w:after="0"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C555C">
        <w:rPr>
          <w:rFonts w:ascii="Times New Roman" w:hAnsi="Times New Roman" w:cs="Times New Roman"/>
          <w:bCs/>
          <w:sz w:val="28"/>
          <w:szCs w:val="28"/>
        </w:rPr>
        <w:t>от _______№ _____</w:t>
      </w:r>
    </w:p>
    <w:p w:rsidR="009C555C" w:rsidRPr="009C555C" w:rsidRDefault="009C555C" w:rsidP="009C555C">
      <w:pPr>
        <w:tabs>
          <w:tab w:val="left" w:pos="6394"/>
          <w:tab w:val="left" w:pos="6878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1063" w:rsidRPr="009C555C" w:rsidRDefault="004F1063" w:rsidP="004F1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C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4F1063" w:rsidRPr="009C555C" w:rsidRDefault="004F1063" w:rsidP="004F1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C">
        <w:rPr>
          <w:rFonts w:ascii="Times New Roman" w:hAnsi="Times New Roman" w:cs="Times New Roman"/>
          <w:b/>
          <w:sz w:val="28"/>
          <w:szCs w:val="28"/>
        </w:rPr>
        <w:t>натуральных норм, необходимых для определения базовых</w:t>
      </w:r>
    </w:p>
    <w:p w:rsidR="004F1063" w:rsidRPr="009C555C" w:rsidRDefault="004F1063" w:rsidP="004F1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C">
        <w:rPr>
          <w:rFonts w:ascii="Times New Roman" w:hAnsi="Times New Roman" w:cs="Times New Roman"/>
          <w:b/>
          <w:sz w:val="28"/>
          <w:szCs w:val="28"/>
        </w:rPr>
        <w:t>нормативов затрат на выполнение работ муниципального автономного учреждения</w:t>
      </w:r>
      <w:r w:rsidR="009C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555C">
        <w:rPr>
          <w:rFonts w:ascii="Times New Roman" w:hAnsi="Times New Roman" w:cs="Times New Roman"/>
          <w:b/>
          <w:sz w:val="28"/>
          <w:szCs w:val="28"/>
        </w:rPr>
        <w:t>«Редакция газеты «Огни Камы»</w:t>
      </w:r>
    </w:p>
    <w:p w:rsidR="004F1063" w:rsidRPr="004F1063" w:rsidRDefault="004F1063" w:rsidP="004F10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474"/>
        <w:gridCol w:w="1736"/>
        <w:gridCol w:w="1417"/>
        <w:gridCol w:w="1418"/>
        <w:gridCol w:w="1324"/>
      </w:tblGrid>
      <w:tr w:rsidR="004F1063" w:rsidRPr="004F1063" w:rsidTr="00B1622E">
        <w:tc>
          <w:tcPr>
            <w:tcW w:w="1814" w:type="dxa"/>
          </w:tcPr>
          <w:p w:rsidR="004F1063" w:rsidRPr="00E62B2C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B2C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(работы) </w:t>
            </w:r>
            <w:hyperlink w:anchor="P398" w:history="1">
              <w:r w:rsidRPr="00E62B2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474" w:type="dxa"/>
          </w:tcPr>
          <w:p w:rsidR="004F1063" w:rsidRPr="00E62B2C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B2C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399" w:history="1">
              <w:r w:rsidRPr="00E62B2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1736" w:type="dxa"/>
          </w:tcPr>
          <w:p w:rsidR="004F1063" w:rsidRPr="00E62B2C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B2C">
              <w:rPr>
                <w:rFonts w:ascii="Times New Roman" w:hAnsi="Times New Roman" w:cs="Times New Roman"/>
                <w:szCs w:val="22"/>
              </w:rPr>
              <w:t xml:space="preserve">Наименование натуральной нормы </w:t>
            </w:r>
            <w:hyperlink w:anchor="P400" w:history="1">
              <w:r w:rsidRPr="00E62B2C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1417" w:type="dxa"/>
          </w:tcPr>
          <w:p w:rsidR="004F1063" w:rsidRPr="00E62B2C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B2C">
              <w:rPr>
                <w:rFonts w:ascii="Times New Roman" w:hAnsi="Times New Roman" w:cs="Times New Roman"/>
                <w:szCs w:val="22"/>
              </w:rPr>
              <w:t xml:space="preserve">Единица измерения натуральной нормы </w:t>
            </w:r>
            <w:hyperlink w:anchor="P401" w:history="1">
              <w:r w:rsidRPr="00E62B2C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418" w:type="dxa"/>
          </w:tcPr>
          <w:p w:rsidR="004F1063" w:rsidRPr="00E62B2C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B2C">
              <w:rPr>
                <w:rFonts w:ascii="Times New Roman" w:hAnsi="Times New Roman" w:cs="Times New Roman"/>
                <w:szCs w:val="22"/>
              </w:rPr>
              <w:t xml:space="preserve">Значение натуральной нормы </w:t>
            </w:r>
            <w:hyperlink w:anchor="P402" w:history="1">
              <w:r w:rsidRPr="00E62B2C">
                <w:rPr>
                  <w:rFonts w:ascii="Times New Roman" w:hAnsi="Times New Roman" w:cs="Times New Roman"/>
                  <w:color w:val="0000FF"/>
                  <w:szCs w:val="22"/>
                </w:rPr>
                <w:t>&lt;*****&gt;</w:t>
              </w:r>
            </w:hyperlink>
          </w:p>
        </w:tc>
        <w:tc>
          <w:tcPr>
            <w:tcW w:w="1324" w:type="dxa"/>
          </w:tcPr>
          <w:p w:rsidR="004F1063" w:rsidRPr="00E62B2C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B2C">
              <w:rPr>
                <w:rFonts w:ascii="Times New Roman" w:hAnsi="Times New Roman" w:cs="Times New Roman"/>
                <w:szCs w:val="22"/>
              </w:rPr>
              <w:t xml:space="preserve">Примечание </w:t>
            </w:r>
            <w:hyperlink w:anchor="P403" w:history="1">
              <w:r w:rsidRPr="00E62B2C">
                <w:rPr>
                  <w:rFonts w:ascii="Times New Roman" w:hAnsi="Times New Roman" w:cs="Times New Roman"/>
                  <w:color w:val="0000FF"/>
                  <w:szCs w:val="22"/>
                </w:rPr>
                <w:t>&lt;******&gt;</w:t>
              </w:r>
            </w:hyperlink>
          </w:p>
        </w:tc>
      </w:tr>
      <w:tr w:rsidR="004F1063" w:rsidRPr="004F1063" w:rsidTr="00B1622E">
        <w:tc>
          <w:tcPr>
            <w:tcW w:w="1814" w:type="dxa"/>
          </w:tcPr>
          <w:p w:rsidR="004F1063" w:rsidRPr="004F1063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106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</w:tcPr>
          <w:p w:rsidR="004F1063" w:rsidRPr="004F1063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106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106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106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106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106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1063" w:rsidRPr="004F1063" w:rsidTr="00B1622E">
        <w:tc>
          <w:tcPr>
            <w:tcW w:w="1814" w:type="dxa"/>
            <w:vMerge w:val="restart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Опубликование (обнародование) правовых актов</w:t>
            </w:r>
          </w:p>
        </w:tc>
        <w:tc>
          <w:tcPr>
            <w:tcW w:w="1474" w:type="dxa"/>
            <w:vMerge w:val="restart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090211</w:t>
            </w: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1. Натуральные нормы, непосредственно связанные с оказанием муниципальной услуги (выполнением работы)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1.1. Работники, непосредственно связанные с оказанием муниципальной услуги (выполнением работы)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Штатная численность работников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 (выполнения работы)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МФУ и приспособления к компьютерной технике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Компьютер в сборе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Телефонный аппарат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Бумага А</w:t>
            </w:r>
            <w:proofErr w:type="gram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1063">
              <w:rPr>
                <w:rFonts w:ascii="Times New Roman" w:hAnsi="Times New Roman" w:cs="Times New Roman"/>
                <w:sz w:val="20"/>
              </w:rPr>
              <w:t>пач</w:t>
            </w:r>
            <w:proofErr w:type="spellEnd"/>
            <w:r w:rsidRPr="004F10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Бумага А3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1063">
              <w:rPr>
                <w:rFonts w:ascii="Times New Roman" w:hAnsi="Times New Roman" w:cs="Times New Roman"/>
                <w:sz w:val="20"/>
              </w:rPr>
              <w:t>пач</w:t>
            </w:r>
            <w:proofErr w:type="spellEnd"/>
            <w:r w:rsidRPr="004F10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1.3. Иные натуральные нормы, непосредственно используемые в процессе оказания муниципальной услуги (выполнения работы)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 Натуральные нормы на общехозяйственные нужды</w:t>
            </w:r>
          </w:p>
        </w:tc>
      </w:tr>
      <w:tr w:rsidR="004F1063" w:rsidRPr="004F1063" w:rsidTr="00B1622E">
        <w:tc>
          <w:tcPr>
            <w:tcW w:w="1814" w:type="dxa"/>
            <w:vMerge w:val="restart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 w:val="restart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2.1. Коммунальные услуги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106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8891,5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Тепловая энергия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55,76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Тепловая энергия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М</w:t>
            </w:r>
            <w:r w:rsidRPr="004F106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78,13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4F1063" w:rsidRPr="004F1063" w:rsidTr="00B1622E">
        <w:trPr>
          <w:trHeight w:val="33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охранной сигнализации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32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пожарной сигнализации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32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Обслуживание пожарной сигнализации 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договор (количество месяцев)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32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помещений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32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ККТ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4F1063" w:rsidRPr="004F1063" w:rsidTr="00B1622E">
        <w:trPr>
          <w:trHeight w:val="41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автомобиля ГАЗ 31105, 2008 г. Выпуска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4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заправок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4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оргтехники (замена жесткого диска, замена </w:t>
            </w: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системы охлаждения, замена блока питания)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 (кол-во мес. обслуживания)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4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Зарядка огнетушителей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2.4. Услуги связи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Абонентская линия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кол-во номеров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Местные соединения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Внутризоновая телефония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Интернет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Пересылка почтовой корреспонденции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 w:val="restart"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063" w:rsidRPr="004F1063" w:rsidRDefault="004F1063" w:rsidP="00B16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2.6. Работники, которые не принимают непосредственного участия в оказании муниципальной услуги (выполнении работы)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Штатные единицы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24" w:type="dxa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Иной метод</w:t>
            </w:r>
          </w:p>
        </w:tc>
      </w:tr>
      <w:tr w:rsidR="004F1063" w:rsidRPr="004F1063" w:rsidTr="00B1622E"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4F1063" w:rsidRPr="004F1063" w:rsidRDefault="004F1063" w:rsidP="00B16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1063">
              <w:rPr>
                <w:rFonts w:ascii="Times New Roman" w:hAnsi="Times New Roman" w:cs="Times New Roman"/>
                <w:sz w:val="20"/>
              </w:rPr>
              <w:t>2.7. Прочие общехозяйственные нужды</w:t>
            </w:r>
          </w:p>
        </w:tc>
      </w:tr>
      <w:tr w:rsidR="004F1063" w:rsidRPr="004F1063" w:rsidTr="00B1622E">
        <w:trPr>
          <w:trHeight w:val="21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Медосмотр водителя</w:t>
            </w:r>
          </w:p>
        </w:tc>
        <w:tc>
          <w:tcPr>
            <w:tcW w:w="1417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осмотров</w:t>
            </w:r>
          </w:p>
        </w:tc>
        <w:tc>
          <w:tcPr>
            <w:tcW w:w="1418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Adobe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Cloud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 программ, 5 компьютеров)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418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Corel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Draw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 компьютера)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418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компьютеров</w:t>
            </w:r>
          </w:p>
        </w:tc>
        <w:tc>
          <w:tcPr>
            <w:tcW w:w="1418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4F1063" w:rsidRPr="004F1063" w:rsidRDefault="004F1063" w:rsidP="00B1622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Переплетные работы для </w:t>
            </w: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хранения в архиве</w:t>
            </w:r>
          </w:p>
        </w:tc>
        <w:tc>
          <w:tcPr>
            <w:tcW w:w="1417" w:type="dxa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договор (количество </w:t>
            </w: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месяцев)</w:t>
            </w:r>
          </w:p>
        </w:tc>
        <w:tc>
          <w:tcPr>
            <w:tcW w:w="1418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офисная 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Чистящее средство (5 шт. в месяц)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Мыло жидкое (1л. в неделю)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Белизна (4л. в мес.)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Полотно для мытья полов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Полотенце бумажное (3шт. в неделю)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Блокноты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Папка регистратор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Папка файл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Дезинфицирующие таблетки 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  <w:tr w:rsidR="004F1063" w:rsidRPr="004F1063" w:rsidTr="00B1622E">
        <w:trPr>
          <w:trHeight w:val="20"/>
        </w:trPr>
        <w:tc>
          <w:tcPr>
            <w:tcW w:w="181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1063" w:rsidRPr="004F1063" w:rsidRDefault="004F1063" w:rsidP="00B16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ГСМ </w:t>
            </w:r>
          </w:p>
        </w:tc>
        <w:tc>
          <w:tcPr>
            <w:tcW w:w="1417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8" w:type="dxa"/>
            <w:vAlign w:val="bottom"/>
          </w:tcPr>
          <w:p w:rsidR="004F1063" w:rsidRPr="004F1063" w:rsidRDefault="004F1063" w:rsidP="00B1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1063">
              <w:rPr>
                <w:rFonts w:ascii="Times New Roman" w:hAnsi="Times New Roman"/>
                <w:color w:val="000000"/>
                <w:sz w:val="20"/>
                <w:szCs w:val="20"/>
              </w:rPr>
              <w:t>2387,85</w:t>
            </w:r>
          </w:p>
        </w:tc>
        <w:tc>
          <w:tcPr>
            <w:tcW w:w="1324" w:type="dxa"/>
            <w:vAlign w:val="center"/>
          </w:tcPr>
          <w:p w:rsidR="004F1063" w:rsidRPr="004F1063" w:rsidRDefault="004F1063" w:rsidP="00B1622E">
            <w:pPr>
              <w:rPr>
                <w:rFonts w:ascii="Times New Roman" w:hAnsi="Times New Roman"/>
              </w:rPr>
            </w:pPr>
            <w:r w:rsidRPr="004F1063">
              <w:rPr>
                <w:rFonts w:ascii="Times New Roman" w:hAnsi="Times New Roman"/>
                <w:sz w:val="20"/>
              </w:rPr>
              <w:t>Иной метод</w:t>
            </w:r>
          </w:p>
        </w:tc>
      </w:tr>
    </w:tbl>
    <w:p w:rsidR="004F1063" w:rsidRPr="004F1063" w:rsidRDefault="004F1063" w:rsidP="004F10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12A5" w:rsidRPr="0001181D" w:rsidRDefault="007C12A5" w:rsidP="007C1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81D">
        <w:rPr>
          <w:rFonts w:ascii="Times New Roman" w:hAnsi="Times New Roman" w:cs="Times New Roman"/>
          <w:sz w:val="28"/>
          <w:szCs w:val="28"/>
        </w:rPr>
        <w:t xml:space="preserve">&lt;*&gt; В графе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Наименование муниципальной услуги (работы)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 xml:space="preserve"> указывается наименование муниципальной услуги (работы), для которой утверждается базовый норматив затрат.</w:t>
      </w:r>
    </w:p>
    <w:p w:rsidR="007C12A5" w:rsidRPr="0001181D" w:rsidRDefault="007C12A5" w:rsidP="007C1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9"/>
      <w:bookmarkEnd w:id="1"/>
      <w:r w:rsidRPr="0001181D">
        <w:rPr>
          <w:rFonts w:ascii="Times New Roman" w:hAnsi="Times New Roman" w:cs="Times New Roman"/>
          <w:sz w:val="28"/>
          <w:szCs w:val="28"/>
        </w:rPr>
        <w:t xml:space="preserve">&lt;**&gt; В графе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Уникальный номер реестровой записи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 xml:space="preserve"> указывается уникальный номер реестровой записи муниципальной услуги (работы), для </w:t>
      </w:r>
      <w:r w:rsidRPr="0001181D">
        <w:rPr>
          <w:rFonts w:ascii="Times New Roman" w:hAnsi="Times New Roman" w:cs="Times New Roman"/>
          <w:sz w:val="28"/>
          <w:szCs w:val="28"/>
        </w:rPr>
        <w:lastRenderedPageBreak/>
        <w:t xml:space="preserve">которой рассчитывался базовый норматив затрат, в соответствии с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01181D">
        <w:rPr>
          <w:rFonts w:ascii="Times New Roman" w:hAnsi="Times New Roman" w:cs="Times New Roman"/>
          <w:sz w:val="28"/>
          <w:szCs w:val="28"/>
        </w:rPr>
        <w:t xml:space="preserve"> перечнем муниципальных услуг и работ.</w:t>
      </w:r>
    </w:p>
    <w:p w:rsidR="007C12A5" w:rsidRPr="0001181D" w:rsidRDefault="007C12A5" w:rsidP="007C1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0"/>
      <w:bookmarkEnd w:id="2"/>
      <w:r w:rsidRPr="0001181D">
        <w:rPr>
          <w:rFonts w:ascii="Times New Roman" w:hAnsi="Times New Roman" w:cs="Times New Roman"/>
          <w:sz w:val="28"/>
          <w:szCs w:val="28"/>
        </w:rPr>
        <w:t xml:space="preserve">&lt;***&gt; В графе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Наименование натуральной нормы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 xml:space="preserve"> указывается наименование натуральной нормы, используемой для оказания муниципальной услуги (выполнения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181D">
        <w:rPr>
          <w:rFonts w:ascii="Times New Roman" w:hAnsi="Times New Roman" w:cs="Times New Roman"/>
          <w:sz w:val="28"/>
          <w:szCs w:val="28"/>
        </w:rPr>
        <w:t xml:space="preserve">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(выполнения работы)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181D">
        <w:rPr>
          <w:rFonts w:ascii="Times New Roman" w:hAnsi="Times New Roman" w:cs="Times New Roman"/>
          <w:sz w:val="28"/>
          <w:szCs w:val="28"/>
        </w:rPr>
        <w:t>.</w:t>
      </w:r>
    </w:p>
    <w:p w:rsidR="007C12A5" w:rsidRPr="0001181D" w:rsidRDefault="007C12A5" w:rsidP="007C1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1"/>
      <w:bookmarkEnd w:id="3"/>
      <w:proofErr w:type="gramStart"/>
      <w:r w:rsidRPr="0001181D">
        <w:rPr>
          <w:rFonts w:ascii="Times New Roman" w:hAnsi="Times New Roman" w:cs="Times New Roman"/>
          <w:sz w:val="28"/>
          <w:szCs w:val="28"/>
        </w:rPr>
        <w:t xml:space="preserve">&lt;****&gt; В графе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Единица измерения натуральной нормы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 xml:space="preserve"> указывается единица, используемая для измерения натуральной нормы (единицы, штуки, Гкал, кВтч, куб. м, кв. м, комплекты, штатные единицы, часы и другие единицы измерения).</w:t>
      </w:r>
      <w:proofErr w:type="gramEnd"/>
    </w:p>
    <w:p w:rsidR="007C12A5" w:rsidRPr="0001181D" w:rsidRDefault="007C12A5" w:rsidP="007C1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2"/>
      <w:bookmarkEnd w:id="4"/>
      <w:proofErr w:type="gramStart"/>
      <w:r w:rsidRPr="0001181D">
        <w:rPr>
          <w:rFonts w:ascii="Times New Roman" w:hAnsi="Times New Roman" w:cs="Times New Roman"/>
          <w:sz w:val="28"/>
          <w:szCs w:val="28"/>
        </w:rPr>
        <w:t xml:space="preserve">&lt;*****&gt; В графе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Значение натуральной нормы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 xml:space="preserve"> указываются значения натуральных норм, установленных стандартами оказания услуги (работы) (в случаях их отсутствия указываются значения натуральных норм, определенные для муниципальной услуги (работы), оказываемой (выполняемой) по иному методу.</w:t>
      </w:r>
      <w:proofErr w:type="gramEnd"/>
    </w:p>
    <w:p w:rsidR="007C12A5" w:rsidRPr="0001181D" w:rsidRDefault="007C12A5" w:rsidP="007C1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3"/>
      <w:bookmarkEnd w:id="5"/>
      <w:r w:rsidRPr="0001181D">
        <w:rPr>
          <w:rFonts w:ascii="Times New Roman" w:hAnsi="Times New Roman" w:cs="Times New Roman"/>
          <w:sz w:val="28"/>
          <w:szCs w:val="28"/>
        </w:rPr>
        <w:t xml:space="preserve">&lt;******&gt; В графе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(работы), а при его отсутствии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81D">
        <w:rPr>
          <w:rFonts w:ascii="Times New Roman" w:hAnsi="Times New Roman" w:cs="Times New Roman"/>
          <w:sz w:val="28"/>
          <w:szCs w:val="28"/>
        </w:rPr>
        <w:t>Иной метод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81D">
        <w:rPr>
          <w:rFonts w:ascii="Times New Roman" w:hAnsi="Times New Roman" w:cs="Times New Roman"/>
          <w:sz w:val="28"/>
          <w:szCs w:val="28"/>
        </w:rPr>
        <w:t>).</w:t>
      </w:r>
    </w:p>
    <w:p w:rsidR="007C12A5" w:rsidRPr="0001181D" w:rsidRDefault="007C12A5" w:rsidP="007C1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2A5" w:rsidRPr="0001181D" w:rsidRDefault="007C12A5" w:rsidP="007C1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063" w:rsidRPr="004F1063" w:rsidRDefault="004F1063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F1063" w:rsidRPr="004F1063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E4" w:rsidRDefault="00F40BE4" w:rsidP="00325A74">
      <w:pPr>
        <w:spacing w:after="0" w:line="240" w:lineRule="auto"/>
      </w:pPr>
      <w:r>
        <w:separator/>
      </w:r>
    </w:p>
  </w:endnote>
  <w:endnote w:type="continuationSeparator" w:id="0">
    <w:p w:rsidR="00F40BE4" w:rsidRDefault="00F40BE4" w:rsidP="0032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74" w:rsidRDefault="00325A74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E4" w:rsidRDefault="00F40BE4" w:rsidP="00325A74">
      <w:pPr>
        <w:spacing w:after="0" w:line="240" w:lineRule="auto"/>
      </w:pPr>
      <w:r>
        <w:separator/>
      </w:r>
    </w:p>
  </w:footnote>
  <w:footnote w:type="continuationSeparator" w:id="0">
    <w:p w:rsidR="00F40BE4" w:rsidRDefault="00F40BE4" w:rsidP="0032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CF" w:rsidRPr="000A6DCF" w:rsidRDefault="000A6DCF" w:rsidP="000A6DC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A6D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29.06.2020  г. Срок  приема заключений независимых экспертов до 13.07.2020 г. на электронный адрес tchaikovsky@permonline.ru</w:t>
    </w:r>
  </w:p>
  <w:p w:rsidR="000A6DCF" w:rsidRDefault="000A6D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hybridMultilevel"/>
    <w:tmpl w:val="3CAABF42"/>
    <w:lvl w:ilvl="0" w:tplc="5C3CEB68">
      <w:start w:val="1"/>
      <w:numFmt w:val="decimal"/>
      <w:lvlText w:val="%1.1"/>
      <w:lvlJc w:val="left"/>
      <w:pPr>
        <w:ind w:left="2012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475222F"/>
    <w:multiLevelType w:val="multilevel"/>
    <w:tmpl w:val="19042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A6DCF"/>
    <w:rsid w:val="001D6C0F"/>
    <w:rsid w:val="00265A1C"/>
    <w:rsid w:val="002E7D81"/>
    <w:rsid w:val="003138ED"/>
    <w:rsid w:val="00325344"/>
    <w:rsid w:val="00325A74"/>
    <w:rsid w:val="004659C0"/>
    <w:rsid w:val="0049355E"/>
    <w:rsid w:val="004F1063"/>
    <w:rsid w:val="005A740D"/>
    <w:rsid w:val="005B6E92"/>
    <w:rsid w:val="005D1DAB"/>
    <w:rsid w:val="007A0A87"/>
    <w:rsid w:val="007C0DE8"/>
    <w:rsid w:val="007C12A5"/>
    <w:rsid w:val="0091652D"/>
    <w:rsid w:val="00970AE4"/>
    <w:rsid w:val="00977F00"/>
    <w:rsid w:val="009B6B8D"/>
    <w:rsid w:val="009C555C"/>
    <w:rsid w:val="00AC7B9B"/>
    <w:rsid w:val="00B27042"/>
    <w:rsid w:val="00CF6C41"/>
    <w:rsid w:val="00D173B7"/>
    <w:rsid w:val="00D43689"/>
    <w:rsid w:val="00D84E93"/>
    <w:rsid w:val="00D96B2F"/>
    <w:rsid w:val="00E4118A"/>
    <w:rsid w:val="00E41898"/>
    <w:rsid w:val="00E62B2C"/>
    <w:rsid w:val="00F40BE4"/>
    <w:rsid w:val="00FA7435"/>
    <w:rsid w:val="00FD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4F1063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4F106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4F10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"/>
    <w:link w:val="a8"/>
    <w:uiPriority w:val="99"/>
    <w:semiHidden/>
    <w:unhideWhenUsed/>
    <w:rsid w:val="004F106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F106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F6C4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2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5A7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2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5A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8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2020-06-29T10:22:00Z</dcterms:created>
  <dcterms:modified xsi:type="dcterms:W3CDTF">2020-06-29T10:22:00Z</dcterms:modified>
</cp:coreProperties>
</file>