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3751B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51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6.2pt;width:212.65pt;height:11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pA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" filled="f" stroked="f">
            <v:textbox inset="0,0,0,0">
              <w:txbxContent>
                <w:p w:rsidR="00090035" w:rsidRPr="007745E2" w:rsidRDefault="007745E2" w:rsidP="00D8320D">
                  <w:pPr>
                    <w:spacing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45E2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23.10.2019 № 1722</w:t>
                  </w:r>
                </w:p>
              </w:txbxContent>
            </v:textbox>
            <w10:wrap anchorx="page" anchory="page"/>
          </v:shape>
        </w:pict>
      </w:r>
      <w:r w:rsidRPr="00B3751B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B3751B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B3751B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B3751B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5E2" w:rsidRDefault="007745E2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45E2" w:rsidRPr="007745E2" w:rsidRDefault="007745E2" w:rsidP="007745E2">
      <w:pPr>
        <w:rPr>
          <w:rFonts w:ascii="Times New Roman" w:hAnsi="Times New Roman"/>
          <w:sz w:val="28"/>
          <w:szCs w:val="28"/>
        </w:rPr>
      </w:pPr>
    </w:p>
    <w:p w:rsidR="007745E2" w:rsidRPr="007745E2" w:rsidRDefault="007745E2" w:rsidP="007745E2">
      <w:pPr>
        <w:rPr>
          <w:rFonts w:ascii="Times New Roman" w:hAnsi="Times New Roman"/>
          <w:sz w:val="28"/>
          <w:szCs w:val="28"/>
        </w:rPr>
      </w:pPr>
    </w:p>
    <w:p w:rsidR="007745E2" w:rsidRPr="007745E2" w:rsidRDefault="007745E2" w:rsidP="007745E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5E2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Федерального закона от 27 июля 2010 г. № 210-ФЗ «Об организации предоставления государственных и муниципальных услуг», на основании Устава Чайковского городского округа</w:t>
      </w:r>
    </w:p>
    <w:p w:rsidR="007745E2" w:rsidRPr="00412B45" w:rsidRDefault="007745E2" w:rsidP="00412B4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2B45">
        <w:rPr>
          <w:rFonts w:ascii="Times New Roman" w:hAnsi="Times New Roman"/>
          <w:sz w:val="28"/>
          <w:szCs w:val="28"/>
        </w:rPr>
        <w:t>ПОСТАНОВЛЯЮ:</w:t>
      </w:r>
    </w:p>
    <w:p w:rsidR="007745E2" w:rsidRPr="00412B45" w:rsidRDefault="007745E2" w:rsidP="00412B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B45">
        <w:rPr>
          <w:rFonts w:ascii="Times New Roman" w:hAnsi="Times New Roman"/>
          <w:sz w:val="28"/>
          <w:szCs w:val="28"/>
        </w:rPr>
        <w:t>Внести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 октября 2019 г. № 1722</w:t>
      </w:r>
      <w:r w:rsidR="00412B45" w:rsidRPr="00412B45">
        <w:rPr>
          <w:rFonts w:ascii="Times New Roman" w:hAnsi="Times New Roman"/>
          <w:sz w:val="28"/>
          <w:szCs w:val="28"/>
        </w:rPr>
        <w:t xml:space="preserve"> (</w:t>
      </w:r>
      <w:r w:rsidR="00412B45" w:rsidRPr="00412B45">
        <w:rPr>
          <w:rFonts w:ascii="Times New Roman" w:hAnsi="Times New Roman"/>
          <w:sz w:val="28"/>
          <w:szCs w:val="28"/>
          <w:lang w:eastAsia="ru-RU"/>
        </w:rPr>
        <w:t>в редакции постановлений от 17.02.2020 №</w:t>
      </w:r>
      <w:r w:rsidR="00412B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B45" w:rsidRPr="00412B45">
        <w:rPr>
          <w:rFonts w:ascii="Times New Roman" w:hAnsi="Times New Roman"/>
          <w:sz w:val="28"/>
          <w:szCs w:val="28"/>
          <w:lang w:eastAsia="ru-RU"/>
        </w:rPr>
        <w:t>147, от 30.04.2020 №</w:t>
      </w:r>
      <w:r w:rsidR="00412B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B45" w:rsidRPr="00412B45">
        <w:rPr>
          <w:rFonts w:ascii="Times New Roman" w:hAnsi="Times New Roman"/>
          <w:sz w:val="28"/>
          <w:szCs w:val="28"/>
          <w:lang w:eastAsia="ru-RU"/>
        </w:rPr>
        <w:t>453, от 25.05.2020 №</w:t>
      </w:r>
      <w:r w:rsidR="00412B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B45" w:rsidRPr="00412B45">
        <w:rPr>
          <w:rFonts w:ascii="Times New Roman" w:hAnsi="Times New Roman"/>
          <w:sz w:val="28"/>
          <w:szCs w:val="28"/>
          <w:lang w:eastAsia="ru-RU"/>
        </w:rPr>
        <w:t>510</w:t>
      </w:r>
      <w:r w:rsidR="00412B45" w:rsidRPr="00412B45">
        <w:rPr>
          <w:rFonts w:ascii="Times New Roman" w:hAnsi="Times New Roman"/>
          <w:sz w:val="28"/>
          <w:szCs w:val="28"/>
        </w:rPr>
        <w:t>)</w:t>
      </w:r>
      <w:r w:rsidRPr="00412B45">
        <w:rPr>
          <w:rFonts w:ascii="Times New Roman" w:hAnsi="Times New Roman"/>
          <w:sz w:val="28"/>
          <w:szCs w:val="28"/>
        </w:rPr>
        <w:t>, следующее изменение:</w:t>
      </w:r>
    </w:p>
    <w:p w:rsidR="007745E2" w:rsidRPr="007745E2" w:rsidRDefault="007745E2" w:rsidP="00412B4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B45">
        <w:rPr>
          <w:rFonts w:ascii="Times New Roman" w:hAnsi="Times New Roman"/>
          <w:sz w:val="28"/>
          <w:szCs w:val="28"/>
        </w:rPr>
        <w:t>раздел 8 «Муниципальные услуги в сфере дорожного хозяйства и транспорта</w:t>
      </w:r>
      <w:r w:rsidRPr="007745E2">
        <w:rPr>
          <w:rFonts w:ascii="Times New Roman" w:hAnsi="Times New Roman"/>
          <w:sz w:val="28"/>
          <w:szCs w:val="28"/>
        </w:rPr>
        <w:t>» дополнить позицией 8.2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671"/>
        <w:gridCol w:w="3194"/>
      </w:tblGrid>
      <w:tr w:rsidR="007745E2" w:rsidRPr="007745E2" w:rsidTr="00EA3BBE">
        <w:tc>
          <w:tcPr>
            <w:tcW w:w="706" w:type="dxa"/>
            <w:shd w:val="clear" w:color="auto" w:fill="auto"/>
          </w:tcPr>
          <w:p w:rsidR="007745E2" w:rsidRPr="007745E2" w:rsidRDefault="007745E2" w:rsidP="007745E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45E2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5671" w:type="dxa"/>
            <w:shd w:val="clear" w:color="auto" w:fill="auto"/>
          </w:tcPr>
          <w:p w:rsidR="007745E2" w:rsidRPr="007745E2" w:rsidRDefault="007745E2" w:rsidP="007745E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5E2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подъемов привязных аэростатов, пролетов беспилотных воздушных судов над территорией Чайковского городского округа, посадки (взлета) на расположенные в </w:t>
            </w:r>
            <w:r w:rsidRPr="007745E2">
              <w:rPr>
                <w:rFonts w:ascii="Times New Roman" w:hAnsi="Times New Roman"/>
                <w:sz w:val="28"/>
                <w:szCs w:val="28"/>
              </w:rPr>
              <w:lastRenderedPageBreak/>
              <w:t>границах Чайковского городского округа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194" w:type="dxa"/>
            <w:shd w:val="clear" w:color="auto" w:fill="auto"/>
          </w:tcPr>
          <w:p w:rsidR="007745E2" w:rsidRPr="007745E2" w:rsidRDefault="007745E2" w:rsidP="007745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E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ЖКХ и транспорта (Отдел транспортного обслуживания)</w:t>
            </w:r>
          </w:p>
          <w:p w:rsidR="007745E2" w:rsidRPr="007745E2" w:rsidRDefault="007745E2" w:rsidP="007745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45E2" w:rsidRDefault="007745E2" w:rsidP="007745E2">
      <w:pPr>
        <w:pStyle w:val="a5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5E2">
        <w:rPr>
          <w:rFonts w:ascii="Times New Roman" w:hAnsi="Times New Roman"/>
          <w:sz w:val="28"/>
          <w:szCs w:val="28"/>
        </w:rPr>
        <w:lastRenderedPageBreak/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7745E2" w:rsidRPr="007745E2" w:rsidRDefault="007745E2" w:rsidP="007745E2">
      <w:pPr>
        <w:pStyle w:val="a5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5E2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7745E2" w:rsidRDefault="007745E2" w:rsidP="007745E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AE4BFF" w:rsidRPr="007745E2" w:rsidRDefault="00AE4BFF" w:rsidP="007745E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745E2" w:rsidRPr="007745E2" w:rsidRDefault="007745E2" w:rsidP="007745E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7745E2">
        <w:rPr>
          <w:rFonts w:ascii="Times New Roman" w:hAnsi="Times New Roman"/>
          <w:sz w:val="28"/>
          <w:szCs w:val="28"/>
        </w:rPr>
        <w:t>Глава городского округа-</w:t>
      </w:r>
    </w:p>
    <w:p w:rsidR="007745E2" w:rsidRPr="007745E2" w:rsidRDefault="007745E2" w:rsidP="007745E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7745E2">
        <w:rPr>
          <w:rFonts w:ascii="Times New Roman" w:hAnsi="Times New Roman"/>
          <w:sz w:val="28"/>
          <w:szCs w:val="28"/>
        </w:rPr>
        <w:t>глава администрации</w:t>
      </w:r>
    </w:p>
    <w:p w:rsidR="003138ED" w:rsidRPr="007745E2" w:rsidRDefault="007745E2" w:rsidP="00AE4BF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7745E2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7745E2">
        <w:rPr>
          <w:rFonts w:ascii="Times New Roman" w:hAnsi="Times New Roman"/>
          <w:sz w:val="28"/>
          <w:szCs w:val="28"/>
        </w:rPr>
        <w:tab/>
      </w:r>
      <w:r w:rsidRPr="007745E2">
        <w:rPr>
          <w:rFonts w:ascii="Times New Roman" w:hAnsi="Times New Roman"/>
          <w:sz w:val="28"/>
          <w:szCs w:val="28"/>
        </w:rPr>
        <w:tab/>
      </w:r>
      <w:r w:rsidRPr="007745E2">
        <w:rPr>
          <w:rFonts w:ascii="Times New Roman" w:hAnsi="Times New Roman"/>
          <w:sz w:val="28"/>
          <w:szCs w:val="28"/>
        </w:rPr>
        <w:tab/>
      </w:r>
      <w:r w:rsidRPr="007745E2">
        <w:rPr>
          <w:rFonts w:ascii="Times New Roman" w:hAnsi="Times New Roman"/>
          <w:sz w:val="28"/>
          <w:szCs w:val="28"/>
        </w:rPr>
        <w:tab/>
      </w:r>
      <w:r w:rsidRPr="007745E2">
        <w:rPr>
          <w:rFonts w:ascii="Times New Roman" w:hAnsi="Times New Roman"/>
          <w:sz w:val="28"/>
          <w:szCs w:val="28"/>
        </w:rPr>
        <w:tab/>
        <w:t>Ю.Г. Востриков</w:t>
      </w:r>
      <w:bookmarkStart w:id="0" w:name="_GoBack"/>
      <w:bookmarkEnd w:id="0"/>
    </w:p>
    <w:sectPr w:rsidR="003138ED" w:rsidRPr="007745E2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F0" w:rsidRDefault="001C72F0" w:rsidP="00006FB1">
      <w:pPr>
        <w:spacing w:after="0" w:line="240" w:lineRule="auto"/>
      </w:pPr>
      <w:r>
        <w:separator/>
      </w:r>
    </w:p>
  </w:endnote>
  <w:endnote w:type="continuationSeparator" w:id="0">
    <w:p w:rsidR="001C72F0" w:rsidRDefault="001C72F0" w:rsidP="0000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B1" w:rsidRPr="00006FB1" w:rsidRDefault="00006FB1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F0" w:rsidRDefault="001C72F0" w:rsidP="00006FB1">
      <w:pPr>
        <w:spacing w:after="0" w:line="240" w:lineRule="auto"/>
      </w:pPr>
      <w:r>
        <w:separator/>
      </w:r>
    </w:p>
  </w:footnote>
  <w:footnote w:type="continuationSeparator" w:id="0">
    <w:p w:rsidR="001C72F0" w:rsidRDefault="001C72F0" w:rsidP="0000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0D" w:rsidRPr="00D8320D" w:rsidRDefault="00D8320D" w:rsidP="00D8320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8320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08.07.2020  г. Срок  приема заключений независимых экспертов до 22.07.2020 г. на электронный адрес tchaikovsky@permonline.ru</w:t>
    </w:r>
  </w:p>
  <w:p w:rsidR="00D8320D" w:rsidRDefault="00D8320D" w:rsidP="00D8320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FE9"/>
    <w:multiLevelType w:val="hybridMultilevel"/>
    <w:tmpl w:val="738C36A0"/>
    <w:lvl w:ilvl="0" w:tplc="A13E7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6180C"/>
    <w:multiLevelType w:val="multilevel"/>
    <w:tmpl w:val="7B46B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6FB1"/>
    <w:rsid w:val="00040899"/>
    <w:rsid w:val="00090035"/>
    <w:rsid w:val="000B0321"/>
    <w:rsid w:val="001533EF"/>
    <w:rsid w:val="001C72F0"/>
    <w:rsid w:val="001D6C0F"/>
    <w:rsid w:val="00265A1C"/>
    <w:rsid w:val="002E7D81"/>
    <w:rsid w:val="003138ED"/>
    <w:rsid w:val="00412B45"/>
    <w:rsid w:val="0049355E"/>
    <w:rsid w:val="00567D01"/>
    <w:rsid w:val="005D1DAB"/>
    <w:rsid w:val="007745E2"/>
    <w:rsid w:val="007A0A87"/>
    <w:rsid w:val="007C0DE8"/>
    <w:rsid w:val="00970AE4"/>
    <w:rsid w:val="00977F00"/>
    <w:rsid w:val="009B6B8D"/>
    <w:rsid w:val="00AE4BFF"/>
    <w:rsid w:val="00B27042"/>
    <w:rsid w:val="00B3751B"/>
    <w:rsid w:val="00B45886"/>
    <w:rsid w:val="00D43689"/>
    <w:rsid w:val="00D8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5E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6F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0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F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2020-07-08T07:36:00Z</dcterms:created>
  <dcterms:modified xsi:type="dcterms:W3CDTF">2020-07-08T07:36:00Z</dcterms:modified>
</cp:coreProperties>
</file>