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8F3" w:rsidRPr="00F97863" w:rsidRDefault="00303304" w:rsidP="003C7E79">
      <w:pPr>
        <w:pStyle w:val="a4"/>
        <w:ind w:firstLine="0"/>
        <w:rPr>
          <w:szCs w:val="28"/>
          <w:lang w:val="en-US"/>
        </w:rPr>
      </w:pPr>
      <w:r w:rsidRPr="003C2502">
        <w:rPr>
          <w:noProof/>
          <w:sz w:val="20"/>
          <w:szCs w:val="28"/>
        </w:rPr>
        <w:pict>
          <v:shapetype id="_x0000_t202" coordsize="21600,21600" o:spt="202" path="m,l,21600r21600,l21600,xe">
            <v:stroke joinstyle="miter"/>
            <v:path gradientshapeok="t" o:connecttype="rect"/>
          </v:shapetype>
          <v:shape id="_x0000_s1029" type="#_x0000_t202" style="position:absolute;left:0;text-align:left;margin-left:88.8pt;margin-top:240.75pt;width:193.6pt;height:54.95pt;z-index:251657728;mso-position-horizontal-relative:page;mso-position-vertical-relative:page" filled="f" stroked="f">
            <v:textbox inset="0,0,0,0">
              <w:txbxContent>
                <w:p w:rsidR="00FF27C9" w:rsidRPr="000C25BB" w:rsidRDefault="00FF27C9" w:rsidP="003758F3">
                  <w:pPr>
                    <w:spacing w:line="240" w:lineRule="exact"/>
                    <w:jc w:val="both"/>
                    <w:rPr>
                      <w:b/>
                      <w:sz w:val="28"/>
                    </w:rPr>
                  </w:pPr>
                  <w:fldSimple w:instr=" DOCPROPERTY  doc_summary  \* MERGEFORMAT ">
                    <w:r w:rsidRPr="00DB2025">
                      <w:rPr>
                        <w:b/>
                        <w:sz w:val="28"/>
                      </w:rPr>
                      <w:t xml:space="preserve">Об утверждении лесохозяйственного регламента Чайковского городского </w:t>
                    </w:r>
                    <w:r>
                      <w:rPr>
                        <w:b/>
                        <w:sz w:val="28"/>
                      </w:rPr>
                      <w:t>лесничества</w:t>
                    </w:r>
                  </w:fldSimple>
                </w:p>
              </w:txbxContent>
            </v:textbox>
            <w10:wrap anchorx="page" anchory="page"/>
          </v:shape>
        </w:pict>
      </w:r>
      <w:r w:rsidR="00385E3B">
        <w:rPr>
          <w:noProof/>
          <w:szCs w:val="28"/>
          <w:lang w:val="ru-RU" w:eastAsia="ru-RU"/>
        </w:rPr>
        <w:drawing>
          <wp:inline distT="0" distB="0" distL="0" distR="0">
            <wp:extent cx="5924550" cy="2238375"/>
            <wp:effectExtent l="19050" t="0" r="0" b="0"/>
            <wp:docPr id="1" name="Рисунок 0" descr="Постановление_ГО.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Постановление_ГО.tif"/>
                    <pic:cNvPicPr>
                      <a:picLocks noChangeAspect="1" noChangeArrowheads="1"/>
                    </pic:cNvPicPr>
                  </pic:nvPicPr>
                  <pic:blipFill>
                    <a:blip r:embed="rId8" cstate="print"/>
                    <a:srcRect/>
                    <a:stretch>
                      <a:fillRect/>
                    </a:stretch>
                  </pic:blipFill>
                  <pic:spPr bwMode="auto">
                    <a:xfrm>
                      <a:off x="0" y="0"/>
                      <a:ext cx="5924550" cy="2238375"/>
                    </a:xfrm>
                    <a:prstGeom prst="rect">
                      <a:avLst/>
                    </a:prstGeom>
                    <a:noFill/>
                    <a:ln w="9525">
                      <a:noFill/>
                      <a:miter lim="800000"/>
                      <a:headEnd/>
                      <a:tailEnd/>
                    </a:ln>
                  </pic:spPr>
                </pic:pic>
              </a:graphicData>
            </a:graphic>
          </wp:inline>
        </w:drawing>
      </w:r>
    </w:p>
    <w:p w:rsidR="003758F3" w:rsidRDefault="003758F3" w:rsidP="003758F3">
      <w:pPr>
        <w:rPr>
          <w:sz w:val="36"/>
        </w:rPr>
      </w:pPr>
    </w:p>
    <w:p w:rsidR="003758F3" w:rsidRDefault="003758F3" w:rsidP="003758F3">
      <w:pPr>
        <w:rPr>
          <w:sz w:val="36"/>
        </w:rPr>
      </w:pPr>
    </w:p>
    <w:p w:rsidR="003758F3" w:rsidRDefault="003758F3" w:rsidP="003758F3">
      <w:pPr>
        <w:rPr>
          <w:sz w:val="36"/>
        </w:rPr>
      </w:pPr>
    </w:p>
    <w:p w:rsidR="003758F3" w:rsidRDefault="003758F3" w:rsidP="003758F3">
      <w:pPr>
        <w:rPr>
          <w:sz w:val="36"/>
        </w:rPr>
      </w:pPr>
    </w:p>
    <w:p w:rsidR="00933390" w:rsidRPr="000D7303" w:rsidRDefault="003758F3" w:rsidP="000D7303">
      <w:pPr>
        <w:pStyle w:val="Default"/>
        <w:ind w:firstLine="709"/>
        <w:jc w:val="both"/>
        <w:rPr>
          <w:rFonts w:ascii="Times New Roman" w:hAnsi="Times New Roman" w:cs="Times New Roman"/>
          <w:color w:val="auto"/>
          <w:sz w:val="28"/>
          <w:szCs w:val="28"/>
        </w:rPr>
      </w:pPr>
      <w:r w:rsidRPr="00103077">
        <w:rPr>
          <w:rFonts w:ascii="Times New Roman" w:hAnsi="Times New Roman" w:cs="Times New Roman"/>
          <w:color w:val="auto"/>
          <w:sz w:val="28"/>
          <w:szCs w:val="28"/>
        </w:rPr>
        <w:t>В  соответствии с</w:t>
      </w:r>
      <w:r w:rsidR="001B5C0B" w:rsidRPr="00103077">
        <w:rPr>
          <w:rFonts w:ascii="Times New Roman" w:hAnsi="Times New Roman" w:cs="Times New Roman"/>
          <w:color w:val="auto"/>
          <w:sz w:val="28"/>
          <w:szCs w:val="28"/>
        </w:rPr>
        <w:t xml:space="preserve">о статьей 23, пунктом 4 части 1 статьи 84, статьей 87 Лесного кодекса Российской Федерации, </w:t>
      </w:r>
      <w:r w:rsidRPr="00103077">
        <w:rPr>
          <w:rFonts w:ascii="Times New Roman" w:hAnsi="Times New Roman" w:cs="Times New Roman"/>
          <w:color w:val="auto"/>
          <w:sz w:val="28"/>
          <w:szCs w:val="28"/>
        </w:rPr>
        <w:t>Устав</w:t>
      </w:r>
      <w:r w:rsidR="00C347EF" w:rsidRPr="00103077">
        <w:rPr>
          <w:rFonts w:ascii="Times New Roman" w:hAnsi="Times New Roman" w:cs="Times New Roman"/>
          <w:color w:val="auto"/>
          <w:sz w:val="28"/>
          <w:szCs w:val="28"/>
        </w:rPr>
        <w:t>ом</w:t>
      </w:r>
      <w:r w:rsidRPr="00103077">
        <w:rPr>
          <w:rFonts w:ascii="Times New Roman" w:hAnsi="Times New Roman" w:cs="Times New Roman"/>
          <w:color w:val="auto"/>
          <w:sz w:val="28"/>
          <w:szCs w:val="28"/>
        </w:rPr>
        <w:t xml:space="preserve"> Чайковского городского округа</w:t>
      </w:r>
      <w:r w:rsidR="00C347EF" w:rsidRPr="00103077">
        <w:rPr>
          <w:rFonts w:ascii="Times New Roman" w:hAnsi="Times New Roman" w:cs="Times New Roman"/>
          <w:color w:val="auto"/>
          <w:sz w:val="28"/>
          <w:szCs w:val="28"/>
        </w:rPr>
        <w:t xml:space="preserve">, </w:t>
      </w:r>
      <w:r w:rsidR="000D7303">
        <w:rPr>
          <w:rFonts w:ascii="Times New Roman" w:hAnsi="Times New Roman" w:cs="Times New Roman"/>
          <w:color w:val="auto"/>
          <w:sz w:val="28"/>
          <w:szCs w:val="28"/>
        </w:rPr>
        <w:t>п</w:t>
      </w:r>
      <w:r w:rsidR="00C347EF" w:rsidRPr="00103077">
        <w:rPr>
          <w:rFonts w:ascii="Times New Roman" w:hAnsi="Times New Roman" w:cs="Times New Roman"/>
          <w:color w:val="auto"/>
          <w:sz w:val="28"/>
          <w:szCs w:val="28"/>
        </w:rPr>
        <w:t xml:space="preserve">риказом </w:t>
      </w:r>
      <w:r w:rsidR="00CA4396" w:rsidRPr="00103077">
        <w:rPr>
          <w:rFonts w:ascii="Times New Roman" w:hAnsi="Times New Roman" w:cs="Times New Roman"/>
          <w:color w:val="auto"/>
          <w:sz w:val="28"/>
          <w:szCs w:val="28"/>
        </w:rPr>
        <w:t>Министерства природных ресурсов и экологии</w:t>
      </w:r>
      <w:r w:rsidR="00C347EF" w:rsidRPr="00103077">
        <w:rPr>
          <w:rFonts w:ascii="Times New Roman" w:hAnsi="Times New Roman" w:cs="Times New Roman"/>
          <w:color w:val="auto"/>
          <w:sz w:val="28"/>
          <w:szCs w:val="28"/>
        </w:rPr>
        <w:t xml:space="preserve"> от </w:t>
      </w:r>
      <w:r w:rsidR="005333B5" w:rsidRPr="00103077">
        <w:rPr>
          <w:rFonts w:ascii="Times New Roman" w:hAnsi="Times New Roman" w:cs="Times New Roman"/>
          <w:color w:val="auto"/>
          <w:sz w:val="28"/>
          <w:szCs w:val="28"/>
        </w:rPr>
        <w:t>27</w:t>
      </w:r>
      <w:r w:rsidR="000D7303">
        <w:rPr>
          <w:rFonts w:ascii="Times New Roman" w:hAnsi="Times New Roman" w:cs="Times New Roman"/>
          <w:color w:val="auto"/>
          <w:sz w:val="28"/>
          <w:szCs w:val="28"/>
        </w:rPr>
        <w:t xml:space="preserve"> февраля </w:t>
      </w:r>
      <w:r w:rsidR="005333B5" w:rsidRPr="00103077">
        <w:rPr>
          <w:rFonts w:ascii="Times New Roman" w:hAnsi="Times New Roman" w:cs="Times New Roman"/>
          <w:color w:val="auto"/>
          <w:sz w:val="28"/>
          <w:szCs w:val="28"/>
        </w:rPr>
        <w:t>2017</w:t>
      </w:r>
      <w:r w:rsidR="00C347EF" w:rsidRPr="00103077">
        <w:rPr>
          <w:rFonts w:ascii="Times New Roman" w:hAnsi="Times New Roman" w:cs="Times New Roman"/>
          <w:color w:val="auto"/>
          <w:sz w:val="28"/>
          <w:szCs w:val="28"/>
        </w:rPr>
        <w:t xml:space="preserve"> </w:t>
      </w:r>
      <w:r w:rsidR="000D7303">
        <w:rPr>
          <w:rFonts w:ascii="Times New Roman" w:hAnsi="Times New Roman" w:cs="Times New Roman"/>
          <w:color w:val="auto"/>
          <w:sz w:val="28"/>
          <w:szCs w:val="28"/>
        </w:rPr>
        <w:t xml:space="preserve">г. </w:t>
      </w:r>
      <w:r w:rsidR="00C347EF" w:rsidRPr="00103077">
        <w:rPr>
          <w:rFonts w:ascii="Times New Roman" w:hAnsi="Times New Roman" w:cs="Times New Roman"/>
          <w:color w:val="auto"/>
          <w:sz w:val="28"/>
          <w:szCs w:val="28"/>
        </w:rPr>
        <w:t xml:space="preserve">№ </w:t>
      </w:r>
      <w:r w:rsidR="005333B5" w:rsidRPr="00103077">
        <w:rPr>
          <w:rFonts w:ascii="Times New Roman" w:hAnsi="Times New Roman" w:cs="Times New Roman"/>
          <w:color w:val="auto"/>
          <w:sz w:val="28"/>
          <w:szCs w:val="28"/>
        </w:rPr>
        <w:t>72</w:t>
      </w:r>
      <w:r w:rsidR="00C347EF" w:rsidRPr="00103077">
        <w:rPr>
          <w:rFonts w:ascii="Times New Roman" w:hAnsi="Times New Roman" w:cs="Times New Roman"/>
          <w:color w:val="auto"/>
          <w:sz w:val="28"/>
          <w:szCs w:val="28"/>
        </w:rPr>
        <w:t xml:space="preserve"> «Об утверждении состава лесохозяйственных регламентов, порядка их разработки, сроков их действия и порядка внесения в них изменений»</w:t>
      </w:r>
      <w:r w:rsidR="005A2712" w:rsidRPr="00103077">
        <w:rPr>
          <w:rFonts w:ascii="Times New Roman" w:hAnsi="Times New Roman" w:cs="Times New Roman"/>
          <w:color w:val="auto"/>
          <w:sz w:val="28"/>
          <w:szCs w:val="28"/>
        </w:rPr>
        <w:t>, постановление</w:t>
      </w:r>
      <w:r w:rsidR="000D7303">
        <w:rPr>
          <w:rFonts w:ascii="Times New Roman" w:hAnsi="Times New Roman" w:cs="Times New Roman"/>
          <w:color w:val="auto"/>
          <w:sz w:val="28"/>
          <w:szCs w:val="28"/>
        </w:rPr>
        <w:t>м</w:t>
      </w:r>
      <w:r w:rsidR="005A2712" w:rsidRPr="00103077">
        <w:rPr>
          <w:rFonts w:ascii="Times New Roman" w:hAnsi="Times New Roman" w:cs="Times New Roman"/>
          <w:color w:val="auto"/>
          <w:sz w:val="28"/>
          <w:szCs w:val="28"/>
        </w:rPr>
        <w:t xml:space="preserve"> администрации Чайковского городского округа от </w:t>
      </w:r>
      <w:r w:rsidR="00103077" w:rsidRPr="00103077">
        <w:rPr>
          <w:rFonts w:ascii="Times New Roman" w:hAnsi="Times New Roman" w:cs="Times New Roman"/>
          <w:color w:val="auto"/>
          <w:sz w:val="28"/>
          <w:szCs w:val="28"/>
        </w:rPr>
        <w:t>5</w:t>
      </w:r>
      <w:r w:rsidR="000D7303">
        <w:rPr>
          <w:rFonts w:ascii="Times New Roman" w:hAnsi="Times New Roman" w:cs="Times New Roman"/>
          <w:color w:val="auto"/>
          <w:sz w:val="28"/>
          <w:szCs w:val="28"/>
        </w:rPr>
        <w:t xml:space="preserve"> июля </w:t>
      </w:r>
      <w:r w:rsidR="00103077" w:rsidRPr="00103077">
        <w:rPr>
          <w:rFonts w:ascii="Times New Roman" w:hAnsi="Times New Roman" w:cs="Times New Roman"/>
          <w:color w:val="auto"/>
          <w:sz w:val="28"/>
          <w:szCs w:val="28"/>
        </w:rPr>
        <w:t xml:space="preserve">2023 </w:t>
      </w:r>
      <w:r w:rsidR="000D7303">
        <w:rPr>
          <w:rFonts w:ascii="Times New Roman" w:hAnsi="Times New Roman" w:cs="Times New Roman"/>
          <w:color w:val="auto"/>
          <w:sz w:val="28"/>
          <w:szCs w:val="28"/>
        </w:rPr>
        <w:t xml:space="preserve">г. </w:t>
      </w:r>
      <w:r w:rsidR="00103077" w:rsidRPr="00103077">
        <w:rPr>
          <w:rFonts w:ascii="Times New Roman" w:hAnsi="Times New Roman" w:cs="Times New Roman"/>
          <w:color w:val="auto"/>
          <w:sz w:val="28"/>
          <w:szCs w:val="28"/>
        </w:rPr>
        <w:t>№</w:t>
      </w:r>
      <w:r w:rsidR="00103077">
        <w:rPr>
          <w:rFonts w:ascii="Times New Roman" w:hAnsi="Times New Roman" w:cs="Times New Roman"/>
          <w:color w:val="auto"/>
          <w:sz w:val="28"/>
          <w:szCs w:val="28"/>
        </w:rPr>
        <w:t> </w:t>
      </w:r>
      <w:r w:rsidR="00103077" w:rsidRPr="00103077">
        <w:rPr>
          <w:rFonts w:ascii="Times New Roman" w:hAnsi="Times New Roman" w:cs="Times New Roman"/>
          <w:color w:val="auto"/>
          <w:sz w:val="28"/>
          <w:szCs w:val="28"/>
        </w:rPr>
        <w:t>660 «</w:t>
      </w:r>
      <w:r w:rsidR="00103077" w:rsidRPr="00103077">
        <w:rPr>
          <w:rFonts w:ascii="Times New Roman" w:hAnsi="Times New Roman" w:cs="Times New Roman"/>
          <w:sz w:val="28"/>
          <w:szCs w:val="28"/>
        </w:rPr>
        <w:t>О создании Чайковского городского лесничества на части земель населенных пунктов Чайковского городского округа, занятых городскими лесами, и установлении его границ</w:t>
      </w:r>
      <w:r w:rsidR="00103077">
        <w:rPr>
          <w:rFonts w:ascii="Times New Roman" w:hAnsi="Times New Roman" w:cs="Times New Roman"/>
          <w:sz w:val="28"/>
          <w:szCs w:val="28"/>
        </w:rPr>
        <w:t>»</w:t>
      </w:r>
      <w:r w:rsidR="003D3E33">
        <w:rPr>
          <w:rFonts w:ascii="Times New Roman" w:hAnsi="Times New Roman" w:cs="Times New Roman"/>
          <w:sz w:val="28"/>
          <w:szCs w:val="28"/>
        </w:rPr>
        <w:t xml:space="preserve">, </w:t>
      </w:r>
      <w:r w:rsidR="003D3E33" w:rsidRPr="003D3E33">
        <w:rPr>
          <w:rFonts w:ascii="Times New Roman" w:hAnsi="Times New Roman" w:cs="Times New Roman"/>
          <w:color w:val="auto"/>
          <w:sz w:val="28"/>
          <w:szCs w:val="28"/>
        </w:rPr>
        <w:t>Лесоустроительн</w:t>
      </w:r>
      <w:r w:rsidR="003D3E33">
        <w:rPr>
          <w:rFonts w:ascii="Times New Roman" w:hAnsi="Times New Roman" w:cs="Times New Roman"/>
          <w:color w:val="auto"/>
          <w:sz w:val="28"/>
          <w:szCs w:val="28"/>
        </w:rPr>
        <w:t>ой</w:t>
      </w:r>
      <w:r w:rsidR="003D3E33" w:rsidRPr="003D3E33">
        <w:rPr>
          <w:rFonts w:ascii="Times New Roman" w:hAnsi="Times New Roman" w:cs="Times New Roman"/>
          <w:color w:val="auto"/>
          <w:sz w:val="28"/>
          <w:szCs w:val="28"/>
        </w:rPr>
        <w:t xml:space="preserve"> документаци</w:t>
      </w:r>
      <w:r w:rsidR="003D3E33">
        <w:rPr>
          <w:rFonts w:ascii="Times New Roman" w:hAnsi="Times New Roman" w:cs="Times New Roman"/>
          <w:color w:val="auto"/>
          <w:sz w:val="28"/>
          <w:szCs w:val="28"/>
        </w:rPr>
        <w:t>ей</w:t>
      </w:r>
      <w:r w:rsidR="003D3E33" w:rsidRPr="003D3E33">
        <w:rPr>
          <w:rFonts w:ascii="Times New Roman" w:hAnsi="Times New Roman" w:cs="Times New Roman"/>
          <w:color w:val="auto"/>
          <w:sz w:val="28"/>
          <w:szCs w:val="28"/>
        </w:rPr>
        <w:t>, разработанной Автономным учреждением «Управление охраны окружающей среды и природопользования Минприроды Удмуртской Республики» в 2022 г</w:t>
      </w:r>
      <w:r w:rsidR="003D3E33">
        <w:rPr>
          <w:rFonts w:ascii="Times New Roman" w:hAnsi="Times New Roman" w:cs="Times New Roman"/>
          <w:color w:val="auto"/>
          <w:sz w:val="28"/>
          <w:szCs w:val="28"/>
        </w:rPr>
        <w:t>.</w:t>
      </w:r>
    </w:p>
    <w:p w:rsidR="00C27A5B" w:rsidRPr="00C02109" w:rsidRDefault="003758F3" w:rsidP="003758F3">
      <w:pPr>
        <w:tabs>
          <w:tab w:val="left" w:pos="851"/>
        </w:tabs>
        <w:ind w:firstLine="709"/>
        <w:jc w:val="both"/>
        <w:rPr>
          <w:sz w:val="28"/>
          <w:szCs w:val="28"/>
        </w:rPr>
      </w:pPr>
      <w:r w:rsidRPr="00C02109">
        <w:rPr>
          <w:sz w:val="28"/>
          <w:szCs w:val="28"/>
        </w:rPr>
        <w:t>ПОСТАНОВЛЯЮ:</w:t>
      </w:r>
    </w:p>
    <w:p w:rsidR="003758F3" w:rsidRPr="00C27A5B" w:rsidRDefault="003758F3" w:rsidP="00C27A5B">
      <w:pPr>
        <w:numPr>
          <w:ilvl w:val="0"/>
          <w:numId w:val="49"/>
        </w:numPr>
        <w:ind w:left="0" w:firstLine="709"/>
        <w:jc w:val="both"/>
        <w:rPr>
          <w:sz w:val="28"/>
          <w:szCs w:val="28"/>
        </w:rPr>
      </w:pPr>
      <w:r w:rsidRPr="00C27A5B">
        <w:rPr>
          <w:sz w:val="28"/>
          <w:szCs w:val="28"/>
        </w:rPr>
        <w:t xml:space="preserve">Утвердить </w:t>
      </w:r>
      <w:r w:rsidR="003D3E33">
        <w:rPr>
          <w:sz w:val="28"/>
          <w:szCs w:val="28"/>
        </w:rPr>
        <w:t xml:space="preserve">прилагаемый </w:t>
      </w:r>
      <w:r w:rsidR="00E15645" w:rsidRPr="00C27A5B">
        <w:rPr>
          <w:sz w:val="28"/>
          <w:szCs w:val="28"/>
        </w:rPr>
        <w:t xml:space="preserve">лесохозяйственный регламент </w:t>
      </w:r>
      <w:r w:rsidR="00DB2025">
        <w:rPr>
          <w:sz w:val="28"/>
          <w:szCs w:val="28"/>
        </w:rPr>
        <w:t>Чайковского городского лесничества</w:t>
      </w:r>
      <w:r w:rsidR="00C27A5B">
        <w:rPr>
          <w:color w:val="000000"/>
          <w:sz w:val="28"/>
          <w:szCs w:val="28"/>
        </w:rPr>
        <w:t>.</w:t>
      </w:r>
      <w:r w:rsidR="00C27A5B" w:rsidRPr="00C27A5B">
        <w:rPr>
          <w:color w:val="000000"/>
          <w:sz w:val="28"/>
          <w:szCs w:val="28"/>
        </w:rPr>
        <w:t xml:space="preserve"> </w:t>
      </w:r>
    </w:p>
    <w:p w:rsidR="003758F3" w:rsidRPr="00C27A5B" w:rsidRDefault="00E15645" w:rsidP="00C27A5B">
      <w:pPr>
        <w:numPr>
          <w:ilvl w:val="0"/>
          <w:numId w:val="49"/>
        </w:numPr>
        <w:tabs>
          <w:tab w:val="left" w:pos="851"/>
        </w:tabs>
        <w:ind w:left="0" w:firstLine="709"/>
        <w:jc w:val="both"/>
        <w:rPr>
          <w:sz w:val="28"/>
          <w:szCs w:val="28"/>
        </w:rPr>
      </w:pPr>
      <w:r w:rsidRPr="00C27A5B">
        <w:rPr>
          <w:sz w:val="28"/>
          <w:szCs w:val="28"/>
        </w:rPr>
        <w:t>Установить срок действия лесохозяйстве</w:t>
      </w:r>
      <w:r w:rsidR="003D3E33">
        <w:rPr>
          <w:sz w:val="28"/>
          <w:szCs w:val="28"/>
        </w:rPr>
        <w:t>нного регламента</w:t>
      </w:r>
      <w:r w:rsidR="00DB2025">
        <w:rPr>
          <w:sz w:val="28"/>
          <w:szCs w:val="28"/>
        </w:rPr>
        <w:t xml:space="preserve"> до 31</w:t>
      </w:r>
      <w:r w:rsidR="003D3E33">
        <w:rPr>
          <w:sz w:val="28"/>
          <w:szCs w:val="28"/>
        </w:rPr>
        <w:t xml:space="preserve"> декабря </w:t>
      </w:r>
      <w:r w:rsidR="00DB2025">
        <w:rPr>
          <w:sz w:val="28"/>
          <w:szCs w:val="28"/>
        </w:rPr>
        <w:t>203</w:t>
      </w:r>
      <w:r w:rsidR="007D3689">
        <w:rPr>
          <w:sz w:val="28"/>
          <w:szCs w:val="28"/>
        </w:rPr>
        <w:t>3</w:t>
      </w:r>
      <w:r w:rsidRPr="00C27A5B">
        <w:rPr>
          <w:sz w:val="28"/>
          <w:szCs w:val="28"/>
        </w:rPr>
        <w:t xml:space="preserve"> г</w:t>
      </w:r>
      <w:r w:rsidR="003758F3" w:rsidRPr="00C27A5B">
        <w:rPr>
          <w:sz w:val="28"/>
          <w:szCs w:val="28"/>
        </w:rPr>
        <w:t>.</w:t>
      </w:r>
    </w:p>
    <w:p w:rsidR="003758F3" w:rsidRPr="00C27A5B" w:rsidRDefault="004356EE" w:rsidP="00C27A5B">
      <w:pPr>
        <w:numPr>
          <w:ilvl w:val="0"/>
          <w:numId w:val="49"/>
        </w:numPr>
        <w:tabs>
          <w:tab w:val="left" w:pos="851"/>
        </w:tabs>
        <w:ind w:left="0" w:firstLine="709"/>
        <w:jc w:val="both"/>
        <w:rPr>
          <w:sz w:val="28"/>
          <w:szCs w:val="28"/>
        </w:rPr>
      </w:pPr>
      <w:r w:rsidRPr="00C27A5B">
        <w:rPr>
          <w:sz w:val="28"/>
          <w:szCs w:val="28"/>
        </w:rPr>
        <w:t>Структурным подразделениям администрации Чайковского городского округа руководствоваться утвержденным лесохозяйственным регламентом в части, не противоречащей Правилам землепользования и застройки</w:t>
      </w:r>
      <w:r w:rsidR="001B5C0B" w:rsidRPr="00C27A5B">
        <w:rPr>
          <w:sz w:val="28"/>
          <w:szCs w:val="28"/>
        </w:rPr>
        <w:t xml:space="preserve"> </w:t>
      </w:r>
      <w:r w:rsidR="00DB2025">
        <w:rPr>
          <w:sz w:val="28"/>
          <w:szCs w:val="28"/>
        </w:rPr>
        <w:t>Чайковского городского округа Пермского края,</w:t>
      </w:r>
      <w:r w:rsidR="001B5C0B" w:rsidRPr="00C27A5B">
        <w:rPr>
          <w:sz w:val="28"/>
          <w:szCs w:val="28"/>
        </w:rPr>
        <w:t xml:space="preserve"> утвержденны</w:t>
      </w:r>
      <w:r w:rsidR="003D3E33">
        <w:rPr>
          <w:sz w:val="28"/>
          <w:szCs w:val="28"/>
        </w:rPr>
        <w:t>м</w:t>
      </w:r>
      <w:r w:rsidR="001B5C0B" w:rsidRPr="00C27A5B">
        <w:rPr>
          <w:sz w:val="28"/>
          <w:szCs w:val="28"/>
        </w:rPr>
        <w:t xml:space="preserve"> </w:t>
      </w:r>
      <w:r w:rsidR="00DB2025">
        <w:rPr>
          <w:sz w:val="28"/>
          <w:szCs w:val="28"/>
        </w:rPr>
        <w:t xml:space="preserve">постановлением администрации </w:t>
      </w:r>
      <w:r w:rsidR="001B5C0B" w:rsidRPr="00C27A5B">
        <w:rPr>
          <w:sz w:val="28"/>
          <w:szCs w:val="28"/>
        </w:rPr>
        <w:t xml:space="preserve">Чайковского городского </w:t>
      </w:r>
      <w:r w:rsidR="00DB2025">
        <w:rPr>
          <w:sz w:val="28"/>
          <w:szCs w:val="28"/>
        </w:rPr>
        <w:t>округа от 11</w:t>
      </w:r>
      <w:r w:rsidR="003D3E33">
        <w:rPr>
          <w:sz w:val="28"/>
          <w:szCs w:val="28"/>
        </w:rPr>
        <w:t xml:space="preserve"> января </w:t>
      </w:r>
      <w:r w:rsidR="001B5C0B" w:rsidRPr="00C27A5B">
        <w:rPr>
          <w:sz w:val="28"/>
          <w:szCs w:val="28"/>
        </w:rPr>
        <w:t>20</w:t>
      </w:r>
      <w:r w:rsidR="00DB2025">
        <w:rPr>
          <w:sz w:val="28"/>
          <w:szCs w:val="28"/>
        </w:rPr>
        <w:t xml:space="preserve">22 г. </w:t>
      </w:r>
      <w:r w:rsidR="001B5C0B" w:rsidRPr="00C27A5B">
        <w:rPr>
          <w:sz w:val="28"/>
          <w:szCs w:val="28"/>
        </w:rPr>
        <w:t xml:space="preserve"> № </w:t>
      </w:r>
      <w:r w:rsidR="00DB2025">
        <w:rPr>
          <w:sz w:val="28"/>
          <w:szCs w:val="28"/>
        </w:rPr>
        <w:t>13</w:t>
      </w:r>
      <w:r w:rsidR="003D3E33">
        <w:rPr>
          <w:sz w:val="28"/>
          <w:szCs w:val="28"/>
        </w:rPr>
        <w:t>.</w:t>
      </w:r>
    </w:p>
    <w:p w:rsidR="003758F3" w:rsidRDefault="00E15645" w:rsidP="00C27A5B">
      <w:pPr>
        <w:numPr>
          <w:ilvl w:val="0"/>
          <w:numId w:val="49"/>
        </w:numPr>
        <w:tabs>
          <w:tab w:val="left" w:pos="851"/>
        </w:tabs>
        <w:ind w:left="0" w:firstLine="709"/>
        <w:jc w:val="both"/>
        <w:rPr>
          <w:sz w:val="28"/>
          <w:szCs w:val="28"/>
        </w:rPr>
      </w:pPr>
      <w:r w:rsidRPr="00C27A5B">
        <w:rPr>
          <w:sz w:val="28"/>
          <w:szCs w:val="28"/>
        </w:rPr>
        <w:t xml:space="preserve">Опубликовать постановление в </w:t>
      </w:r>
      <w:r w:rsidR="003D3E33">
        <w:rPr>
          <w:sz w:val="28"/>
          <w:szCs w:val="28"/>
        </w:rPr>
        <w:t>газете «Огни Камы»</w:t>
      </w:r>
      <w:r w:rsidRPr="00C27A5B">
        <w:rPr>
          <w:sz w:val="28"/>
          <w:szCs w:val="28"/>
        </w:rPr>
        <w:t xml:space="preserve"> и разместить на официальном сайте администрации Чайковского городского округа</w:t>
      </w:r>
      <w:r w:rsidR="003758F3" w:rsidRPr="00C27A5B">
        <w:rPr>
          <w:sz w:val="28"/>
          <w:szCs w:val="28"/>
        </w:rPr>
        <w:t>.</w:t>
      </w:r>
    </w:p>
    <w:p w:rsidR="00DB2025" w:rsidRDefault="00DB2025" w:rsidP="00C27A5B">
      <w:pPr>
        <w:numPr>
          <w:ilvl w:val="0"/>
          <w:numId w:val="49"/>
        </w:numPr>
        <w:tabs>
          <w:tab w:val="left" w:pos="851"/>
        </w:tabs>
        <w:ind w:left="0" w:firstLine="709"/>
        <w:jc w:val="both"/>
        <w:rPr>
          <w:sz w:val="28"/>
          <w:szCs w:val="28"/>
        </w:rPr>
      </w:pPr>
      <w:r>
        <w:rPr>
          <w:sz w:val="28"/>
          <w:szCs w:val="28"/>
        </w:rPr>
        <w:t>Постановление вступает в силу после его официального опубликования.</w:t>
      </w:r>
    </w:p>
    <w:p w:rsidR="003D3E33" w:rsidRPr="00C27A5B" w:rsidRDefault="003D3E33" w:rsidP="00C27A5B">
      <w:pPr>
        <w:numPr>
          <w:ilvl w:val="0"/>
          <w:numId w:val="49"/>
        </w:numPr>
        <w:tabs>
          <w:tab w:val="left" w:pos="851"/>
        </w:tabs>
        <w:ind w:left="0" w:firstLine="709"/>
        <w:jc w:val="both"/>
        <w:rPr>
          <w:sz w:val="28"/>
          <w:szCs w:val="28"/>
        </w:rPr>
      </w:pPr>
      <w:r>
        <w:rPr>
          <w:sz w:val="28"/>
          <w:szCs w:val="28"/>
        </w:rPr>
        <w:lastRenderedPageBreak/>
        <w:t>Контроль за исполнением постановления возложить на заместителя главы администрации Чайковского городского округа по инфраструктуре.</w:t>
      </w:r>
    </w:p>
    <w:p w:rsidR="003758F3" w:rsidRDefault="003758F3" w:rsidP="003758F3">
      <w:pPr>
        <w:spacing w:line="360" w:lineRule="exact"/>
        <w:jc w:val="both"/>
        <w:rPr>
          <w:sz w:val="28"/>
          <w:szCs w:val="28"/>
        </w:rPr>
      </w:pPr>
    </w:p>
    <w:p w:rsidR="003A3726" w:rsidRPr="00495419" w:rsidRDefault="003A3726" w:rsidP="003758F3">
      <w:pPr>
        <w:spacing w:line="360" w:lineRule="exact"/>
        <w:jc w:val="both"/>
        <w:rPr>
          <w:sz w:val="28"/>
          <w:szCs w:val="28"/>
        </w:rPr>
      </w:pPr>
    </w:p>
    <w:p w:rsidR="003758F3" w:rsidRPr="00495419" w:rsidRDefault="003758F3" w:rsidP="003758F3">
      <w:pPr>
        <w:spacing w:line="240" w:lineRule="exact"/>
        <w:jc w:val="both"/>
        <w:rPr>
          <w:sz w:val="28"/>
          <w:szCs w:val="28"/>
        </w:rPr>
      </w:pPr>
      <w:r w:rsidRPr="00495419">
        <w:rPr>
          <w:sz w:val="28"/>
          <w:szCs w:val="28"/>
        </w:rPr>
        <w:t>Глава городского округа</w:t>
      </w:r>
      <w:r>
        <w:rPr>
          <w:sz w:val="28"/>
          <w:szCs w:val="28"/>
        </w:rPr>
        <w:t xml:space="preserve"> </w:t>
      </w:r>
      <w:r w:rsidRPr="00495419">
        <w:rPr>
          <w:sz w:val="28"/>
          <w:szCs w:val="28"/>
        </w:rPr>
        <w:t>-</w:t>
      </w:r>
    </w:p>
    <w:p w:rsidR="003758F3" w:rsidRDefault="003758F3" w:rsidP="003758F3">
      <w:pPr>
        <w:spacing w:line="240" w:lineRule="exact"/>
        <w:jc w:val="both"/>
        <w:rPr>
          <w:sz w:val="28"/>
          <w:szCs w:val="28"/>
        </w:rPr>
      </w:pPr>
      <w:r w:rsidRPr="00495419">
        <w:rPr>
          <w:sz w:val="28"/>
          <w:szCs w:val="28"/>
        </w:rPr>
        <w:t xml:space="preserve">глава администрации </w:t>
      </w:r>
    </w:p>
    <w:p w:rsidR="003758F3" w:rsidRDefault="003758F3" w:rsidP="003758F3">
      <w:pPr>
        <w:spacing w:line="240" w:lineRule="exact"/>
        <w:jc w:val="both"/>
        <w:rPr>
          <w:sz w:val="28"/>
          <w:szCs w:val="28"/>
        </w:rPr>
      </w:pPr>
      <w:r w:rsidRPr="00495419">
        <w:rPr>
          <w:sz w:val="28"/>
          <w:szCs w:val="28"/>
        </w:rPr>
        <w:t>Чайковского городского округа</w:t>
      </w:r>
      <w:r w:rsidRPr="00495419">
        <w:rPr>
          <w:sz w:val="28"/>
          <w:szCs w:val="28"/>
        </w:rPr>
        <w:tab/>
      </w:r>
      <w:r w:rsidRPr="00495419">
        <w:rPr>
          <w:sz w:val="28"/>
          <w:szCs w:val="28"/>
        </w:rPr>
        <w:tab/>
      </w:r>
      <w:r>
        <w:rPr>
          <w:sz w:val="28"/>
          <w:szCs w:val="28"/>
        </w:rPr>
        <w:t xml:space="preserve">         </w:t>
      </w:r>
      <w:r w:rsidRPr="00495419">
        <w:rPr>
          <w:sz w:val="28"/>
          <w:szCs w:val="28"/>
        </w:rPr>
        <w:tab/>
      </w:r>
      <w:r>
        <w:rPr>
          <w:sz w:val="28"/>
          <w:szCs w:val="28"/>
        </w:rPr>
        <w:t xml:space="preserve">         </w:t>
      </w:r>
      <w:r w:rsidRPr="00495419">
        <w:rPr>
          <w:sz w:val="28"/>
          <w:szCs w:val="28"/>
        </w:rPr>
        <w:t xml:space="preserve">   </w:t>
      </w:r>
      <w:r>
        <w:rPr>
          <w:sz w:val="28"/>
          <w:szCs w:val="28"/>
        </w:rPr>
        <w:t xml:space="preserve">     </w:t>
      </w:r>
      <w:r w:rsidR="003C7E79">
        <w:rPr>
          <w:sz w:val="28"/>
          <w:szCs w:val="28"/>
        </w:rPr>
        <w:t xml:space="preserve"> </w:t>
      </w:r>
      <w:r w:rsidRPr="00495419">
        <w:rPr>
          <w:sz w:val="28"/>
          <w:szCs w:val="28"/>
        </w:rPr>
        <w:t xml:space="preserve">     </w:t>
      </w:r>
      <w:r w:rsidR="00794354">
        <w:rPr>
          <w:sz w:val="28"/>
          <w:szCs w:val="28"/>
        </w:rPr>
        <w:t xml:space="preserve">  </w:t>
      </w:r>
      <w:r w:rsidRPr="00495419">
        <w:rPr>
          <w:sz w:val="28"/>
          <w:szCs w:val="28"/>
        </w:rPr>
        <w:t xml:space="preserve">  </w:t>
      </w:r>
      <w:r w:rsidR="00794354">
        <w:rPr>
          <w:sz w:val="28"/>
          <w:szCs w:val="28"/>
        </w:rPr>
        <w:t>А.В. Агафонов</w:t>
      </w: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B417DD" w:rsidRDefault="00B417DD" w:rsidP="003758F3">
      <w:pPr>
        <w:spacing w:line="240" w:lineRule="exact"/>
        <w:jc w:val="both"/>
        <w:rPr>
          <w:sz w:val="28"/>
          <w:szCs w:val="28"/>
        </w:rPr>
      </w:pPr>
    </w:p>
    <w:p w:rsidR="005A3013" w:rsidRDefault="005A3013" w:rsidP="00B417DD">
      <w:pPr>
        <w:pStyle w:val="2"/>
        <w:spacing w:line="276" w:lineRule="auto"/>
        <w:ind w:left="5387" w:right="-547" w:hanging="142"/>
        <w:rPr>
          <w:rFonts w:ascii="Times New Roman" w:hAnsi="Times New Roman"/>
          <w:b w:val="0"/>
          <w:bCs w:val="0"/>
          <w:sz w:val="24"/>
          <w:szCs w:val="24"/>
        </w:rPr>
        <w:sectPr w:rsidR="005A3013" w:rsidSect="00303304">
          <w:footerReference w:type="default" r:id="rId9"/>
          <w:headerReference w:type="first" r:id="rId10"/>
          <w:type w:val="nextColumn"/>
          <w:pgSz w:w="11907" w:h="16840" w:code="9"/>
          <w:pgMar w:top="1134" w:right="567" w:bottom="1134" w:left="1701" w:header="357" w:footer="215" w:gutter="0"/>
          <w:cols w:space="708"/>
          <w:titlePg/>
          <w:docGrid w:linePitch="360"/>
        </w:sectPr>
      </w:pPr>
    </w:p>
    <w:p w:rsidR="00B417DD" w:rsidRPr="00B03D09" w:rsidRDefault="00B417DD" w:rsidP="005E4528">
      <w:pPr>
        <w:pStyle w:val="2"/>
        <w:spacing w:line="276" w:lineRule="auto"/>
        <w:ind w:left="5103" w:right="-547" w:hanging="283"/>
        <w:rPr>
          <w:rFonts w:ascii="Times New Roman" w:hAnsi="Times New Roman"/>
          <w:b w:val="0"/>
          <w:bCs w:val="0"/>
          <w:sz w:val="28"/>
          <w:szCs w:val="28"/>
        </w:rPr>
      </w:pPr>
      <w:r w:rsidRPr="00B03D09">
        <w:rPr>
          <w:rFonts w:ascii="Times New Roman" w:hAnsi="Times New Roman"/>
          <w:b w:val="0"/>
          <w:bCs w:val="0"/>
          <w:sz w:val="28"/>
          <w:szCs w:val="28"/>
        </w:rPr>
        <w:lastRenderedPageBreak/>
        <w:t xml:space="preserve">УТВЕРЖДЕН </w:t>
      </w:r>
    </w:p>
    <w:p w:rsidR="00B417DD" w:rsidRPr="00B03D09" w:rsidRDefault="00B417DD" w:rsidP="005E4528">
      <w:pPr>
        <w:widowControl w:val="0"/>
        <w:tabs>
          <w:tab w:val="left" w:pos="1200"/>
        </w:tabs>
        <w:spacing w:line="276" w:lineRule="auto"/>
        <w:ind w:left="5103" w:hanging="283"/>
        <w:rPr>
          <w:sz w:val="28"/>
          <w:szCs w:val="28"/>
        </w:rPr>
      </w:pPr>
      <w:r w:rsidRPr="00B03D09">
        <w:rPr>
          <w:sz w:val="28"/>
          <w:szCs w:val="28"/>
        </w:rPr>
        <w:t xml:space="preserve">постановлением администрации </w:t>
      </w:r>
    </w:p>
    <w:p w:rsidR="00B417DD" w:rsidRPr="00B03D09" w:rsidRDefault="00B417DD" w:rsidP="005E4528">
      <w:pPr>
        <w:widowControl w:val="0"/>
        <w:tabs>
          <w:tab w:val="left" w:pos="1200"/>
        </w:tabs>
        <w:spacing w:line="276" w:lineRule="auto"/>
        <w:ind w:left="5103" w:hanging="283"/>
        <w:rPr>
          <w:sz w:val="28"/>
          <w:szCs w:val="28"/>
        </w:rPr>
      </w:pPr>
      <w:r w:rsidRPr="00B03D09">
        <w:rPr>
          <w:sz w:val="28"/>
          <w:szCs w:val="28"/>
        </w:rPr>
        <w:t>Чайковского городского округа</w:t>
      </w:r>
      <w:r w:rsidRPr="00B03D09">
        <w:rPr>
          <w:sz w:val="28"/>
          <w:szCs w:val="28"/>
        </w:rPr>
        <w:tab/>
        <w:t xml:space="preserve"> </w:t>
      </w:r>
    </w:p>
    <w:p w:rsidR="00B417DD" w:rsidRPr="005E4528" w:rsidRDefault="00B417DD" w:rsidP="005E4528">
      <w:pPr>
        <w:widowControl w:val="0"/>
        <w:tabs>
          <w:tab w:val="left" w:pos="1200"/>
        </w:tabs>
        <w:spacing w:line="276" w:lineRule="auto"/>
        <w:ind w:left="5103" w:hanging="283"/>
        <w:rPr>
          <w:sz w:val="28"/>
          <w:szCs w:val="28"/>
        </w:rPr>
      </w:pPr>
      <w:r w:rsidRPr="00B03D09">
        <w:rPr>
          <w:sz w:val="28"/>
          <w:szCs w:val="28"/>
        </w:rPr>
        <w:t>от «___» ___________ 20__ г. №_____</w:t>
      </w: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ind w:right="-689"/>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Default="00B417DD" w:rsidP="00B417DD">
      <w:pPr>
        <w:widowControl w:val="0"/>
        <w:tabs>
          <w:tab w:val="left" w:pos="1200"/>
        </w:tabs>
        <w:spacing w:line="276" w:lineRule="auto"/>
        <w:jc w:val="center"/>
        <w:rPr>
          <w:b/>
        </w:rPr>
      </w:pPr>
    </w:p>
    <w:p w:rsidR="00B417DD" w:rsidRDefault="00B417DD" w:rsidP="00B417DD">
      <w:pPr>
        <w:widowControl w:val="0"/>
        <w:tabs>
          <w:tab w:val="left" w:pos="1200"/>
        </w:tabs>
        <w:spacing w:line="276" w:lineRule="auto"/>
        <w:jc w:val="center"/>
        <w:rPr>
          <w:b/>
        </w:rPr>
      </w:pPr>
    </w:p>
    <w:p w:rsidR="00B417DD" w:rsidRDefault="00B417DD" w:rsidP="00B417DD">
      <w:pPr>
        <w:widowControl w:val="0"/>
        <w:tabs>
          <w:tab w:val="left" w:pos="1200"/>
        </w:tabs>
        <w:spacing w:line="276" w:lineRule="auto"/>
        <w:jc w:val="center"/>
        <w:rPr>
          <w:b/>
        </w:rPr>
      </w:pPr>
    </w:p>
    <w:p w:rsidR="00B417DD"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91733B" w:rsidRDefault="00B417DD" w:rsidP="00B417DD">
      <w:pPr>
        <w:pStyle w:val="11"/>
        <w:spacing w:line="276" w:lineRule="auto"/>
        <w:ind w:left="0" w:right="-83"/>
        <w:jc w:val="center"/>
        <w:rPr>
          <w:b/>
          <w:sz w:val="40"/>
          <w:szCs w:val="40"/>
        </w:rPr>
      </w:pPr>
      <w:r w:rsidRPr="0091733B">
        <w:rPr>
          <w:b/>
          <w:sz w:val="40"/>
          <w:szCs w:val="40"/>
        </w:rPr>
        <w:t>ЛЕСОХОЗЯЙСТВЕННЫЙ</w:t>
      </w:r>
    </w:p>
    <w:p w:rsidR="00B417DD" w:rsidRPr="0091733B" w:rsidRDefault="00B417DD" w:rsidP="00B417DD">
      <w:pPr>
        <w:pStyle w:val="11"/>
        <w:spacing w:line="276" w:lineRule="auto"/>
        <w:ind w:left="0" w:right="-83"/>
        <w:jc w:val="center"/>
        <w:rPr>
          <w:b/>
          <w:sz w:val="40"/>
          <w:szCs w:val="40"/>
        </w:rPr>
      </w:pPr>
      <w:r w:rsidRPr="0091733B">
        <w:rPr>
          <w:b/>
          <w:sz w:val="40"/>
          <w:szCs w:val="40"/>
        </w:rPr>
        <w:t>РЕГЛАМЕНТ</w:t>
      </w:r>
    </w:p>
    <w:p w:rsidR="00B417DD" w:rsidRPr="0091733B" w:rsidRDefault="00B417DD" w:rsidP="00B417DD">
      <w:pPr>
        <w:pStyle w:val="11"/>
        <w:spacing w:line="276" w:lineRule="auto"/>
        <w:ind w:left="-284" w:right="43"/>
        <w:jc w:val="center"/>
        <w:rPr>
          <w:b/>
          <w:sz w:val="40"/>
          <w:szCs w:val="40"/>
        </w:rPr>
      </w:pPr>
      <w:r w:rsidRPr="0091733B">
        <w:rPr>
          <w:b/>
          <w:sz w:val="40"/>
          <w:szCs w:val="40"/>
        </w:rPr>
        <w:t>ЧАЙКОВСКО</w:t>
      </w:r>
      <w:r>
        <w:rPr>
          <w:b/>
          <w:sz w:val="40"/>
          <w:szCs w:val="40"/>
        </w:rPr>
        <w:t>ГО</w:t>
      </w:r>
      <w:r w:rsidRPr="0091733B">
        <w:rPr>
          <w:b/>
          <w:sz w:val="40"/>
          <w:szCs w:val="40"/>
        </w:rPr>
        <w:t xml:space="preserve"> ГОРОДСКО</w:t>
      </w:r>
      <w:r>
        <w:rPr>
          <w:b/>
          <w:sz w:val="40"/>
          <w:szCs w:val="40"/>
        </w:rPr>
        <w:t>ГО</w:t>
      </w:r>
      <w:r w:rsidRPr="0091733B">
        <w:rPr>
          <w:b/>
          <w:sz w:val="40"/>
          <w:szCs w:val="40"/>
        </w:rPr>
        <w:t xml:space="preserve"> ЛЕСНИЧЕСТВ</w:t>
      </w:r>
      <w:r>
        <w:rPr>
          <w:b/>
          <w:sz w:val="40"/>
          <w:szCs w:val="40"/>
        </w:rPr>
        <w:t>А</w:t>
      </w:r>
    </w:p>
    <w:p w:rsidR="00B417DD" w:rsidRPr="00FB1D56" w:rsidRDefault="00B417DD" w:rsidP="00B417DD">
      <w:pPr>
        <w:pStyle w:val="a9"/>
        <w:widowControl w:val="0"/>
        <w:spacing w:line="276" w:lineRule="auto"/>
        <w:jc w:val="center"/>
        <w:rPr>
          <w:rFonts w:ascii="Times New Roman" w:hAnsi="Times New Roman"/>
          <w:b/>
          <w:sz w:val="24"/>
          <w:szCs w:val="24"/>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ind w:right="43"/>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tbl>
      <w:tblPr>
        <w:tblW w:w="0" w:type="auto"/>
        <w:tblLook w:val="01E0"/>
      </w:tblPr>
      <w:tblGrid>
        <w:gridCol w:w="6762"/>
        <w:gridCol w:w="2853"/>
      </w:tblGrid>
      <w:tr w:rsidR="00B417DD" w:rsidRPr="009302DE" w:rsidTr="007E2A1F">
        <w:tc>
          <w:tcPr>
            <w:tcW w:w="6828" w:type="dxa"/>
            <w:vAlign w:val="center"/>
          </w:tcPr>
          <w:p w:rsidR="00B417DD" w:rsidRPr="009302DE" w:rsidRDefault="00B417DD" w:rsidP="007E2A1F">
            <w:pPr>
              <w:widowControl w:val="0"/>
              <w:tabs>
                <w:tab w:val="left" w:pos="1200"/>
              </w:tabs>
              <w:spacing w:line="276" w:lineRule="auto"/>
              <w:rPr>
                <w:b/>
                <w:sz w:val="28"/>
              </w:rPr>
            </w:pPr>
          </w:p>
        </w:tc>
        <w:tc>
          <w:tcPr>
            <w:tcW w:w="2880" w:type="dxa"/>
            <w:vAlign w:val="center"/>
          </w:tcPr>
          <w:p w:rsidR="00B417DD" w:rsidRPr="009302DE" w:rsidRDefault="00B417DD" w:rsidP="007E2A1F">
            <w:pPr>
              <w:widowControl w:val="0"/>
              <w:tabs>
                <w:tab w:val="left" w:pos="1200"/>
              </w:tabs>
              <w:spacing w:line="276" w:lineRule="auto"/>
              <w:rPr>
                <w:b/>
                <w:sz w:val="28"/>
              </w:rPr>
            </w:pPr>
          </w:p>
        </w:tc>
      </w:tr>
      <w:tr w:rsidR="00B417DD" w:rsidRPr="009302DE" w:rsidTr="007E2A1F">
        <w:tc>
          <w:tcPr>
            <w:tcW w:w="6828" w:type="dxa"/>
            <w:vAlign w:val="center"/>
          </w:tcPr>
          <w:p w:rsidR="00B417DD" w:rsidRPr="009302DE" w:rsidRDefault="00B417DD" w:rsidP="007E2A1F">
            <w:pPr>
              <w:widowControl w:val="0"/>
              <w:tabs>
                <w:tab w:val="left" w:pos="1200"/>
              </w:tabs>
              <w:spacing w:line="276" w:lineRule="auto"/>
              <w:rPr>
                <w:b/>
                <w:sz w:val="28"/>
              </w:rPr>
            </w:pPr>
          </w:p>
        </w:tc>
        <w:tc>
          <w:tcPr>
            <w:tcW w:w="2880" w:type="dxa"/>
            <w:vAlign w:val="center"/>
          </w:tcPr>
          <w:p w:rsidR="00B417DD" w:rsidRPr="0069642F" w:rsidRDefault="00B417DD" w:rsidP="007E2A1F">
            <w:pPr>
              <w:widowControl w:val="0"/>
              <w:tabs>
                <w:tab w:val="left" w:pos="1200"/>
              </w:tabs>
              <w:spacing w:line="276" w:lineRule="auto"/>
              <w:rPr>
                <w:b/>
                <w:sz w:val="28"/>
              </w:rPr>
            </w:pPr>
          </w:p>
        </w:tc>
      </w:tr>
      <w:tr w:rsidR="00B417DD" w:rsidRPr="009302DE" w:rsidTr="007E2A1F">
        <w:tc>
          <w:tcPr>
            <w:tcW w:w="6828" w:type="dxa"/>
            <w:vAlign w:val="center"/>
          </w:tcPr>
          <w:p w:rsidR="00B417DD" w:rsidRDefault="00B417DD" w:rsidP="007E2A1F">
            <w:pPr>
              <w:widowControl w:val="0"/>
              <w:tabs>
                <w:tab w:val="left" w:pos="1200"/>
              </w:tabs>
              <w:spacing w:line="276" w:lineRule="auto"/>
              <w:rPr>
                <w:b/>
                <w:sz w:val="28"/>
              </w:rPr>
            </w:pPr>
          </w:p>
          <w:p w:rsidR="00B417DD" w:rsidRDefault="00B417DD" w:rsidP="007E2A1F">
            <w:pPr>
              <w:widowControl w:val="0"/>
              <w:tabs>
                <w:tab w:val="left" w:pos="1200"/>
              </w:tabs>
              <w:spacing w:line="276" w:lineRule="auto"/>
              <w:rPr>
                <w:b/>
                <w:sz w:val="28"/>
              </w:rPr>
            </w:pPr>
          </w:p>
          <w:p w:rsidR="00B417DD" w:rsidRDefault="00B417DD" w:rsidP="007E2A1F">
            <w:pPr>
              <w:widowControl w:val="0"/>
              <w:tabs>
                <w:tab w:val="left" w:pos="1200"/>
              </w:tabs>
              <w:spacing w:line="276" w:lineRule="auto"/>
              <w:rPr>
                <w:b/>
                <w:sz w:val="28"/>
              </w:rPr>
            </w:pPr>
          </w:p>
          <w:p w:rsidR="00B417DD" w:rsidRDefault="00B417DD" w:rsidP="007E2A1F">
            <w:pPr>
              <w:widowControl w:val="0"/>
              <w:tabs>
                <w:tab w:val="left" w:pos="1200"/>
              </w:tabs>
              <w:spacing w:line="276" w:lineRule="auto"/>
              <w:rPr>
                <w:b/>
                <w:sz w:val="28"/>
              </w:rPr>
            </w:pPr>
          </w:p>
          <w:p w:rsidR="00B417DD" w:rsidRPr="009302DE" w:rsidRDefault="00B417DD" w:rsidP="007E2A1F">
            <w:pPr>
              <w:widowControl w:val="0"/>
              <w:tabs>
                <w:tab w:val="left" w:pos="1200"/>
              </w:tabs>
              <w:spacing w:line="276" w:lineRule="auto"/>
              <w:rPr>
                <w:b/>
                <w:sz w:val="28"/>
              </w:rPr>
            </w:pPr>
          </w:p>
        </w:tc>
        <w:tc>
          <w:tcPr>
            <w:tcW w:w="2880" w:type="dxa"/>
            <w:vAlign w:val="center"/>
          </w:tcPr>
          <w:p w:rsidR="00B417DD" w:rsidRPr="009302DE" w:rsidRDefault="00B417DD" w:rsidP="007E2A1F">
            <w:pPr>
              <w:widowControl w:val="0"/>
              <w:tabs>
                <w:tab w:val="left" w:pos="1200"/>
              </w:tabs>
              <w:spacing w:line="276" w:lineRule="auto"/>
              <w:rPr>
                <w:b/>
                <w:sz w:val="28"/>
              </w:rPr>
            </w:pPr>
          </w:p>
        </w:tc>
      </w:tr>
    </w:tbl>
    <w:p w:rsidR="00B417DD" w:rsidRPr="00FB1D56" w:rsidRDefault="00B417DD" w:rsidP="00B417DD">
      <w:pPr>
        <w:widowControl w:val="0"/>
        <w:tabs>
          <w:tab w:val="left" w:pos="1200"/>
        </w:tabs>
        <w:spacing w:line="276" w:lineRule="auto"/>
        <w:jc w:val="center"/>
        <w:rPr>
          <w:b/>
        </w:rPr>
      </w:pPr>
    </w:p>
    <w:p w:rsidR="00B417DD" w:rsidRDefault="00B417DD" w:rsidP="00B417DD">
      <w:pPr>
        <w:widowControl w:val="0"/>
        <w:tabs>
          <w:tab w:val="left" w:pos="1200"/>
        </w:tabs>
        <w:spacing w:line="276" w:lineRule="auto"/>
        <w:jc w:val="center"/>
        <w:rPr>
          <w:b/>
        </w:rPr>
      </w:pPr>
    </w:p>
    <w:p w:rsidR="00B417DD" w:rsidRDefault="00B417DD" w:rsidP="00B417DD">
      <w:pPr>
        <w:widowControl w:val="0"/>
        <w:tabs>
          <w:tab w:val="left" w:pos="1200"/>
        </w:tabs>
        <w:spacing w:line="276" w:lineRule="auto"/>
        <w:jc w:val="center"/>
        <w:rPr>
          <w:b/>
        </w:rPr>
      </w:pPr>
    </w:p>
    <w:p w:rsidR="00B417DD" w:rsidRDefault="00B417DD" w:rsidP="00B417DD">
      <w:pPr>
        <w:widowControl w:val="0"/>
        <w:tabs>
          <w:tab w:val="left" w:pos="1200"/>
        </w:tabs>
        <w:spacing w:line="276" w:lineRule="auto"/>
        <w:jc w:val="center"/>
        <w:rPr>
          <w:b/>
        </w:rPr>
      </w:pPr>
    </w:p>
    <w:p w:rsidR="00B417DD" w:rsidRDefault="00B417DD" w:rsidP="00B417DD">
      <w:pPr>
        <w:widowControl w:val="0"/>
        <w:spacing w:line="276" w:lineRule="auto"/>
        <w:jc w:val="center"/>
        <w:rPr>
          <w:b/>
          <w:sz w:val="28"/>
          <w:szCs w:val="28"/>
        </w:rPr>
      </w:pPr>
      <w:r w:rsidRPr="003E3394">
        <w:rPr>
          <w:b/>
          <w:sz w:val="28"/>
          <w:szCs w:val="28"/>
        </w:rPr>
        <w:t xml:space="preserve">г. </w:t>
      </w:r>
      <w:r>
        <w:rPr>
          <w:b/>
          <w:sz w:val="28"/>
          <w:szCs w:val="28"/>
        </w:rPr>
        <w:t>Чайковский, Пермский край</w:t>
      </w:r>
    </w:p>
    <w:p w:rsidR="00B417DD" w:rsidRDefault="00B417DD" w:rsidP="00B417DD">
      <w:pPr>
        <w:widowControl w:val="0"/>
        <w:spacing w:line="276" w:lineRule="auto"/>
        <w:jc w:val="center"/>
        <w:rPr>
          <w:b/>
        </w:rPr>
      </w:pPr>
      <w:r>
        <w:rPr>
          <w:b/>
        </w:rPr>
        <w:t>2023 г.</w:t>
      </w:r>
    </w:p>
    <w:p w:rsidR="00B417DD" w:rsidRPr="00974B0B" w:rsidRDefault="00B417DD" w:rsidP="00B417DD">
      <w:pPr>
        <w:spacing w:after="160" w:line="259" w:lineRule="auto"/>
        <w:jc w:val="center"/>
        <w:rPr>
          <w:b/>
          <w:sz w:val="28"/>
          <w:szCs w:val="28"/>
        </w:rPr>
      </w:pPr>
      <w:r w:rsidRPr="00974B0B">
        <w:rPr>
          <w:b/>
          <w:sz w:val="28"/>
          <w:szCs w:val="28"/>
        </w:rPr>
        <w:lastRenderedPageBreak/>
        <w:t>Содержание</w:t>
      </w:r>
    </w:p>
    <w:tbl>
      <w:tblPr>
        <w:tblW w:w="9935" w:type="dxa"/>
        <w:tblInd w:w="-176" w:type="dxa"/>
        <w:tblLayout w:type="fixed"/>
        <w:tblLook w:val="01E0"/>
      </w:tblPr>
      <w:tblGrid>
        <w:gridCol w:w="9215"/>
        <w:gridCol w:w="720"/>
      </w:tblGrid>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szCs w:val="28"/>
                <w:lang w:val="ru-RU" w:eastAsia="ru-RU"/>
              </w:rPr>
            </w:pPr>
            <w:r w:rsidRPr="00974B0B">
              <w:rPr>
                <w:szCs w:val="28"/>
                <w:lang w:val="ru-RU" w:eastAsia="ru-RU"/>
              </w:rPr>
              <w:t>Введение</w:t>
            </w:r>
          </w:p>
        </w:tc>
        <w:tc>
          <w:tcPr>
            <w:tcW w:w="720" w:type="dxa"/>
          </w:tcPr>
          <w:p w:rsidR="00B417DD" w:rsidRPr="00974B0B" w:rsidRDefault="00B417DD" w:rsidP="007E2A1F">
            <w:pPr>
              <w:pStyle w:val="af7"/>
              <w:widowControl w:val="0"/>
              <w:spacing w:line="276" w:lineRule="auto"/>
              <w:ind w:firstLine="0"/>
              <w:rPr>
                <w:b w:val="0"/>
                <w:szCs w:val="28"/>
                <w:lang w:val="ru-RU" w:eastAsia="ru-RU"/>
              </w:rPr>
            </w:pPr>
            <w:r>
              <w:rPr>
                <w:b w:val="0"/>
                <w:szCs w:val="28"/>
                <w:lang w:val="ru-RU" w:eastAsia="ru-RU"/>
              </w:rPr>
              <w:t>4</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szCs w:val="28"/>
                <w:lang w:val="ru-RU" w:eastAsia="ru-RU"/>
              </w:rPr>
            </w:pPr>
            <w:r w:rsidRPr="00974B0B">
              <w:rPr>
                <w:szCs w:val="28"/>
                <w:lang w:val="ru-RU" w:eastAsia="ru-RU"/>
              </w:rPr>
              <w:t>Глава 1.</w:t>
            </w:r>
          </w:p>
        </w:tc>
        <w:tc>
          <w:tcPr>
            <w:tcW w:w="720" w:type="dxa"/>
          </w:tcPr>
          <w:p w:rsidR="00B417DD" w:rsidRPr="00974B0B" w:rsidRDefault="00B417DD" w:rsidP="007E2A1F">
            <w:pPr>
              <w:pStyle w:val="af7"/>
              <w:widowControl w:val="0"/>
              <w:spacing w:line="276" w:lineRule="auto"/>
              <w:ind w:firstLine="0"/>
              <w:rPr>
                <w:b w:val="0"/>
                <w:szCs w:val="28"/>
                <w:lang w:val="ru-RU" w:eastAsia="ru-RU"/>
              </w:rPr>
            </w:pPr>
            <w:r w:rsidRPr="00974B0B">
              <w:rPr>
                <w:b w:val="0"/>
                <w:szCs w:val="28"/>
                <w:lang w:val="ru-RU" w:eastAsia="ru-RU"/>
              </w:rPr>
              <w:t>1</w:t>
            </w:r>
            <w:r>
              <w:rPr>
                <w:b w:val="0"/>
                <w:szCs w:val="28"/>
                <w:lang w:val="ru-RU" w:eastAsia="ru-RU"/>
              </w:rPr>
              <w:t>3</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szCs w:val="28"/>
                <w:lang w:val="ru-RU" w:eastAsia="ru-RU"/>
              </w:rPr>
            </w:pPr>
            <w:r w:rsidRPr="00974B0B">
              <w:rPr>
                <w:b w:val="0"/>
                <w:szCs w:val="28"/>
                <w:lang w:val="ru-RU" w:eastAsia="ru-RU"/>
              </w:rPr>
              <w:t>1.1. Краткая характеристика лесничества</w:t>
            </w:r>
          </w:p>
        </w:tc>
        <w:tc>
          <w:tcPr>
            <w:tcW w:w="720" w:type="dxa"/>
          </w:tcPr>
          <w:p w:rsidR="00B417DD" w:rsidRPr="00974B0B" w:rsidRDefault="00B417DD" w:rsidP="007E2A1F">
            <w:pPr>
              <w:pStyle w:val="af7"/>
              <w:widowControl w:val="0"/>
              <w:spacing w:line="276" w:lineRule="auto"/>
              <w:ind w:firstLine="0"/>
              <w:rPr>
                <w:b w:val="0"/>
                <w:szCs w:val="28"/>
                <w:lang w:val="ru-RU" w:eastAsia="ru-RU"/>
              </w:rPr>
            </w:pPr>
            <w:r w:rsidRPr="00974B0B">
              <w:rPr>
                <w:b w:val="0"/>
                <w:szCs w:val="28"/>
                <w:lang w:val="ru-RU" w:eastAsia="ru-RU"/>
              </w:rPr>
              <w:t>1</w:t>
            </w:r>
            <w:r>
              <w:rPr>
                <w:b w:val="0"/>
                <w:szCs w:val="28"/>
                <w:lang w:val="ru-RU" w:eastAsia="ru-RU"/>
              </w:rPr>
              <w:t>3</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 xml:space="preserve">1.2. Виды разрешенного использования лесов  </w:t>
            </w:r>
            <w:r>
              <w:rPr>
                <w:b w:val="0"/>
                <w:szCs w:val="28"/>
                <w:lang w:val="ru-RU" w:eastAsia="ru-RU"/>
              </w:rPr>
              <w:t>Чайковского городского лесничества</w:t>
            </w:r>
          </w:p>
        </w:tc>
        <w:tc>
          <w:tcPr>
            <w:tcW w:w="720" w:type="dxa"/>
            <w:vAlign w:val="bottom"/>
          </w:tcPr>
          <w:p w:rsidR="00B417DD" w:rsidRPr="00974B0B" w:rsidRDefault="00B417DD" w:rsidP="007E2A1F">
            <w:pPr>
              <w:pStyle w:val="af7"/>
              <w:widowControl w:val="0"/>
              <w:spacing w:line="276" w:lineRule="auto"/>
              <w:ind w:firstLine="0"/>
              <w:rPr>
                <w:b w:val="0"/>
                <w:szCs w:val="28"/>
                <w:lang w:val="ru-RU" w:eastAsia="ru-RU"/>
              </w:rPr>
            </w:pPr>
            <w:r w:rsidRPr="00974B0B">
              <w:rPr>
                <w:b w:val="0"/>
                <w:szCs w:val="28"/>
                <w:lang w:val="ru-RU" w:eastAsia="ru-RU"/>
              </w:rPr>
              <w:t>2</w:t>
            </w:r>
            <w:r>
              <w:rPr>
                <w:b w:val="0"/>
                <w:szCs w:val="28"/>
                <w:lang w:val="ru-RU" w:eastAsia="ru-RU"/>
              </w:rPr>
              <w:t>1</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szCs w:val="28"/>
                <w:lang w:val="ru-RU" w:eastAsia="ru-RU"/>
              </w:rPr>
            </w:pPr>
            <w:r w:rsidRPr="00974B0B">
              <w:rPr>
                <w:szCs w:val="28"/>
                <w:lang w:val="ru-RU" w:eastAsia="ru-RU"/>
              </w:rPr>
              <w:t>Глава 2.</w:t>
            </w:r>
          </w:p>
        </w:tc>
        <w:tc>
          <w:tcPr>
            <w:tcW w:w="720" w:type="dxa"/>
            <w:vAlign w:val="bottom"/>
          </w:tcPr>
          <w:p w:rsidR="00B417DD" w:rsidRPr="00974B0B" w:rsidRDefault="00B417DD" w:rsidP="007E2A1F">
            <w:pPr>
              <w:pStyle w:val="af7"/>
              <w:widowControl w:val="0"/>
              <w:spacing w:line="276" w:lineRule="auto"/>
              <w:ind w:firstLine="0"/>
              <w:rPr>
                <w:b w:val="0"/>
                <w:szCs w:val="28"/>
                <w:lang w:val="ru-RU" w:eastAsia="ru-RU"/>
              </w:rPr>
            </w:pPr>
            <w:r w:rsidRPr="00974B0B">
              <w:rPr>
                <w:b w:val="0"/>
                <w:szCs w:val="28"/>
                <w:lang w:val="ru-RU" w:eastAsia="ru-RU"/>
              </w:rPr>
              <w:t>2</w:t>
            </w:r>
            <w:r>
              <w:rPr>
                <w:b w:val="0"/>
                <w:szCs w:val="28"/>
                <w:lang w:val="ru-RU" w:eastAsia="ru-RU"/>
              </w:rPr>
              <w:t>3</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2.1. Нормативы, параметры и сроки разрешенного использования лесов для заготовки древесины</w:t>
            </w:r>
          </w:p>
        </w:tc>
        <w:tc>
          <w:tcPr>
            <w:tcW w:w="720" w:type="dxa"/>
            <w:vAlign w:val="bottom"/>
          </w:tcPr>
          <w:p w:rsidR="00B417DD" w:rsidRPr="00974B0B" w:rsidRDefault="00B417DD" w:rsidP="007E2A1F">
            <w:pPr>
              <w:pStyle w:val="af7"/>
              <w:widowControl w:val="0"/>
              <w:spacing w:line="276" w:lineRule="auto"/>
              <w:ind w:firstLine="0"/>
              <w:rPr>
                <w:b w:val="0"/>
                <w:szCs w:val="28"/>
                <w:lang w:val="ru-RU" w:eastAsia="ru-RU"/>
              </w:rPr>
            </w:pPr>
            <w:r w:rsidRPr="00974B0B">
              <w:rPr>
                <w:b w:val="0"/>
                <w:szCs w:val="28"/>
                <w:lang w:val="ru-RU" w:eastAsia="ru-RU"/>
              </w:rPr>
              <w:t>2</w:t>
            </w:r>
            <w:r>
              <w:rPr>
                <w:b w:val="0"/>
                <w:szCs w:val="28"/>
                <w:lang w:val="ru-RU" w:eastAsia="ru-RU"/>
              </w:rPr>
              <w:t>3</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2.2. Нормативы, параметры и сроки разрешенного использования лесов для заготовки живицы</w:t>
            </w:r>
          </w:p>
        </w:tc>
        <w:tc>
          <w:tcPr>
            <w:tcW w:w="720" w:type="dxa"/>
            <w:vAlign w:val="bottom"/>
          </w:tcPr>
          <w:p w:rsidR="00B417DD" w:rsidRPr="00974B0B" w:rsidRDefault="00B417DD" w:rsidP="007E2A1F">
            <w:pPr>
              <w:pStyle w:val="af7"/>
              <w:widowControl w:val="0"/>
              <w:spacing w:line="276" w:lineRule="auto"/>
              <w:ind w:firstLine="0"/>
              <w:rPr>
                <w:b w:val="0"/>
                <w:szCs w:val="28"/>
                <w:lang w:val="ru-RU" w:eastAsia="ru-RU"/>
              </w:rPr>
            </w:pPr>
            <w:r>
              <w:rPr>
                <w:b w:val="0"/>
                <w:szCs w:val="28"/>
                <w:lang w:val="ru-RU" w:eastAsia="ru-RU"/>
              </w:rPr>
              <w:t>36</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2.3. Нормативы, параметры и сроки разрешенного использования лесов для заготовки и сбора не</w:t>
            </w:r>
            <w:r w:rsidR="001129B4">
              <w:rPr>
                <w:b w:val="0"/>
                <w:szCs w:val="28"/>
                <w:lang w:val="ru-RU" w:eastAsia="ru-RU"/>
              </w:rPr>
              <w:t xml:space="preserve"> </w:t>
            </w:r>
            <w:r w:rsidRPr="00974B0B">
              <w:rPr>
                <w:b w:val="0"/>
                <w:szCs w:val="28"/>
                <w:lang w:val="ru-RU" w:eastAsia="ru-RU"/>
              </w:rPr>
              <w:t>древесных лесных ресурсов</w:t>
            </w:r>
          </w:p>
        </w:tc>
        <w:tc>
          <w:tcPr>
            <w:tcW w:w="720" w:type="dxa"/>
            <w:vAlign w:val="bottom"/>
          </w:tcPr>
          <w:p w:rsidR="00B417DD" w:rsidRPr="00974B0B" w:rsidRDefault="00B417DD" w:rsidP="007E2A1F">
            <w:pPr>
              <w:pStyle w:val="af7"/>
              <w:widowControl w:val="0"/>
              <w:spacing w:line="276" w:lineRule="auto"/>
              <w:ind w:firstLine="0"/>
              <w:rPr>
                <w:b w:val="0"/>
                <w:szCs w:val="28"/>
                <w:lang w:val="ru-RU" w:eastAsia="ru-RU"/>
              </w:rPr>
            </w:pPr>
            <w:r>
              <w:rPr>
                <w:b w:val="0"/>
                <w:szCs w:val="28"/>
                <w:lang w:val="ru-RU" w:eastAsia="ru-RU"/>
              </w:rPr>
              <w:t>36</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2.4. Нормативы, параметры и сроки разрешенного использования лесов для заготовки пищевых лесных ресурсов и сбора лекарственных растений</w:t>
            </w:r>
          </w:p>
        </w:tc>
        <w:tc>
          <w:tcPr>
            <w:tcW w:w="720" w:type="dxa"/>
            <w:vAlign w:val="bottom"/>
          </w:tcPr>
          <w:p w:rsidR="00B417DD" w:rsidRPr="00974B0B" w:rsidRDefault="006D3566" w:rsidP="00055D90">
            <w:pPr>
              <w:pStyle w:val="af7"/>
              <w:widowControl w:val="0"/>
              <w:spacing w:line="276" w:lineRule="auto"/>
              <w:ind w:firstLine="0"/>
              <w:rPr>
                <w:b w:val="0"/>
                <w:szCs w:val="28"/>
                <w:lang w:val="ru-RU" w:eastAsia="ru-RU"/>
              </w:rPr>
            </w:pPr>
            <w:r>
              <w:rPr>
                <w:b w:val="0"/>
                <w:szCs w:val="28"/>
                <w:lang w:val="ru-RU" w:eastAsia="ru-RU"/>
              </w:rPr>
              <w:t>3</w:t>
            </w:r>
            <w:r w:rsidR="00055D90">
              <w:rPr>
                <w:b w:val="0"/>
                <w:szCs w:val="28"/>
                <w:lang w:val="ru-RU" w:eastAsia="ru-RU"/>
              </w:rPr>
              <w:t>8</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 xml:space="preserve">2.5. Нормативы, параметры (ежегодные допустимые объемы) и сроки разрешенного использования лесов </w:t>
            </w:r>
            <w:r>
              <w:rPr>
                <w:b w:val="0"/>
                <w:szCs w:val="28"/>
                <w:lang w:val="ru-RU" w:eastAsia="ru-RU"/>
              </w:rPr>
              <w:t xml:space="preserve">для осуществления видов </w:t>
            </w:r>
            <w:r w:rsidRPr="00747AEF">
              <w:rPr>
                <w:b w:val="0"/>
                <w:szCs w:val="28"/>
                <w:lang w:val="ru-RU" w:eastAsia="ru-RU"/>
              </w:rPr>
              <w:t>деятельности в сфере охотничьего хозяйства (в том числе биотехнических мероприятий)</w:t>
            </w:r>
          </w:p>
        </w:tc>
        <w:tc>
          <w:tcPr>
            <w:tcW w:w="720" w:type="dxa"/>
            <w:vAlign w:val="bottom"/>
          </w:tcPr>
          <w:p w:rsidR="00B417DD" w:rsidRPr="00974B0B" w:rsidRDefault="00B417DD" w:rsidP="00055D90">
            <w:pPr>
              <w:pStyle w:val="af7"/>
              <w:widowControl w:val="0"/>
              <w:spacing w:line="276" w:lineRule="auto"/>
              <w:ind w:firstLine="0"/>
              <w:rPr>
                <w:b w:val="0"/>
                <w:szCs w:val="28"/>
                <w:lang w:val="ru-RU" w:eastAsia="ru-RU"/>
              </w:rPr>
            </w:pPr>
            <w:r>
              <w:rPr>
                <w:b w:val="0"/>
                <w:szCs w:val="28"/>
                <w:lang w:val="ru-RU" w:eastAsia="ru-RU"/>
              </w:rPr>
              <w:t>4</w:t>
            </w:r>
            <w:r w:rsidR="00055D90">
              <w:rPr>
                <w:b w:val="0"/>
                <w:szCs w:val="28"/>
                <w:lang w:val="ru-RU" w:eastAsia="ru-RU"/>
              </w:rPr>
              <w:t>2</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2.6. Нормативы, параметры и сроки разрешенного использования лесов для ведения сельского хозяйства</w:t>
            </w:r>
          </w:p>
        </w:tc>
        <w:tc>
          <w:tcPr>
            <w:tcW w:w="720" w:type="dxa"/>
            <w:vAlign w:val="bottom"/>
          </w:tcPr>
          <w:p w:rsidR="00B417DD" w:rsidRPr="00974B0B" w:rsidRDefault="00B417DD" w:rsidP="00055D90">
            <w:pPr>
              <w:pStyle w:val="af7"/>
              <w:widowControl w:val="0"/>
              <w:spacing w:line="276" w:lineRule="auto"/>
              <w:ind w:firstLine="0"/>
              <w:rPr>
                <w:b w:val="0"/>
                <w:szCs w:val="28"/>
                <w:lang w:val="ru-RU" w:eastAsia="ru-RU"/>
              </w:rPr>
            </w:pPr>
            <w:r>
              <w:rPr>
                <w:b w:val="0"/>
                <w:szCs w:val="28"/>
                <w:lang w:val="ru-RU" w:eastAsia="ru-RU"/>
              </w:rPr>
              <w:t>4</w:t>
            </w:r>
            <w:r w:rsidR="00720AA5">
              <w:rPr>
                <w:b w:val="0"/>
                <w:szCs w:val="28"/>
                <w:lang w:val="ru-RU" w:eastAsia="ru-RU"/>
              </w:rPr>
              <w:t>2</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2.7. Нормативы, параметры и сроки разрешенного использования лесов для осуществления научно-исследовательской деятельности</w:t>
            </w:r>
            <w:r>
              <w:rPr>
                <w:b w:val="0"/>
                <w:szCs w:val="28"/>
                <w:lang w:val="ru-RU" w:eastAsia="ru-RU"/>
              </w:rPr>
              <w:t>,</w:t>
            </w:r>
            <w:r w:rsidRPr="00974B0B">
              <w:rPr>
                <w:b w:val="0"/>
                <w:szCs w:val="28"/>
                <w:lang w:val="ru-RU" w:eastAsia="ru-RU"/>
              </w:rPr>
              <w:t xml:space="preserve"> образовательной деятельности</w:t>
            </w:r>
          </w:p>
        </w:tc>
        <w:tc>
          <w:tcPr>
            <w:tcW w:w="720" w:type="dxa"/>
            <w:vAlign w:val="bottom"/>
          </w:tcPr>
          <w:p w:rsidR="00B417DD" w:rsidRPr="00974B0B" w:rsidRDefault="00B417DD" w:rsidP="007E2A1F">
            <w:pPr>
              <w:pStyle w:val="af7"/>
              <w:widowControl w:val="0"/>
              <w:spacing w:line="276" w:lineRule="auto"/>
              <w:ind w:firstLine="0"/>
              <w:rPr>
                <w:b w:val="0"/>
                <w:szCs w:val="28"/>
                <w:lang w:val="ru-RU" w:eastAsia="ru-RU"/>
              </w:rPr>
            </w:pPr>
            <w:r>
              <w:rPr>
                <w:b w:val="0"/>
                <w:szCs w:val="28"/>
                <w:lang w:val="ru-RU" w:eastAsia="ru-RU"/>
              </w:rPr>
              <w:t>4</w:t>
            </w:r>
            <w:r w:rsidR="00720AA5">
              <w:rPr>
                <w:b w:val="0"/>
                <w:szCs w:val="28"/>
                <w:lang w:val="ru-RU" w:eastAsia="ru-RU"/>
              </w:rPr>
              <w:t>2</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2.8. Нормативы, параметры и сроки разрешенного использования лесов для осуществления рекреационной деятельности</w:t>
            </w:r>
          </w:p>
        </w:tc>
        <w:tc>
          <w:tcPr>
            <w:tcW w:w="720" w:type="dxa"/>
            <w:vAlign w:val="bottom"/>
          </w:tcPr>
          <w:p w:rsidR="00B417DD" w:rsidRPr="00974B0B" w:rsidRDefault="00B417DD" w:rsidP="00730391">
            <w:pPr>
              <w:pStyle w:val="af7"/>
              <w:widowControl w:val="0"/>
              <w:spacing w:line="276" w:lineRule="auto"/>
              <w:ind w:firstLine="0"/>
              <w:rPr>
                <w:b w:val="0"/>
                <w:szCs w:val="28"/>
                <w:lang w:val="ru-RU" w:eastAsia="ru-RU"/>
              </w:rPr>
            </w:pPr>
            <w:r>
              <w:rPr>
                <w:b w:val="0"/>
                <w:szCs w:val="28"/>
                <w:lang w:val="ru-RU" w:eastAsia="ru-RU"/>
              </w:rPr>
              <w:t>4</w:t>
            </w:r>
            <w:r w:rsidR="00730391">
              <w:rPr>
                <w:b w:val="0"/>
                <w:szCs w:val="28"/>
                <w:lang w:val="ru-RU" w:eastAsia="ru-RU"/>
              </w:rPr>
              <w:t>4</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2.9. Нормативы, параметры и сроки разрешенного использования лесов для создания лесных плантаций и их эксплуатации</w:t>
            </w:r>
          </w:p>
        </w:tc>
        <w:tc>
          <w:tcPr>
            <w:tcW w:w="720" w:type="dxa"/>
            <w:vAlign w:val="bottom"/>
          </w:tcPr>
          <w:p w:rsidR="00B417DD" w:rsidRPr="00974B0B" w:rsidRDefault="00B417DD" w:rsidP="007E2A1F">
            <w:pPr>
              <w:pStyle w:val="af7"/>
              <w:widowControl w:val="0"/>
              <w:spacing w:line="276" w:lineRule="auto"/>
              <w:ind w:firstLine="0"/>
              <w:rPr>
                <w:b w:val="0"/>
                <w:szCs w:val="28"/>
                <w:lang w:val="ru-RU" w:eastAsia="ru-RU"/>
              </w:rPr>
            </w:pPr>
            <w:r>
              <w:rPr>
                <w:b w:val="0"/>
                <w:szCs w:val="28"/>
                <w:lang w:val="ru-RU" w:eastAsia="ru-RU"/>
              </w:rPr>
              <w:t>5</w:t>
            </w:r>
            <w:r w:rsidR="00730391">
              <w:rPr>
                <w:b w:val="0"/>
                <w:szCs w:val="28"/>
                <w:lang w:val="ru-RU" w:eastAsia="ru-RU"/>
              </w:rPr>
              <w:t>5</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2.10. Нормативы, параметры и сроки разрешенного использования лесов для выращивания лесных плодовых, ягодных, декоративных растений</w:t>
            </w:r>
            <w:r>
              <w:rPr>
                <w:b w:val="0"/>
                <w:szCs w:val="28"/>
                <w:lang w:val="ru-RU" w:eastAsia="ru-RU"/>
              </w:rPr>
              <w:t>,</w:t>
            </w:r>
            <w:r w:rsidRPr="00974B0B">
              <w:rPr>
                <w:b w:val="0"/>
                <w:szCs w:val="28"/>
                <w:lang w:val="ru-RU" w:eastAsia="ru-RU"/>
              </w:rPr>
              <w:t xml:space="preserve"> лекарственных растений</w:t>
            </w:r>
          </w:p>
        </w:tc>
        <w:tc>
          <w:tcPr>
            <w:tcW w:w="720" w:type="dxa"/>
            <w:vAlign w:val="bottom"/>
          </w:tcPr>
          <w:p w:rsidR="00B417DD" w:rsidRPr="00974B0B" w:rsidRDefault="00B417DD" w:rsidP="007E2A1F">
            <w:pPr>
              <w:pStyle w:val="af7"/>
              <w:widowControl w:val="0"/>
              <w:spacing w:line="276" w:lineRule="auto"/>
              <w:ind w:firstLine="0"/>
              <w:rPr>
                <w:b w:val="0"/>
                <w:szCs w:val="28"/>
                <w:lang w:val="ru-RU" w:eastAsia="ru-RU"/>
              </w:rPr>
            </w:pPr>
            <w:r>
              <w:rPr>
                <w:b w:val="0"/>
                <w:szCs w:val="28"/>
                <w:lang w:val="ru-RU" w:eastAsia="ru-RU"/>
              </w:rPr>
              <w:t>5</w:t>
            </w:r>
            <w:r w:rsidR="00720AA5">
              <w:rPr>
                <w:b w:val="0"/>
                <w:szCs w:val="28"/>
                <w:lang w:val="ru-RU" w:eastAsia="ru-RU"/>
              </w:rPr>
              <w:t>5</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 xml:space="preserve">2.11. Нормативы, параметры и сроки разрешенного использования лесов для </w:t>
            </w:r>
            <w:r w:rsidRPr="002B282D">
              <w:rPr>
                <w:b w:val="0"/>
                <w:szCs w:val="28"/>
                <w:lang w:val="ru-RU" w:eastAsia="ru-RU"/>
              </w:rPr>
              <w:t>создания лесных питомников и их эксплуатации</w:t>
            </w:r>
          </w:p>
        </w:tc>
        <w:tc>
          <w:tcPr>
            <w:tcW w:w="720" w:type="dxa"/>
            <w:vAlign w:val="bottom"/>
          </w:tcPr>
          <w:p w:rsidR="00B417DD" w:rsidRPr="00974B0B" w:rsidRDefault="006D3566" w:rsidP="007E2A1F">
            <w:pPr>
              <w:pStyle w:val="af7"/>
              <w:widowControl w:val="0"/>
              <w:spacing w:line="276" w:lineRule="auto"/>
              <w:ind w:firstLine="0"/>
              <w:rPr>
                <w:b w:val="0"/>
                <w:szCs w:val="28"/>
                <w:lang w:val="ru-RU" w:eastAsia="ru-RU"/>
              </w:rPr>
            </w:pPr>
            <w:r>
              <w:rPr>
                <w:b w:val="0"/>
                <w:szCs w:val="28"/>
                <w:lang w:val="ru-RU" w:eastAsia="ru-RU"/>
              </w:rPr>
              <w:t>5</w:t>
            </w:r>
            <w:r w:rsidR="00730391">
              <w:rPr>
                <w:b w:val="0"/>
                <w:szCs w:val="28"/>
                <w:lang w:val="ru-RU" w:eastAsia="ru-RU"/>
              </w:rPr>
              <w:t>6</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 xml:space="preserve">2.12. Нормативы, параметры и сроки разрешенного использования лесов для </w:t>
            </w:r>
            <w:r w:rsidRPr="00F8026A">
              <w:rPr>
                <w:b w:val="0"/>
                <w:szCs w:val="28"/>
                <w:lang w:val="ru-RU" w:eastAsia="ru-RU"/>
              </w:rPr>
              <w:t>осуществление геологического изучения недр, разведк</w:t>
            </w:r>
            <w:r>
              <w:rPr>
                <w:b w:val="0"/>
                <w:szCs w:val="28"/>
                <w:lang w:val="ru-RU" w:eastAsia="ru-RU"/>
              </w:rPr>
              <w:t>и</w:t>
            </w:r>
            <w:r w:rsidRPr="00F8026A">
              <w:rPr>
                <w:b w:val="0"/>
                <w:szCs w:val="28"/>
                <w:lang w:val="ru-RU" w:eastAsia="ru-RU"/>
              </w:rPr>
              <w:t xml:space="preserve"> и добыч</w:t>
            </w:r>
            <w:r>
              <w:rPr>
                <w:b w:val="0"/>
                <w:szCs w:val="28"/>
                <w:lang w:val="ru-RU" w:eastAsia="ru-RU"/>
              </w:rPr>
              <w:t>и</w:t>
            </w:r>
            <w:r w:rsidRPr="00F8026A">
              <w:rPr>
                <w:b w:val="0"/>
                <w:szCs w:val="28"/>
                <w:lang w:val="ru-RU" w:eastAsia="ru-RU"/>
              </w:rPr>
              <w:t xml:space="preserve"> полезных ископаемых</w:t>
            </w:r>
          </w:p>
        </w:tc>
        <w:tc>
          <w:tcPr>
            <w:tcW w:w="720" w:type="dxa"/>
            <w:vAlign w:val="bottom"/>
          </w:tcPr>
          <w:p w:rsidR="00B417DD" w:rsidRPr="00974B0B" w:rsidRDefault="006D3566" w:rsidP="00730391">
            <w:pPr>
              <w:pStyle w:val="af7"/>
              <w:widowControl w:val="0"/>
              <w:spacing w:line="276" w:lineRule="auto"/>
              <w:ind w:firstLine="0"/>
              <w:rPr>
                <w:b w:val="0"/>
                <w:szCs w:val="28"/>
                <w:lang w:val="ru-RU" w:eastAsia="ru-RU"/>
              </w:rPr>
            </w:pPr>
            <w:r>
              <w:rPr>
                <w:b w:val="0"/>
                <w:szCs w:val="28"/>
                <w:lang w:val="ru-RU" w:eastAsia="ru-RU"/>
              </w:rPr>
              <w:t>5</w:t>
            </w:r>
            <w:r w:rsidR="00720AA5">
              <w:rPr>
                <w:b w:val="0"/>
                <w:szCs w:val="28"/>
                <w:lang w:val="ru-RU" w:eastAsia="ru-RU"/>
              </w:rPr>
              <w:t>6</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 xml:space="preserve">2.13. Нормативы, параметры и сроки разрешенного использования лесов для </w:t>
            </w:r>
            <w:r w:rsidRPr="00F8026A">
              <w:rPr>
                <w:b w:val="0"/>
                <w:szCs w:val="28"/>
                <w:lang w:val="ru-RU" w:eastAsia="ru-RU"/>
              </w:rPr>
              <w:t>строительства и эксплуатация водохранилищ и иных искусственных водных объектов, создания и расширения морских и речных портов, строительства, реконструкции и эксплуатации гидротехнических сооружений</w:t>
            </w:r>
          </w:p>
        </w:tc>
        <w:tc>
          <w:tcPr>
            <w:tcW w:w="720" w:type="dxa"/>
            <w:vAlign w:val="bottom"/>
          </w:tcPr>
          <w:p w:rsidR="00B417DD" w:rsidRPr="00974B0B" w:rsidRDefault="006D3566" w:rsidP="00730391">
            <w:pPr>
              <w:pStyle w:val="af7"/>
              <w:widowControl w:val="0"/>
              <w:spacing w:line="276" w:lineRule="auto"/>
              <w:ind w:firstLine="0"/>
              <w:rPr>
                <w:b w:val="0"/>
                <w:szCs w:val="28"/>
                <w:lang w:val="ru-RU" w:eastAsia="ru-RU"/>
              </w:rPr>
            </w:pPr>
            <w:r>
              <w:rPr>
                <w:b w:val="0"/>
                <w:szCs w:val="28"/>
                <w:lang w:val="ru-RU" w:eastAsia="ru-RU"/>
              </w:rPr>
              <w:t>5</w:t>
            </w:r>
            <w:r w:rsidR="00730391">
              <w:rPr>
                <w:b w:val="0"/>
                <w:szCs w:val="28"/>
                <w:lang w:val="ru-RU" w:eastAsia="ru-RU"/>
              </w:rPr>
              <w:t>7</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 xml:space="preserve">2.14. Нормативы, параметры и сроки разрешенного использования лесов для </w:t>
            </w:r>
            <w:r w:rsidRPr="00F8026A">
              <w:rPr>
                <w:b w:val="0"/>
                <w:szCs w:val="28"/>
                <w:lang w:val="ru-RU" w:eastAsia="ru-RU"/>
              </w:rPr>
              <w:t>строительства, реконструкции, эксплуатации линейных объектов</w:t>
            </w:r>
          </w:p>
        </w:tc>
        <w:tc>
          <w:tcPr>
            <w:tcW w:w="720" w:type="dxa"/>
            <w:vAlign w:val="bottom"/>
          </w:tcPr>
          <w:p w:rsidR="00B417DD" w:rsidRPr="00974B0B" w:rsidRDefault="006D3566" w:rsidP="00730391">
            <w:pPr>
              <w:pStyle w:val="af7"/>
              <w:widowControl w:val="0"/>
              <w:spacing w:line="276" w:lineRule="auto"/>
              <w:ind w:firstLine="0"/>
              <w:rPr>
                <w:b w:val="0"/>
                <w:szCs w:val="28"/>
                <w:lang w:val="ru-RU" w:eastAsia="ru-RU"/>
              </w:rPr>
            </w:pPr>
            <w:r>
              <w:rPr>
                <w:b w:val="0"/>
                <w:szCs w:val="28"/>
                <w:lang w:val="ru-RU" w:eastAsia="ru-RU"/>
              </w:rPr>
              <w:t>5</w:t>
            </w:r>
            <w:r w:rsidR="00730391">
              <w:rPr>
                <w:b w:val="0"/>
                <w:szCs w:val="28"/>
                <w:lang w:val="ru-RU" w:eastAsia="ru-RU"/>
              </w:rPr>
              <w:t>7</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 xml:space="preserve">2.15. Нормативы, параметры и сроки разрешенного использования лесов для </w:t>
            </w:r>
            <w:r w:rsidRPr="00F8026A">
              <w:rPr>
                <w:b w:val="0"/>
                <w:szCs w:val="28"/>
                <w:lang w:val="ru-RU" w:eastAsia="ru-RU"/>
              </w:rPr>
              <w:t>создания и эксплуатации объектов лесоперерабатывающей инфраструктуры</w:t>
            </w:r>
          </w:p>
        </w:tc>
        <w:tc>
          <w:tcPr>
            <w:tcW w:w="720" w:type="dxa"/>
            <w:vAlign w:val="bottom"/>
          </w:tcPr>
          <w:p w:rsidR="00B417DD" w:rsidRPr="00974B0B" w:rsidRDefault="00B417DD" w:rsidP="00730391">
            <w:pPr>
              <w:pStyle w:val="af7"/>
              <w:widowControl w:val="0"/>
              <w:spacing w:line="276" w:lineRule="auto"/>
              <w:ind w:firstLine="0"/>
              <w:rPr>
                <w:b w:val="0"/>
                <w:szCs w:val="28"/>
                <w:lang w:val="ru-RU" w:eastAsia="ru-RU"/>
              </w:rPr>
            </w:pPr>
            <w:r>
              <w:rPr>
                <w:b w:val="0"/>
                <w:szCs w:val="28"/>
                <w:lang w:val="ru-RU" w:eastAsia="ru-RU"/>
              </w:rPr>
              <w:t>6</w:t>
            </w:r>
            <w:r w:rsidR="00B70305">
              <w:rPr>
                <w:b w:val="0"/>
                <w:szCs w:val="28"/>
                <w:lang w:val="ru-RU" w:eastAsia="ru-RU"/>
              </w:rPr>
              <w:t>2</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 xml:space="preserve">2.16. Нормативы, параметры и сроки разрешенного использования лесов для </w:t>
            </w:r>
            <w:r>
              <w:rPr>
                <w:b w:val="0"/>
                <w:szCs w:val="28"/>
                <w:lang w:val="ru-RU" w:eastAsia="ru-RU"/>
              </w:rPr>
              <w:t xml:space="preserve">осуществления </w:t>
            </w:r>
            <w:r w:rsidRPr="00974B0B">
              <w:rPr>
                <w:b w:val="0"/>
                <w:szCs w:val="28"/>
                <w:lang w:val="ru-RU" w:eastAsia="ru-RU"/>
              </w:rPr>
              <w:t>религиозной деятельности</w:t>
            </w:r>
          </w:p>
        </w:tc>
        <w:tc>
          <w:tcPr>
            <w:tcW w:w="720" w:type="dxa"/>
            <w:vAlign w:val="bottom"/>
          </w:tcPr>
          <w:p w:rsidR="00B417DD" w:rsidRPr="00974B0B" w:rsidRDefault="00B417DD" w:rsidP="00730391">
            <w:pPr>
              <w:pStyle w:val="af7"/>
              <w:widowControl w:val="0"/>
              <w:spacing w:line="276" w:lineRule="auto"/>
              <w:ind w:firstLine="0"/>
              <w:rPr>
                <w:b w:val="0"/>
                <w:szCs w:val="28"/>
                <w:lang w:val="ru-RU" w:eastAsia="ru-RU"/>
              </w:rPr>
            </w:pPr>
            <w:r>
              <w:rPr>
                <w:b w:val="0"/>
                <w:szCs w:val="28"/>
                <w:lang w:val="ru-RU" w:eastAsia="ru-RU"/>
              </w:rPr>
              <w:t>6</w:t>
            </w:r>
            <w:r w:rsidR="00B70305">
              <w:rPr>
                <w:b w:val="0"/>
                <w:szCs w:val="28"/>
                <w:lang w:val="ru-RU" w:eastAsia="ru-RU"/>
              </w:rPr>
              <w:t>2</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2.17. Нормативы и требования по охране, защите и воспроизводству лесов</w:t>
            </w:r>
          </w:p>
        </w:tc>
        <w:tc>
          <w:tcPr>
            <w:tcW w:w="720" w:type="dxa"/>
            <w:vAlign w:val="bottom"/>
          </w:tcPr>
          <w:p w:rsidR="00B417DD" w:rsidRPr="00974B0B" w:rsidRDefault="006D3566" w:rsidP="00730391">
            <w:pPr>
              <w:pStyle w:val="af7"/>
              <w:widowControl w:val="0"/>
              <w:spacing w:line="276" w:lineRule="auto"/>
              <w:ind w:firstLine="0"/>
              <w:rPr>
                <w:b w:val="0"/>
                <w:szCs w:val="28"/>
                <w:lang w:val="ru-RU" w:eastAsia="ru-RU"/>
              </w:rPr>
            </w:pPr>
            <w:r>
              <w:rPr>
                <w:b w:val="0"/>
                <w:szCs w:val="28"/>
                <w:lang w:val="ru-RU" w:eastAsia="ru-RU"/>
              </w:rPr>
              <w:t>6</w:t>
            </w:r>
            <w:r w:rsidR="00B70305">
              <w:rPr>
                <w:b w:val="0"/>
                <w:szCs w:val="28"/>
                <w:lang w:val="ru-RU" w:eastAsia="ru-RU"/>
              </w:rPr>
              <w:t>3</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2.18. Нормативы и требования по использованию лесов в соответствии с лесорастительными зонами и лесными районами</w:t>
            </w:r>
          </w:p>
        </w:tc>
        <w:tc>
          <w:tcPr>
            <w:tcW w:w="720" w:type="dxa"/>
          </w:tcPr>
          <w:p w:rsidR="00B70305" w:rsidRDefault="00B70305" w:rsidP="007E2A1F">
            <w:pPr>
              <w:pStyle w:val="af7"/>
              <w:widowControl w:val="0"/>
              <w:spacing w:line="276" w:lineRule="auto"/>
              <w:ind w:firstLine="0"/>
              <w:rPr>
                <w:b w:val="0"/>
                <w:szCs w:val="28"/>
                <w:lang w:val="ru-RU" w:eastAsia="ru-RU"/>
              </w:rPr>
            </w:pPr>
          </w:p>
          <w:p w:rsidR="00B417DD" w:rsidRPr="00974B0B" w:rsidRDefault="00730391" w:rsidP="007E2A1F">
            <w:pPr>
              <w:pStyle w:val="af7"/>
              <w:widowControl w:val="0"/>
              <w:spacing w:line="276" w:lineRule="auto"/>
              <w:ind w:firstLine="0"/>
              <w:rPr>
                <w:b w:val="0"/>
                <w:szCs w:val="28"/>
                <w:lang w:val="ru-RU" w:eastAsia="ru-RU"/>
              </w:rPr>
            </w:pPr>
            <w:r>
              <w:rPr>
                <w:b w:val="0"/>
                <w:szCs w:val="28"/>
                <w:lang w:val="ru-RU" w:eastAsia="ru-RU"/>
              </w:rPr>
              <w:t>8</w:t>
            </w:r>
            <w:r w:rsidR="00B70305">
              <w:rPr>
                <w:b w:val="0"/>
                <w:szCs w:val="28"/>
                <w:lang w:val="ru-RU" w:eastAsia="ru-RU"/>
              </w:rPr>
              <w:t>8</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szCs w:val="28"/>
                <w:lang w:val="ru-RU" w:eastAsia="ru-RU"/>
              </w:rPr>
              <w:t xml:space="preserve">Глава 3. </w:t>
            </w:r>
          </w:p>
        </w:tc>
        <w:tc>
          <w:tcPr>
            <w:tcW w:w="720" w:type="dxa"/>
          </w:tcPr>
          <w:p w:rsidR="00B417DD" w:rsidRPr="00974B0B" w:rsidRDefault="00B70305" w:rsidP="00730391">
            <w:pPr>
              <w:pStyle w:val="af7"/>
              <w:widowControl w:val="0"/>
              <w:spacing w:line="276" w:lineRule="auto"/>
              <w:ind w:firstLine="0"/>
              <w:rPr>
                <w:b w:val="0"/>
                <w:szCs w:val="28"/>
                <w:lang w:val="ru-RU" w:eastAsia="ru-RU"/>
              </w:rPr>
            </w:pPr>
            <w:r>
              <w:rPr>
                <w:b w:val="0"/>
                <w:szCs w:val="28"/>
                <w:lang w:val="ru-RU" w:eastAsia="ru-RU"/>
              </w:rPr>
              <w:t>89</w:t>
            </w:r>
          </w:p>
        </w:tc>
      </w:tr>
      <w:tr w:rsidR="00B417DD" w:rsidRPr="00974B0B" w:rsidTr="007E2A1F">
        <w:trPr>
          <w:trHeight w:val="284"/>
        </w:trPr>
        <w:tc>
          <w:tcPr>
            <w:tcW w:w="9215" w:type="dxa"/>
          </w:tcPr>
          <w:p w:rsidR="00B417DD" w:rsidRPr="00F66FAC"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3.1. Ограничения по видам целевого назначения лесов</w:t>
            </w:r>
            <w:r>
              <w:rPr>
                <w:b w:val="0"/>
                <w:szCs w:val="28"/>
                <w:lang w:val="ru-RU" w:eastAsia="ru-RU"/>
              </w:rPr>
              <w:t xml:space="preserve"> </w:t>
            </w:r>
          </w:p>
        </w:tc>
        <w:tc>
          <w:tcPr>
            <w:tcW w:w="720" w:type="dxa"/>
          </w:tcPr>
          <w:p w:rsidR="00B417DD" w:rsidRPr="00974B0B" w:rsidRDefault="00B70305" w:rsidP="00730391">
            <w:pPr>
              <w:pStyle w:val="af7"/>
              <w:widowControl w:val="0"/>
              <w:spacing w:line="276" w:lineRule="auto"/>
              <w:ind w:firstLine="0"/>
              <w:rPr>
                <w:b w:val="0"/>
                <w:szCs w:val="28"/>
                <w:lang w:val="ru-RU" w:eastAsia="ru-RU"/>
              </w:rPr>
            </w:pPr>
            <w:r>
              <w:rPr>
                <w:b w:val="0"/>
                <w:szCs w:val="28"/>
                <w:lang w:val="ru-RU" w:eastAsia="ru-RU"/>
              </w:rPr>
              <w:t>89</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3.2. Ограничения по видам особо защитных участков лесов</w:t>
            </w:r>
          </w:p>
        </w:tc>
        <w:tc>
          <w:tcPr>
            <w:tcW w:w="720" w:type="dxa"/>
          </w:tcPr>
          <w:p w:rsidR="00B417DD" w:rsidRPr="00974B0B" w:rsidRDefault="00B417DD" w:rsidP="00730391">
            <w:pPr>
              <w:pStyle w:val="af7"/>
              <w:widowControl w:val="0"/>
              <w:spacing w:line="276" w:lineRule="auto"/>
              <w:ind w:firstLine="0"/>
              <w:rPr>
                <w:b w:val="0"/>
                <w:szCs w:val="28"/>
                <w:lang w:val="ru-RU" w:eastAsia="ru-RU"/>
              </w:rPr>
            </w:pPr>
            <w:r>
              <w:rPr>
                <w:b w:val="0"/>
                <w:szCs w:val="28"/>
                <w:lang w:val="ru-RU" w:eastAsia="ru-RU"/>
              </w:rPr>
              <w:t>9</w:t>
            </w:r>
            <w:r w:rsidR="00B70305">
              <w:rPr>
                <w:b w:val="0"/>
                <w:szCs w:val="28"/>
                <w:lang w:val="ru-RU" w:eastAsia="ru-RU"/>
              </w:rPr>
              <w:t>0</w:t>
            </w:r>
          </w:p>
        </w:tc>
      </w:tr>
      <w:tr w:rsidR="00B417DD" w:rsidRPr="00974B0B" w:rsidTr="007E2A1F">
        <w:trPr>
          <w:trHeight w:val="284"/>
        </w:trPr>
        <w:tc>
          <w:tcPr>
            <w:tcW w:w="9215" w:type="dxa"/>
          </w:tcPr>
          <w:p w:rsidR="00B417DD" w:rsidRPr="00974B0B" w:rsidRDefault="00B417DD" w:rsidP="007E2A1F">
            <w:pPr>
              <w:pStyle w:val="af7"/>
              <w:widowControl w:val="0"/>
              <w:spacing w:line="276" w:lineRule="auto"/>
              <w:ind w:firstLine="0"/>
              <w:jc w:val="left"/>
              <w:rPr>
                <w:b w:val="0"/>
                <w:szCs w:val="28"/>
                <w:lang w:val="ru-RU" w:eastAsia="ru-RU"/>
              </w:rPr>
            </w:pPr>
            <w:r w:rsidRPr="00974B0B">
              <w:rPr>
                <w:b w:val="0"/>
                <w:szCs w:val="28"/>
                <w:lang w:val="ru-RU" w:eastAsia="ru-RU"/>
              </w:rPr>
              <w:t>3.3. Ограничения по видам использования лесов</w:t>
            </w:r>
          </w:p>
        </w:tc>
        <w:tc>
          <w:tcPr>
            <w:tcW w:w="720" w:type="dxa"/>
          </w:tcPr>
          <w:p w:rsidR="00B417DD" w:rsidRDefault="00824E85" w:rsidP="007E2A1F">
            <w:pPr>
              <w:pStyle w:val="af7"/>
              <w:widowControl w:val="0"/>
              <w:spacing w:line="276" w:lineRule="auto"/>
              <w:ind w:firstLine="0"/>
              <w:rPr>
                <w:b w:val="0"/>
                <w:szCs w:val="28"/>
                <w:lang w:val="ru-RU" w:eastAsia="ru-RU"/>
              </w:rPr>
            </w:pPr>
            <w:r>
              <w:rPr>
                <w:b w:val="0"/>
                <w:szCs w:val="28"/>
                <w:lang w:val="ru-RU" w:eastAsia="ru-RU"/>
              </w:rPr>
              <w:t>9</w:t>
            </w:r>
            <w:r w:rsidR="00B70305">
              <w:rPr>
                <w:b w:val="0"/>
                <w:szCs w:val="28"/>
                <w:lang w:val="ru-RU" w:eastAsia="ru-RU"/>
              </w:rPr>
              <w:t>2</w:t>
            </w:r>
          </w:p>
          <w:p w:rsidR="00B417DD" w:rsidRPr="00974B0B" w:rsidRDefault="00B417DD" w:rsidP="007E2A1F">
            <w:pPr>
              <w:pStyle w:val="af7"/>
              <w:widowControl w:val="0"/>
              <w:spacing w:line="276" w:lineRule="auto"/>
              <w:ind w:firstLine="0"/>
              <w:rPr>
                <w:b w:val="0"/>
                <w:szCs w:val="28"/>
                <w:lang w:val="ru-RU" w:eastAsia="ru-RU"/>
              </w:rPr>
            </w:pPr>
          </w:p>
        </w:tc>
      </w:tr>
      <w:tr w:rsidR="00B417DD" w:rsidRPr="00974B0B" w:rsidTr="007E2A1F">
        <w:trPr>
          <w:trHeight w:val="514"/>
        </w:trPr>
        <w:tc>
          <w:tcPr>
            <w:tcW w:w="9215" w:type="dxa"/>
          </w:tcPr>
          <w:p w:rsidR="00B417DD" w:rsidRPr="00303304" w:rsidRDefault="00B417DD" w:rsidP="007E2A1F">
            <w:pPr>
              <w:pStyle w:val="28"/>
              <w:shd w:val="clear" w:color="auto" w:fill="auto"/>
              <w:spacing w:after="0" w:line="276" w:lineRule="auto"/>
              <w:jc w:val="left"/>
              <w:rPr>
                <w:b/>
                <w:lang w:val="ru-RU" w:eastAsia="ru-RU"/>
              </w:rPr>
            </w:pPr>
            <w:r w:rsidRPr="00303304">
              <w:rPr>
                <w:b/>
                <w:lang w:val="ru-RU" w:eastAsia="ru-RU"/>
              </w:rPr>
              <w:t>Методические документы и литература</w:t>
            </w:r>
          </w:p>
          <w:p w:rsidR="00B417DD" w:rsidRPr="00974B0B" w:rsidRDefault="00B417DD" w:rsidP="007E2A1F">
            <w:pPr>
              <w:pStyle w:val="af7"/>
              <w:widowControl w:val="0"/>
              <w:spacing w:line="276" w:lineRule="auto"/>
              <w:ind w:firstLine="0"/>
              <w:jc w:val="left"/>
              <w:rPr>
                <w:b w:val="0"/>
                <w:szCs w:val="28"/>
                <w:lang w:val="ru-RU" w:eastAsia="ru-RU"/>
              </w:rPr>
            </w:pPr>
          </w:p>
        </w:tc>
        <w:tc>
          <w:tcPr>
            <w:tcW w:w="720" w:type="dxa"/>
          </w:tcPr>
          <w:p w:rsidR="00B417DD" w:rsidRDefault="00824E85" w:rsidP="00730391">
            <w:pPr>
              <w:pStyle w:val="af7"/>
              <w:widowControl w:val="0"/>
              <w:spacing w:line="276" w:lineRule="auto"/>
              <w:ind w:firstLine="0"/>
              <w:rPr>
                <w:b w:val="0"/>
                <w:szCs w:val="28"/>
                <w:lang w:val="ru-RU" w:eastAsia="ru-RU"/>
              </w:rPr>
            </w:pPr>
            <w:r>
              <w:rPr>
                <w:b w:val="0"/>
                <w:szCs w:val="28"/>
                <w:lang w:val="ru-RU" w:eastAsia="ru-RU"/>
              </w:rPr>
              <w:t>10</w:t>
            </w:r>
            <w:r w:rsidR="00B70305">
              <w:rPr>
                <w:b w:val="0"/>
                <w:szCs w:val="28"/>
                <w:lang w:val="ru-RU" w:eastAsia="ru-RU"/>
              </w:rPr>
              <w:t>0</w:t>
            </w:r>
          </w:p>
        </w:tc>
      </w:tr>
      <w:tr w:rsidR="00B417DD" w:rsidRPr="00974B0B" w:rsidTr="007E2A1F">
        <w:trPr>
          <w:trHeight w:val="284"/>
        </w:trPr>
        <w:tc>
          <w:tcPr>
            <w:tcW w:w="9215" w:type="dxa"/>
            <w:shd w:val="clear" w:color="auto" w:fill="auto"/>
          </w:tcPr>
          <w:p w:rsidR="00B417DD" w:rsidRPr="009A6A75" w:rsidRDefault="00B417DD" w:rsidP="007E2A1F">
            <w:pPr>
              <w:spacing w:line="276" w:lineRule="auto"/>
              <w:jc w:val="both"/>
              <w:rPr>
                <w:b/>
                <w:sz w:val="28"/>
                <w:szCs w:val="28"/>
              </w:rPr>
            </w:pPr>
            <w:r w:rsidRPr="009A6A75">
              <w:rPr>
                <w:b/>
                <w:sz w:val="28"/>
                <w:szCs w:val="28"/>
              </w:rPr>
              <w:t xml:space="preserve">Приложения к лесохозяйственному регламенту  </w:t>
            </w:r>
          </w:p>
        </w:tc>
        <w:tc>
          <w:tcPr>
            <w:tcW w:w="720" w:type="dxa"/>
            <w:shd w:val="clear" w:color="auto" w:fill="auto"/>
          </w:tcPr>
          <w:p w:rsidR="00B417DD" w:rsidRDefault="00824E85" w:rsidP="007E2A1F">
            <w:pPr>
              <w:pStyle w:val="af7"/>
              <w:widowControl w:val="0"/>
              <w:spacing w:line="276" w:lineRule="auto"/>
              <w:ind w:firstLine="0"/>
              <w:rPr>
                <w:b w:val="0"/>
                <w:szCs w:val="28"/>
                <w:lang w:val="ru-RU" w:eastAsia="ru-RU"/>
              </w:rPr>
            </w:pPr>
            <w:r>
              <w:rPr>
                <w:b w:val="0"/>
                <w:szCs w:val="28"/>
                <w:lang w:val="ru-RU" w:eastAsia="ru-RU"/>
              </w:rPr>
              <w:t>10</w:t>
            </w:r>
            <w:r w:rsidR="00B70305">
              <w:rPr>
                <w:b w:val="0"/>
                <w:szCs w:val="28"/>
                <w:lang w:val="ru-RU" w:eastAsia="ru-RU"/>
              </w:rPr>
              <w:t>2</w:t>
            </w:r>
          </w:p>
          <w:p w:rsidR="00B417DD" w:rsidRPr="00974B0B" w:rsidRDefault="00B417DD" w:rsidP="007E2A1F">
            <w:pPr>
              <w:pStyle w:val="af7"/>
              <w:widowControl w:val="0"/>
              <w:spacing w:line="276" w:lineRule="auto"/>
              <w:ind w:firstLine="0"/>
              <w:rPr>
                <w:b w:val="0"/>
                <w:szCs w:val="28"/>
                <w:lang w:val="ru-RU" w:eastAsia="ru-RU"/>
              </w:rPr>
            </w:pPr>
          </w:p>
        </w:tc>
      </w:tr>
      <w:tr w:rsidR="00B417DD" w:rsidRPr="00974B0B" w:rsidTr="007E2A1F">
        <w:trPr>
          <w:trHeight w:val="284"/>
        </w:trPr>
        <w:tc>
          <w:tcPr>
            <w:tcW w:w="9215" w:type="dxa"/>
            <w:shd w:val="clear" w:color="auto" w:fill="auto"/>
          </w:tcPr>
          <w:p w:rsidR="00B417DD" w:rsidRDefault="00B417DD" w:rsidP="007E2A1F">
            <w:pPr>
              <w:pStyle w:val="af7"/>
              <w:widowControl w:val="0"/>
              <w:spacing w:line="276" w:lineRule="auto"/>
              <w:ind w:firstLine="0"/>
              <w:jc w:val="both"/>
              <w:rPr>
                <w:b w:val="0"/>
                <w:szCs w:val="28"/>
                <w:lang w:val="ru-RU" w:eastAsia="ru-RU"/>
              </w:rPr>
            </w:pPr>
            <w:r w:rsidRPr="00974B0B">
              <w:rPr>
                <w:b w:val="0"/>
                <w:szCs w:val="28"/>
                <w:lang w:val="ru-RU" w:eastAsia="ru-RU"/>
              </w:rPr>
              <w:t>Приложение 1.</w:t>
            </w:r>
            <w:r>
              <w:rPr>
                <w:b w:val="0"/>
                <w:szCs w:val="28"/>
                <w:lang w:val="ru-RU" w:eastAsia="ru-RU"/>
              </w:rPr>
              <w:t xml:space="preserve"> План поквартального разделения Чайковского городского лесничества</w:t>
            </w:r>
          </w:p>
          <w:p w:rsidR="00B417DD" w:rsidRPr="00974B0B" w:rsidRDefault="00B417DD" w:rsidP="007E2A1F">
            <w:pPr>
              <w:pStyle w:val="af7"/>
              <w:widowControl w:val="0"/>
              <w:spacing w:line="276" w:lineRule="auto"/>
              <w:ind w:firstLine="0"/>
              <w:jc w:val="both"/>
              <w:rPr>
                <w:b w:val="0"/>
                <w:szCs w:val="28"/>
                <w:lang w:val="ru-RU" w:eastAsia="ru-RU"/>
              </w:rPr>
            </w:pPr>
            <w:r w:rsidRPr="00974B0B">
              <w:rPr>
                <w:b w:val="0"/>
                <w:szCs w:val="28"/>
                <w:lang w:val="ru-RU" w:eastAsia="ru-RU"/>
              </w:rPr>
              <w:t xml:space="preserve">Приложение </w:t>
            </w:r>
            <w:r>
              <w:rPr>
                <w:b w:val="0"/>
                <w:szCs w:val="28"/>
                <w:lang w:val="ru-RU" w:eastAsia="ru-RU"/>
              </w:rPr>
              <w:t>2</w:t>
            </w:r>
            <w:r w:rsidRPr="00974B0B">
              <w:rPr>
                <w:b w:val="0"/>
                <w:szCs w:val="28"/>
                <w:lang w:val="ru-RU" w:eastAsia="ru-RU"/>
              </w:rPr>
              <w:t xml:space="preserve">. Карта-схема </w:t>
            </w:r>
            <w:r>
              <w:rPr>
                <w:b w:val="0"/>
                <w:szCs w:val="28"/>
                <w:lang w:val="ru-RU" w:eastAsia="ru-RU"/>
              </w:rPr>
              <w:t>лесов Чайковского городского лесничества</w:t>
            </w:r>
          </w:p>
        </w:tc>
        <w:tc>
          <w:tcPr>
            <w:tcW w:w="720" w:type="dxa"/>
            <w:shd w:val="clear" w:color="auto" w:fill="auto"/>
          </w:tcPr>
          <w:p w:rsidR="00B417DD" w:rsidRPr="00974B0B" w:rsidRDefault="00B417DD" w:rsidP="007E2A1F">
            <w:pPr>
              <w:pStyle w:val="af7"/>
              <w:widowControl w:val="0"/>
              <w:spacing w:line="276" w:lineRule="auto"/>
              <w:ind w:firstLine="0"/>
              <w:rPr>
                <w:b w:val="0"/>
                <w:szCs w:val="28"/>
                <w:lang w:val="ru-RU" w:eastAsia="ru-RU"/>
              </w:rPr>
            </w:pPr>
          </w:p>
        </w:tc>
      </w:tr>
      <w:tr w:rsidR="00B417DD" w:rsidRPr="00974B0B" w:rsidTr="007E2A1F">
        <w:trPr>
          <w:trHeight w:val="284"/>
        </w:trPr>
        <w:tc>
          <w:tcPr>
            <w:tcW w:w="9215" w:type="dxa"/>
            <w:shd w:val="clear" w:color="auto" w:fill="auto"/>
          </w:tcPr>
          <w:p w:rsidR="00B417DD" w:rsidRDefault="00B417DD" w:rsidP="007E2A1F">
            <w:pPr>
              <w:pStyle w:val="af7"/>
              <w:widowControl w:val="0"/>
              <w:spacing w:line="276" w:lineRule="auto"/>
              <w:ind w:firstLine="0"/>
              <w:jc w:val="both"/>
              <w:rPr>
                <w:b w:val="0"/>
                <w:szCs w:val="28"/>
                <w:lang w:val="ru-RU" w:eastAsia="ru-RU"/>
              </w:rPr>
            </w:pPr>
            <w:r w:rsidRPr="00974B0B">
              <w:rPr>
                <w:b w:val="0"/>
                <w:szCs w:val="28"/>
                <w:lang w:val="ru-RU" w:eastAsia="ru-RU"/>
              </w:rPr>
              <w:t xml:space="preserve">Приложение </w:t>
            </w:r>
            <w:r>
              <w:rPr>
                <w:b w:val="0"/>
                <w:szCs w:val="28"/>
                <w:lang w:val="ru-RU" w:eastAsia="ru-RU"/>
              </w:rPr>
              <w:t>3</w:t>
            </w:r>
            <w:r w:rsidRPr="00974B0B">
              <w:rPr>
                <w:b w:val="0"/>
                <w:szCs w:val="28"/>
                <w:lang w:val="ru-RU" w:eastAsia="ru-RU"/>
              </w:rPr>
              <w:t xml:space="preserve">. Карта-схема распределения </w:t>
            </w:r>
            <w:r>
              <w:rPr>
                <w:b w:val="0"/>
                <w:szCs w:val="28"/>
                <w:lang w:val="ru-RU" w:eastAsia="ru-RU"/>
              </w:rPr>
              <w:t>лесов Чайковского городского лесничества</w:t>
            </w:r>
            <w:r w:rsidRPr="00974B0B">
              <w:rPr>
                <w:b w:val="0"/>
                <w:szCs w:val="28"/>
                <w:lang w:val="ru-RU" w:eastAsia="ru-RU"/>
              </w:rPr>
              <w:t xml:space="preserve"> по лесорастительным зон</w:t>
            </w:r>
            <w:r>
              <w:rPr>
                <w:b w:val="0"/>
                <w:szCs w:val="28"/>
                <w:lang w:val="ru-RU" w:eastAsia="ru-RU"/>
              </w:rPr>
              <w:t xml:space="preserve">ам и лесным районам </w:t>
            </w:r>
          </w:p>
          <w:p w:rsidR="00B417DD" w:rsidRPr="00974B0B" w:rsidRDefault="00B417DD" w:rsidP="007E2A1F">
            <w:pPr>
              <w:pStyle w:val="af7"/>
              <w:widowControl w:val="0"/>
              <w:spacing w:line="276" w:lineRule="auto"/>
              <w:ind w:firstLine="0"/>
              <w:jc w:val="both"/>
              <w:rPr>
                <w:b w:val="0"/>
                <w:szCs w:val="28"/>
                <w:lang w:val="ru-RU" w:eastAsia="ru-RU"/>
              </w:rPr>
            </w:pPr>
            <w:r>
              <w:rPr>
                <w:b w:val="0"/>
                <w:szCs w:val="28"/>
                <w:lang w:val="ru-RU" w:eastAsia="ru-RU"/>
              </w:rPr>
              <w:t>Приложение 4. Карта-схема Чайковского городского лесничества по преобладающим породам</w:t>
            </w:r>
          </w:p>
        </w:tc>
        <w:tc>
          <w:tcPr>
            <w:tcW w:w="720" w:type="dxa"/>
            <w:shd w:val="clear" w:color="auto" w:fill="auto"/>
          </w:tcPr>
          <w:p w:rsidR="00B417DD" w:rsidRPr="00974B0B" w:rsidRDefault="00B417DD" w:rsidP="007E2A1F">
            <w:pPr>
              <w:pStyle w:val="af7"/>
              <w:widowControl w:val="0"/>
              <w:spacing w:line="276" w:lineRule="auto"/>
              <w:ind w:firstLine="0"/>
              <w:rPr>
                <w:b w:val="0"/>
                <w:szCs w:val="28"/>
                <w:lang w:val="ru-RU" w:eastAsia="ru-RU"/>
              </w:rPr>
            </w:pPr>
          </w:p>
        </w:tc>
      </w:tr>
      <w:tr w:rsidR="00B417DD" w:rsidRPr="00974B0B" w:rsidTr="007E2A1F">
        <w:trPr>
          <w:trHeight w:val="284"/>
        </w:trPr>
        <w:tc>
          <w:tcPr>
            <w:tcW w:w="9215" w:type="dxa"/>
            <w:shd w:val="clear" w:color="auto" w:fill="auto"/>
          </w:tcPr>
          <w:p w:rsidR="00B417DD" w:rsidRDefault="00B417DD" w:rsidP="007E2A1F">
            <w:pPr>
              <w:pStyle w:val="af7"/>
              <w:widowControl w:val="0"/>
              <w:spacing w:line="276" w:lineRule="auto"/>
              <w:ind w:firstLine="0"/>
              <w:jc w:val="both"/>
              <w:rPr>
                <w:b w:val="0"/>
                <w:szCs w:val="28"/>
                <w:lang w:val="ru-RU" w:eastAsia="ru-RU"/>
              </w:rPr>
            </w:pPr>
            <w:r w:rsidRPr="00974B0B">
              <w:rPr>
                <w:b w:val="0"/>
                <w:szCs w:val="28"/>
                <w:lang w:val="ru-RU" w:eastAsia="ru-RU"/>
              </w:rPr>
              <w:t xml:space="preserve">Приложение </w:t>
            </w:r>
            <w:r>
              <w:rPr>
                <w:b w:val="0"/>
                <w:szCs w:val="28"/>
                <w:lang w:val="ru-RU" w:eastAsia="ru-RU"/>
              </w:rPr>
              <w:t>5</w:t>
            </w:r>
            <w:r w:rsidRPr="00974B0B">
              <w:rPr>
                <w:b w:val="0"/>
                <w:szCs w:val="28"/>
                <w:lang w:val="ru-RU" w:eastAsia="ru-RU"/>
              </w:rPr>
              <w:t xml:space="preserve">. Карта-схема подразделения лесов </w:t>
            </w:r>
            <w:r>
              <w:rPr>
                <w:b w:val="0"/>
                <w:szCs w:val="28"/>
                <w:lang w:val="ru-RU" w:eastAsia="ru-RU"/>
              </w:rPr>
              <w:t>Чайковского городского лесничества</w:t>
            </w:r>
            <w:r w:rsidRPr="00974B0B">
              <w:rPr>
                <w:b w:val="0"/>
                <w:szCs w:val="28"/>
                <w:lang w:val="ru-RU" w:eastAsia="ru-RU"/>
              </w:rPr>
              <w:t xml:space="preserve">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p w:rsidR="00B417DD" w:rsidRPr="00974B0B" w:rsidRDefault="00B417DD" w:rsidP="007E2A1F">
            <w:pPr>
              <w:pStyle w:val="af7"/>
              <w:widowControl w:val="0"/>
              <w:spacing w:line="276" w:lineRule="auto"/>
              <w:ind w:firstLine="0"/>
              <w:jc w:val="both"/>
              <w:rPr>
                <w:b w:val="0"/>
                <w:szCs w:val="28"/>
                <w:lang w:val="ru-RU" w:eastAsia="ru-RU"/>
              </w:rPr>
            </w:pPr>
            <w:r w:rsidRPr="00974B0B">
              <w:rPr>
                <w:b w:val="0"/>
                <w:szCs w:val="28"/>
                <w:lang w:val="ru-RU" w:eastAsia="ru-RU"/>
              </w:rPr>
              <w:t xml:space="preserve">Приложение </w:t>
            </w:r>
            <w:r>
              <w:rPr>
                <w:b w:val="0"/>
                <w:szCs w:val="28"/>
                <w:lang w:val="ru-RU" w:eastAsia="ru-RU"/>
              </w:rPr>
              <w:t>6</w:t>
            </w:r>
            <w:r w:rsidRPr="00974B0B">
              <w:rPr>
                <w:b w:val="0"/>
                <w:szCs w:val="28"/>
                <w:lang w:val="ru-RU" w:eastAsia="ru-RU"/>
              </w:rPr>
              <w:t>.</w:t>
            </w:r>
            <w:r>
              <w:rPr>
                <w:b w:val="0"/>
                <w:szCs w:val="28"/>
                <w:lang w:val="ru-RU" w:eastAsia="ru-RU"/>
              </w:rPr>
              <w:t xml:space="preserve"> Карта-схема распределения лесов Чайковского городского лесничества по классам природной пожарной опасности</w:t>
            </w:r>
          </w:p>
          <w:p w:rsidR="00B417DD" w:rsidRPr="00DE50A3" w:rsidRDefault="00B417DD" w:rsidP="007E2A1F">
            <w:pPr>
              <w:pStyle w:val="af7"/>
              <w:widowControl w:val="0"/>
              <w:spacing w:line="276" w:lineRule="auto"/>
              <w:ind w:firstLine="0"/>
              <w:jc w:val="both"/>
              <w:rPr>
                <w:b w:val="0"/>
                <w:szCs w:val="28"/>
                <w:lang w:val="ru-RU" w:eastAsia="ru-RU"/>
              </w:rPr>
            </w:pPr>
            <w:r w:rsidRPr="00974B0B">
              <w:rPr>
                <w:b w:val="0"/>
                <w:szCs w:val="28"/>
                <w:lang w:val="ru-RU" w:eastAsia="ru-RU"/>
              </w:rPr>
              <w:t xml:space="preserve">Приложение </w:t>
            </w:r>
            <w:r>
              <w:rPr>
                <w:b w:val="0"/>
                <w:szCs w:val="28"/>
                <w:lang w:val="ru-RU" w:eastAsia="ru-RU"/>
              </w:rPr>
              <w:t>7</w:t>
            </w:r>
            <w:r w:rsidRPr="00974B0B">
              <w:rPr>
                <w:b w:val="0"/>
                <w:szCs w:val="28"/>
                <w:lang w:val="ru-RU" w:eastAsia="ru-RU"/>
              </w:rPr>
              <w:t>. Ведомость особо защитных участков лесов</w:t>
            </w:r>
            <w:r>
              <w:rPr>
                <w:b w:val="0"/>
                <w:szCs w:val="28"/>
                <w:lang w:val="ru-RU" w:eastAsia="ru-RU"/>
              </w:rPr>
              <w:t xml:space="preserve"> Чайковского городского лесничества</w:t>
            </w:r>
          </w:p>
        </w:tc>
        <w:tc>
          <w:tcPr>
            <w:tcW w:w="720" w:type="dxa"/>
            <w:tcBorders>
              <w:left w:val="nil"/>
            </w:tcBorders>
            <w:shd w:val="clear" w:color="auto" w:fill="auto"/>
          </w:tcPr>
          <w:p w:rsidR="00B417DD" w:rsidRDefault="00B417DD" w:rsidP="007E2A1F">
            <w:pPr>
              <w:pStyle w:val="af7"/>
              <w:widowControl w:val="0"/>
              <w:spacing w:line="276" w:lineRule="auto"/>
              <w:ind w:firstLine="0"/>
              <w:rPr>
                <w:b w:val="0"/>
                <w:szCs w:val="28"/>
                <w:lang w:val="ru-RU" w:eastAsia="ru-RU"/>
              </w:rPr>
            </w:pPr>
          </w:p>
          <w:p w:rsidR="00B417DD" w:rsidRDefault="00B417DD" w:rsidP="007E2A1F">
            <w:pPr>
              <w:pStyle w:val="af7"/>
              <w:widowControl w:val="0"/>
              <w:spacing w:line="276" w:lineRule="auto"/>
              <w:ind w:firstLine="0"/>
              <w:rPr>
                <w:b w:val="0"/>
                <w:szCs w:val="28"/>
                <w:lang w:val="ru-RU" w:eastAsia="ru-RU"/>
              </w:rPr>
            </w:pPr>
          </w:p>
          <w:p w:rsidR="00B417DD" w:rsidRDefault="00B417DD" w:rsidP="007E2A1F">
            <w:pPr>
              <w:pStyle w:val="af7"/>
              <w:widowControl w:val="0"/>
              <w:spacing w:line="276" w:lineRule="auto"/>
              <w:ind w:firstLine="0"/>
              <w:rPr>
                <w:b w:val="0"/>
                <w:szCs w:val="28"/>
                <w:lang w:val="ru-RU" w:eastAsia="ru-RU"/>
              </w:rPr>
            </w:pPr>
          </w:p>
          <w:p w:rsidR="00B417DD" w:rsidRDefault="00B417DD" w:rsidP="007E2A1F">
            <w:pPr>
              <w:pStyle w:val="af7"/>
              <w:widowControl w:val="0"/>
              <w:spacing w:line="276" w:lineRule="auto"/>
              <w:ind w:firstLine="0"/>
              <w:rPr>
                <w:b w:val="0"/>
                <w:szCs w:val="28"/>
                <w:lang w:val="ru-RU" w:eastAsia="ru-RU"/>
              </w:rPr>
            </w:pPr>
          </w:p>
          <w:p w:rsidR="00B417DD" w:rsidRDefault="00B417DD" w:rsidP="007E2A1F">
            <w:pPr>
              <w:pStyle w:val="af7"/>
              <w:widowControl w:val="0"/>
              <w:spacing w:line="276" w:lineRule="auto"/>
              <w:ind w:firstLine="0"/>
              <w:rPr>
                <w:b w:val="0"/>
                <w:szCs w:val="28"/>
                <w:lang w:val="ru-RU" w:eastAsia="ru-RU"/>
              </w:rPr>
            </w:pPr>
          </w:p>
          <w:p w:rsidR="00B417DD" w:rsidRDefault="00B417DD" w:rsidP="007E2A1F">
            <w:pPr>
              <w:pStyle w:val="af7"/>
              <w:widowControl w:val="0"/>
              <w:spacing w:line="276" w:lineRule="auto"/>
              <w:ind w:firstLine="0"/>
              <w:rPr>
                <w:b w:val="0"/>
                <w:szCs w:val="28"/>
                <w:lang w:val="ru-RU" w:eastAsia="ru-RU"/>
              </w:rPr>
            </w:pPr>
          </w:p>
          <w:p w:rsidR="00B417DD" w:rsidRDefault="00B417DD" w:rsidP="007E2A1F">
            <w:pPr>
              <w:pStyle w:val="af7"/>
              <w:widowControl w:val="0"/>
              <w:spacing w:line="276" w:lineRule="auto"/>
              <w:ind w:firstLine="0"/>
              <w:rPr>
                <w:b w:val="0"/>
                <w:szCs w:val="28"/>
                <w:lang w:val="ru-RU" w:eastAsia="ru-RU"/>
              </w:rPr>
            </w:pPr>
          </w:p>
          <w:p w:rsidR="00B417DD" w:rsidRDefault="00B417DD" w:rsidP="007E2A1F">
            <w:pPr>
              <w:pStyle w:val="af7"/>
              <w:widowControl w:val="0"/>
              <w:spacing w:line="276" w:lineRule="auto"/>
              <w:ind w:firstLine="0"/>
              <w:rPr>
                <w:b w:val="0"/>
                <w:szCs w:val="28"/>
                <w:lang w:val="ru-RU" w:eastAsia="ru-RU"/>
              </w:rPr>
            </w:pPr>
          </w:p>
          <w:p w:rsidR="00B417DD" w:rsidRDefault="00B417DD" w:rsidP="007E2A1F">
            <w:pPr>
              <w:pStyle w:val="af7"/>
              <w:widowControl w:val="0"/>
              <w:spacing w:line="276" w:lineRule="auto"/>
              <w:ind w:firstLine="0"/>
              <w:rPr>
                <w:b w:val="0"/>
                <w:szCs w:val="28"/>
                <w:lang w:val="ru-RU" w:eastAsia="ru-RU"/>
              </w:rPr>
            </w:pPr>
          </w:p>
          <w:p w:rsidR="00B417DD" w:rsidRPr="00974B0B" w:rsidRDefault="00B417DD" w:rsidP="007E2A1F">
            <w:pPr>
              <w:pStyle w:val="af7"/>
              <w:widowControl w:val="0"/>
              <w:spacing w:line="276" w:lineRule="auto"/>
              <w:ind w:firstLine="0"/>
              <w:rPr>
                <w:b w:val="0"/>
                <w:szCs w:val="28"/>
                <w:lang w:val="ru-RU" w:eastAsia="ru-RU"/>
              </w:rPr>
            </w:pPr>
          </w:p>
        </w:tc>
      </w:tr>
    </w:tbl>
    <w:p w:rsidR="00B417DD" w:rsidRPr="00B230DC" w:rsidRDefault="00B417DD" w:rsidP="00B417DD">
      <w:pPr>
        <w:pStyle w:val="af7"/>
        <w:widowControl w:val="0"/>
        <w:spacing w:line="276" w:lineRule="auto"/>
        <w:rPr>
          <w:sz w:val="32"/>
          <w:szCs w:val="32"/>
        </w:rPr>
      </w:pPr>
      <w:r w:rsidRPr="00B230DC">
        <w:rPr>
          <w:sz w:val="32"/>
          <w:szCs w:val="32"/>
        </w:rPr>
        <w:t>Введение</w:t>
      </w:r>
    </w:p>
    <w:p w:rsidR="00B417DD" w:rsidRPr="00B230DC" w:rsidRDefault="00B417DD" w:rsidP="00B417DD">
      <w:pPr>
        <w:pStyle w:val="af7"/>
        <w:widowControl w:val="0"/>
        <w:spacing w:line="276" w:lineRule="auto"/>
        <w:rPr>
          <w:sz w:val="16"/>
          <w:szCs w:val="16"/>
        </w:rPr>
      </w:pPr>
    </w:p>
    <w:p w:rsidR="00B417DD" w:rsidRDefault="00B417DD" w:rsidP="00B417DD">
      <w:pPr>
        <w:widowControl w:val="0"/>
        <w:spacing w:line="276" w:lineRule="auto"/>
        <w:ind w:firstLine="709"/>
        <w:jc w:val="both"/>
        <w:rPr>
          <w:sz w:val="28"/>
          <w:szCs w:val="28"/>
        </w:rPr>
      </w:pPr>
      <w:r w:rsidRPr="007B2248">
        <w:rPr>
          <w:sz w:val="28"/>
          <w:szCs w:val="28"/>
        </w:rPr>
        <w:t>Настоящий лесохозяйственный регламент является основой осуществления и использования</w:t>
      </w:r>
      <w:r>
        <w:rPr>
          <w:sz w:val="28"/>
          <w:szCs w:val="28"/>
        </w:rPr>
        <w:t xml:space="preserve"> лесов и мероприятий по сохранению лесов Чайковского городского лесничества</w:t>
      </w:r>
      <w:r w:rsidRPr="007B2248">
        <w:rPr>
          <w:sz w:val="28"/>
          <w:szCs w:val="28"/>
        </w:rPr>
        <w:t>, расположенн</w:t>
      </w:r>
      <w:r>
        <w:rPr>
          <w:sz w:val="28"/>
          <w:szCs w:val="28"/>
        </w:rPr>
        <w:t>ого</w:t>
      </w:r>
      <w:r w:rsidRPr="007B2248">
        <w:rPr>
          <w:sz w:val="28"/>
          <w:szCs w:val="28"/>
        </w:rPr>
        <w:t xml:space="preserve"> </w:t>
      </w:r>
      <w:r>
        <w:rPr>
          <w:sz w:val="28"/>
          <w:szCs w:val="28"/>
        </w:rPr>
        <w:t>на территории</w:t>
      </w:r>
      <w:r w:rsidRPr="007B2248">
        <w:rPr>
          <w:sz w:val="28"/>
          <w:szCs w:val="28"/>
        </w:rPr>
        <w:t xml:space="preserve"> </w:t>
      </w:r>
      <w:r w:rsidRPr="00891907">
        <w:rPr>
          <w:sz w:val="28"/>
          <w:szCs w:val="28"/>
        </w:rPr>
        <w:t>Чайковского городского округа</w:t>
      </w:r>
      <w:r w:rsidRPr="00E10A21">
        <w:rPr>
          <w:sz w:val="28"/>
          <w:szCs w:val="28"/>
        </w:rPr>
        <w:t>.  Лесохозяйственный регламент обязателен для исполнения гражданами, юридическими лицами, осуществляющими использование</w:t>
      </w:r>
      <w:r>
        <w:rPr>
          <w:sz w:val="28"/>
          <w:szCs w:val="28"/>
        </w:rPr>
        <w:t xml:space="preserve"> лесов и мероприятия по сохранению лесов</w:t>
      </w:r>
      <w:r w:rsidRPr="00CC1B20">
        <w:rPr>
          <w:sz w:val="28"/>
          <w:szCs w:val="28"/>
        </w:rPr>
        <w:t xml:space="preserve"> в границах</w:t>
      </w:r>
      <w:r>
        <w:rPr>
          <w:sz w:val="28"/>
          <w:szCs w:val="28"/>
        </w:rPr>
        <w:t xml:space="preserve"> лесов </w:t>
      </w:r>
      <w:r w:rsidRPr="00891907">
        <w:rPr>
          <w:sz w:val="28"/>
          <w:szCs w:val="28"/>
        </w:rPr>
        <w:t xml:space="preserve">Чайковского городского </w:t>
      </w:r>
      <w:r>
        <w:rPr>
          <w:sz w:val="28"/>
          <w:szCs w:val="28"/>
        </w:rPr>
        <w:t>лесничества.</w:t>
      </w:r>
    </w:p>
    <w:p w:rsidR="00B417DD" w:rsidRPr="007B2248" w:rsidRDefault="00B417DD" w:rsidP="00B417DD">
      <w:pPr>
        <w:widowControl w:val="0"/>
        <w:spacing w:line="276" w:lineRule="auto"/>
        <w:ind w:firstLine="709"/>
        <w:jc w:val="both"/>
        <w:rPr>
          <w:sz w:val="28"/>
          <w:szCs w:val="28"/>
        </w:rPr>
      </w:pPr>
      <w:r>
        <w:rPr>
          <w:sz w:val="28"/>
          <w:szCs w:val="28"/>
        </w:rPr>
        <w:t xml:space="preserve">Лесохозяйственный регламент Чайковского городского лесничества разработан </w:t>
      </w:r>
      <w:r w:rsidR="005E4528">
        <w:rPr>
          <w:sz w:val="28"/>
          <w:szCs w:val="28"/>
        </w:rPr>
        <w:t>У</w:t>
      </w:r>
      <w:r>
        <w:rPr>
          <w:sz w:val="28"/>
          <w:szCs w:val="28"/>
        </w:rPr>
        <w:t>правлением жилищно-коммунального хозяйства и транспорта администрации Чайковского городского округа.</w:t>
      </w:r>
    </w:p>
    <w:p w:rsidR="00B417DD" w:rsidRPr="00E10A21" w:rsidRDefault="00B417DD" w:rsidP="00B417DD">
      <w:pPr>
        <w:spacing w:line="276" w:lineRule="auto"/>
        <w:ind w:firstLine="709"/>
        <w:jc w:val="both"/>
        <w:rPr>
          <w:sz w:val="28"/>
          <w:szCs w:val="28"/>
        </w:rPr>
      </w:pPr>
      <w:r w:rsidRPr="007B2248">
        <w:rPr>
          <w:sz w:val="28"/>
          <w:szCs w:val="28"/>
        </w:rPr>
        <w:t xml:space="preserve">Основанием для разработки лесохозяйственного </w:t>
      </w:r>
      <w:r w:rsidRPr="00CC1B20">
        <w:rPr>
          <w:sz w:val="28"/>
          <w:szCs w:val="28"/>
        </w:rPr>
        <w:t xml:space="preserve">регламента </w:t>
      </w:r>
      <w:r w:rsidRPr="007B2248">
        <w:rPr>
          <w:sz w:val="28"/>
          <w:szCs w:val="28"/>
        </w:rPr>
        <w:t xml:space="preserve">лесов </w:t>
      </w:r>
      <w:r w:rsidRPr="00891907">
        <w:rPr>
          <w:sz w:val="28"/>
          <w:szCs w:val="28"/>
        </w:rPr>
        <w:t xml:space="preserve">Чайковского городского </w:t>
      </w:r>
      <w:r>
        <w:rPr>
          <w:sz w:val="28"/>
          <w:szCs w:val="28"/>
        </w:rPr>
        <w:t>лесничества</w:t>
      </w:r>
      <w:r w:rsidRPr="00CC1B20">
        <w:rPr>
          <w:sz w:val="28"/>
          <w:szCs w:val="28"/>
        </w:rPr>
        <w:t xml:space="preserve"> является </w:t>
      </w:r>
      <w:r>
        <w:rPr>
          <w:sz w:val="28"/>
          <w:szCs w:val="28"/>
        </w:rPr>
        <w:t xml:space="preserve">Лесоустроительная документация городских лесов, расположенных на территории Чайковского городского округа, разработанная в 2022 </w:t>
      </w:r>
      <w:r w:rsidRPr="005E4528">
        <w:rPr>
          <w:sz w:val="28"/>
          <w:szCs w:val="28"/>
        </w:rPr>
        <w:t xml:space="preserve">году </w:t>
      </w:r>
      <w:r w:rsidR="00153063" w:rsidRPr="005E4528">
        <w:rPr>
          <w:sz w:val="28"/>
          <w:szCs w:val="28"/>
        </w:rPr>
        <w:t>АУ «Управление Минприроды УР», а также сведения из государственного лесного реестра Пермского края на 1 января 2022 г.</w:t>
      </w:r>
    </w:p>
    <w:p w:rsidR="00B417DD" w:rsidRPr="007B2248" w:rsidRDefault="00B417DD" w:rsidP="00B417DD">
      <w:pPr>
        <w:widowControl w:val="0"/>
        <w:spacing w:line="276" w:lineRule="auto"/>
        <w:ind w:firstLine="709"/>
        <w:jc w:val="both"/>
        <w:rPr>
          <w:sz w:val="28"/>
          <w:szCs w:val="28"/>
        </w:rPr>
      </w:pPr>
      <w:r>
        <w:rPr>
          <w:sz w:val="28"/>
          <w:szCs w:val="28"/>
        </w:rPr>
        <w:t>Лесохозяйственный регламент</w:t>
      </w:r>
      <w:r w:rsidRPr="00E10A21">
        <w:rPr>
          <w:sz w:val="28"/>
          <w:szCs w:val="28"/>
        </w:rPr>
        <w:t xml:space="preserve"> разработан в соответствии с частью 7 статьи 87 Лесного кодекса Российской Федерации и </w:t>
      </w:r>
      <w:r>
        <w:rPr>
          <w:sz w:val="28"/>
          <w:szCs w:val="28"/>
        </w:rPr>
        <w:t>приказом Минприроды России от 27 февраля 2017 г. № 72 «</w:t>
      </w:r>
      <w:r w:rsidRPr="007B2248">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 xml:space="preserve"> (далее – Состав лесохозяйственных регламентов)</w:t>
      </w:r>
      <w:r w:rsidRPr="007B2248">
        <w:rPr>
          <w:sz w:val="28"/>
          <w:szCs w:val="28"/>
        </w:rPr>
        <w:t>.</w:t>
      </w:r>
    </w:p>
    <w:p w:rsidR="00B417DD" w:rsidRDefault="00B417DD" w:rsidP="00B417DD">
      <w:pPr>
        <w:widowControl w:val="0"/>
        <w:spacing w:line="276" w:lineRule="auto"/>
        <w:ind w:firstLine="709"/>
        <w:jc w:val="both"/>
        <w:rPr>
          <w:sz w:val="28"/>
          <w:szCs w:val="28"/>
        </w:rPr>
      </w:pPr>
      <w:r w:rsidRPr="007B2248">
        <w:rPr>
          <w:sz w:val="28"/>
          <w:szCs w:val="28"/>
        </w:rPr>
        <w:t xml:space="preserve">Отнесение лесов к защитным </w:t>
      </w:r>
      <w:r>
        <w:rPr>
          <w:sz w:val="28"/>
          <w:szCs w:val="28"/>
        </w:rPr>
        <w:t>и подразделение их на категорию городских лесов</w:t>
      </w:r>
      <w:r w:rsidRPr="007B2248">
        <w:rPr>
          <w:sz w:val="28"/>
          <w:szCs w:val="28"/>
        </w:rPr>
        <w:t xml:space="preserve"> осуществлялось в соответствии с</w:t>
      </w:r>
      <w:r>
        <w:rPr>
          <w:sz w:val="28"/>
          <w:szCs w:val="28"/>
        </w:rPr>
        <w:t>о статьями 110, 111 и 116</w:t>
      </w:r>
      <w:r w:rsidRPr="007B2248">
        <w:rPr>
          <w:sz w:val="28"/>
          <w:szCs w:val="28"/>
        </w:rPr>
        <w:t xml:space="preserve"> Лесного кодекса Российской Федерации</w:t>
      </w:r>
      <w:r>
        <w:rPr>
          <w:sz w:val="28"/>
          <w:szCs w:val="28"/>
        </w:rPr>
        <w:t>.</w:t>
      </w:r>
    </w:p>
    <w:p w:rsidR="00B417DD" w:rsidRDefault="00B417DD" w:rsidP="00B47536">
      <w:pPr>
        <w:widowControl w:val="0"/>
        <w:spacing w:line="276" w:lineRule="auto"/>
        <w:ind w:firstLine="709"/>
        <w:jc w:val="both"/>
        <w:rPr>
          <w:sz w:val="28"/>
          <w:szCs w:val="28"/>
        </w:rPr>
      </w:pPr>
      <w:r w:rsidRPr="007B2248">
        <w:rPr>
          <w:sz w:val="28"/>
          <w:szCs w:val="28"/>
        </w:rPr>
        <w:t xml:space="preserve">Срок действия лесохозяйственного регламента </w:t>
      </w:r>
      <w:r>
        <w:rPr>
          <w:sz w:val="28"/>
          <w:szCs w:val="28"/>
        </w:rPr>
        <w:t xml:space="preserve">– до </w:t>
      </w:r>
      <w:r w:rsidRPr="007B2248">
        <w:rPr>
          <w:sz w:val="28"/>
          <w:szCs w:val="28"/>
        </w:rPr>
        <w:t>10 лет с момента его утверждения в установленном порядке.</w:t>
      </w:r>
    </w:p>
    <w:p w:rsidR="00B417DD" w:rsidRPr="00F94F0D" w:rsidRDefault="00B417DD" w:rsidP="00B47536">
      <w:pPr>
        <w:shd w:val="clear" w:color="auto" w:fill="FFFFFF"/>
        <w:spacing w:line="276" w:lineRule="auto"/>
        <w:ind w:firstLine="709"/>
        <w:jc w:val="both"/>
        <w:textAlignment w:val="baseline"/>
        <w:rPr>
          <w:color w:val="000000"/>
          <w:sz w:val="28"/>
          <w:szCs w:val="28"/>
        </w:rPr>
      </w:pPr>
      <w:r w:rsidRPr="00F94F0D">
        <w:rPr>
          <w:color w:val="000000"/>
          <w:sz w:val="28"/>
          <w:szCs w:val="28"/>
        </w:rPr>
        <w:t>Внесение изменений в лесохозяйственны</w:t>
      </w:r>
      <w:r>
        <w:rPr>
          <w:color w:val="000000"/>
          <w:sz w:val="28"/>
          <w:szCs w:val="28"/>
        </w:rPr>
        <w:t>й</w:t>
      </w:r>
      <w:r w:rsidRPr="00F94F0D">
        <w:rPr>
          <w:color w:val="000000"/>
          <w:sz w:val="28"/>
          <w:szCs w:val="28"/>
        </w:rPr>
        <w:t xml:space="preserve"> регламент осуществляется</w:t>
      </w:r>
      <w:r>
        <w:rPr>
          <w:color w:val="000000"/>
          <w:sz w:val="28"/>
          <w:szCs w:val="28"/>
        </w:rPr>
        <w:t xml:space="preserve">, согласно пункту 16 </w:t>
      </w:r>
      <w:r>
        <w:rPr>
          <w:sz w:val="28"/>
          <w:szCs w:val="28"/>
        </w:rPr>
        <w:t>Состава лесохозяйственных регламентов</w:t>
      </w:r>
      <w:r w:rsidRPr="00F94F0D">
        <w:rPr>
          <w:color w:val="000000"/>
          <w:sz w:val="28"/>
          <w:szCs w:val="28"/>
        </w:rPr>
        <w:t xml:space="preserve"> в </w:t>
      </w:r>
      <w:r>
        <w:rPr>
          <w:color w:val="000000"/>
          <w:sz w:val="28"/>
          <w:szCs w:val="28"/>
        </w:rPr>
        <w:t xml:space="preserve">следующих </w:t>
      </w:r>
      <w:r w:rsidRPr="00F94F0D">
        <w:rPr>
          <w:color w:val="000000"/>
          <w:sz w:val="28"/>
          <w:szCs w:val="28"/>
        </w:rPr>
        <w:t>случаях:</w:t>
      </w:r>
      <w:r w:rsidRPr="00F94F0D">
        <w:rPr>
          <w:color w:val="000000"/>
          <w:sz w:val="28"/>
          <w:szCs w:val="28"/>
        </w:rPr>
        <w:br/>
      </w:r>
      <w:r>
        <w:rPr>
          <w:color w:val="000000"/>
          <w:sz w:val="28"/>
          <w:szCs w:val="28"/>
        </w:rPr>
        <w:t xml:space="preserve">       – </w:t>
      </w:r>
      <w:r w:rsidRPr="00F94F0D">
        <w:rPr>
          <w:color w:val="000000"/>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Pr>
          <w:color w:val="000000"/>
          <w:sz w:val="28"/>
          <w:szCs w:val="28"/>
        </w:rPr>
        <w:t>,</w:t>
      </w:r>
      <w:r w:rsidRPr="00F94F0D">
        <w:rPr>
          <w:color w:val="000000"/>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w:t>
      </w:r>
      <w:r>
        <w:rPr>
          <w:color w:val="000000"/>
          <w:sz w:val="28"/>
          <w:szCs w:val="28"/>
        </w:rPr>
        <w:t xml:space="preserve">в результате лесопатологических </w:t>
      </w:r>
      <w:r w:rsidRPr="00F94F0D">
        <w:rPr>
          <w:color w:val="000000"/>
          <w:sz w:val="28"/>
          <w:szCs w:val="28"/>
        </w:rPr>
        <w:t>обследований;</w:t>
      </w:r>
      <w:r w:rsidRPr="00F94F0D">
        <w:rPr>
          <w:color w:val="000000"/>
          <w:sz w:val="28"/>
          <w:szCs w:val="28"/>
        </w:rPr>
        <w:br/>
      </w:r>
      <w:r>
        <w:rPr>
          <w:color w:val="000000"/>
          <w:sz w:val="28"/>
          <w:szCs w:val="28"/>
        </w:rPr>
        <w:t xml:space="preserve">        – </w:t>
      </w:r>
      <w:r w:rsidRPr="00F94F0D">
        <w:rPr>
          <w:color w:val="000000"/>
          <w:sz w:val="28"/>
          <w:szCs w:val="28"/>
        </w:rPr>
        <w:t>принятия или изменения нормативных правовых актов в области лесных отношений;</w:t>
      </w:r>
      <w:r w:rsidRPr="00F94F0D">
        <w:rPr>
          <w:color w:val="000000"/>
          <w:sz w:val="28"/>
          <w:szCs w:val="28"/>
        </w:rPr>
        <w:br/>
      </w:r>
      <w:r>
        <w:rPr>
          <w:color w:val="000000"/>
          <w:sz w:val="28"/>
          <w:szCs w:val="28"/>
        </w:rPr>
        <w:t xml:space="preserve">      – </w:t>
      </w:r>
      <w:r w:rsidRPr="00F94F0D">
        <w:rPr>
          <w:color w:val="000000"/>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r w:rsidRPr="00F94F0D">
        <w:rPr>
          <w:color w:val="000000"/>
          <w:sz w:val="28"/>
          <w:szCs w:val="28"/>
        </w:rPr>
        <w:br/>
      </w:r>
      <w:r>
        <w:rPr>
          <w:color w:val="000000"/>
          <w:sz w:val="28"/>
          <w:szCs w:val="28"/>
        </w:rPr>
        <w:t xml:space="preserve">       – выявления технических ошибок.</w:t>
      </w:r>
    </w:p>
    <w:p w:rsidR="00B417DD" w:rsidRDefault="00B417DD" w:rsidP="00B417DD">
      <w:pPr>
        <w:shd w:val="clear" w:color="auto" w:fill="FFFFFF"/>
        <w:spacing w:line="276" w:lineRule="auto"/>
        <w:ind w:firstLine="709"/>
        <w:jc w:val="both"/>
        <w:textAlignment w:val="baseline"/>
        <w:rPr>
          <w:color w:val="000000"/>
          <w:sz w:val="28"/>
          <w:szCs w:val="28"/>
        </w:rPr>
      </w:pPr>
      <w:r w:rsidRPr="00F94F0D">
        <w:rPr>
          <w:color w:val="000000"/>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w:t>
      </w:r>
      <w:r>
        <w:rPr>
          <w:color w:val="000000"/>
          <w:sz w:val="28"/>
          <w:szCs w:val="28"/>
        </w:rPr>
        <w:t xml:space="preserve">, согласно пункту 17 </w:t>
      </w:r>
      <w:r>
        <w:rPr>
          <w:sz w:val="28"/>
          <w:szCs w:val="28"/>
        </w:rPr>
        <w:t>Состава лесохозяйственных регламентов</w:t>
      </w:r>
      <w:r w:rsidRPr="00F94F0D">
        <w:rPr>
          <w:color w:val="000000"/>
          <w:sz w:val="28"/>
          <w:szCs w:val="28"/>
        </w:rPr>
        <w:t xml:space="preserve"> осуществляется ежегодно не позднее 30 января года,</w:t>
      </w:r>
      <w:r>
        <w:rPr>
          <w:color w:val="000000"/>
          <w:sz w:val="28"/>
          <w:szCs w:val="28"/>
        </w:rPr>
        <w:t xml:space="preserve"> следующего за отчетным.</w:t>
      </w:r>
    </w:p>
    <w:p w:rsidR="00B417DD" w:rsidRPr="00F84ECF" w:rsidRDefault="00B417DD" w:rsidP="00B417DD">
      <w:pPr>
        <w:widowControl w:val="0"/>
        <w:spacing w:line="276" w:lineRule="auto"/>
        <w:ind w:firstLine="709"/>
        <w:jc w:val="both"/>
        <w:rPr>
          <w:sz w:val="28"/>
          <w:szCs w:val="28"/>
        </w:rPr>
      </w:pPr>
      <w:r>
        <w:rPr>
          <w:sz w:val="28"/>
          <w:szCs w:val="28"/>
        </w:rPr>
        <w:t xml:space="preserve">Настоящий лесохозяйственный регламент разработан на основании следующих </w:t>
      </w:r>
      <w:r w:rsidRPr="00B230C1">
        <w:rPr>
          <w:sz w:val="28"/>
          <w:szCs w:val="28"/>
        </w:rPr>
        <w:t>законодательных и иных нормативн</w:t>
      </w:r>
      <w:r>
        <w:rPr>
          <w:sz w:val="28"/>
          <w:szCs w:val="28"/>
        </w:rPr>
        <w:t>ых п</w:t>
      </w:r>
      <w:r w:rsidRPr="00B230C1">
        <w:rPr>
          <w:sz w:val="28"/>
          <w:szCs w:val="28"/>
        </w:rPr>
        <w:t>равовых актов</w:t>
      </w:r>
      <w:r>
        <w:rPr>
          <w:sz w:val="28"/>
          <w:szCs w:val="28"/>
        </w:rPr>
        <w:t>.</w:t>
      </w:r>
    </w:p>
    <w:p w:rsidR="00B417DD" w:rsidRPr="009F2D58" w:rsidRDefault="00B417DD" w:rsidP="00B417DD">
      <w:pPr>
        <w:pStyle w:val="ConsPlusNormal"/>
        <w:tabs>
          <w:tab w:val="left" w:pos="0"/>
        </w:tabs>
        <w:spacing w:line="276" w:lineRule="auto"/>
        <w:ind w:firstLine="709"/>
        <w:jc w:val="both"/>
        <w:rPr>
          <w:rFonts w:ascii="Times New Roman" w:hAnsi="Times New Roman"/>
          <w:sz w:val="28"/>
          <w:szCs w:val="28"/>
        </w:rPr>
      </w:pPr>
      <w:r w:rsidRPr="009F2D58">
        <w:rPr>
          <w:rFonts w:ascii="Times New Roman" w:hAnsi="Times New Roman"/>
          <w:sz w:val="28"/>
          <w:szCs w:val="28"/>
        </w:rPr>
        <w:t xml:space="preserve">Лесной </w:t>
      </w:r>
      <w:r>
        <w:rPr>
          <w:rFonts w:ascii="Times New Roman" w:hAnsi="Times New Roman"/>
          <w:sz w:val="28"/>
          <w:szCs w:val="28"/>
        </w:rPr>
        <w:t xml:space="preserve">кодекс Российской Федерации от </w:t>
      </w:r>
      <w:r w:rsidRPr="009F2D58">
        <w:rPr>
          <w:rFonts w:ascii="Times New Roman" w:hAnsi="Times New Roman"/>
          <w:sz w:val="28"/>
          <w:szCs w:val="28"/>
        </w:rPr>
        <w:t>4</w:t>
      </w:r>
      <w:r>
        <w:rPr>
          <w:rFonts w:ascii="Times New Roman" w:hAnsi="Times New Roman"/>
          <w:sz w:val="28"/>
          <w:szCs w:val="28"/>
        </w:rPr>
        <w:t xml:space="preserve"> декабря </w:t>
      </w:r>
      <w:r w:rsidRPr="009F2D58">
        <w:rPr>
          <w:rFonts w:ascii="Times New Roman" w:hAnsi="Times New Roman"/>
          <w:sz w:val="28"/>
          <w:szCs w:val="28"/>
        </w:rPr>
        <w:t>2006</w:t>
      </w:r>
      <w:r>
        <w:rPr>
          <w:rFonts w:ascii="Times New Roman" w:hAnsi="Times New Roman"/>
          <w:sz w:val="28"/>
          <w:szCs w:val="28"/>
        </w:rPr>
        <w:t xml:space="preserve"> г.</w:t>
      </w:r>
      <w:r w:rsidRPr="009F2D58">
        <w:rPr>
          <w:rFonts w:ascii="Times New Roman" w:hAnsi="Times New Roman"/>
          <w:sz w:val="28"/>
          <w:szCs w:val="28"/>
        </w:rPr>
        <w:t xml:space="preserve"> № 200-ФЗ;</w:t>
      </w:r>
    </w:p>
    <w:p w:rsidR="00B417DD" w:rsidRPr="009F2D58" w:rsidRDefault="00B417DD" w:rsidP="00B417DD">
      <w:pPr>
        <w:pStyle w:val="ConsPlusNormal"/>
        <w:tabs>
          <w:tab w:val="left" w:pos="0"/>
        </w:tabs>
        <w:spacing w:line="276" w:lineRule="auto"/>
        <w:ind w:firstLine="709"/>
        <w:jc w:val="both"/>
        <w:rPr>
          <w:rFonts w:ascii="Times New Roman" w:hAnsi="Times New Roman"/>
          <w:sz w:val="28"/>
          <w:szCs w:val="28"/>
        </w:rPr>
      </w:pPr>
      <w:r w:rsidRPr="009F2D58">
        <w:rPr>
          <w:rFonts w:ascii="Times New Roman" w:hAnsi="Times New Roman"/>
          <w:sz w:val="28"/>
          <w:szCs w:val="28"/>
        </w:rPr>
        <w:t>Земель</w:t>
      </w:r>
      <w:r>
        <w:rPr>
          <w:rFonts w:ascii="Times New Roman" w:hAnsi="Times New Roman"/>
          <w:sz w:val="28"/>
          <w:szCs w:val="28"/>
        </w:rPr>
        <w:t xml:space="preserve">ный  кодекс  Российской  Федерации  </w:t>
      </w:r>
      <w:r w:rsidRPr="009F2D58">
        <w:rPr>
          <w:rFonts w:ascii="Times New Roman" w:hAnsi="Times New Roman"/>
          <w:sz w:val="28"/>
          <w:szCs w:val="28"/>
        </w:rPr>
        <w:t>от 25</w:t>
      </w:r>
      <w:r>
        <w:rPr>
          <w:rFonts w:ascii="Times New Roman" w:hAnsi="Times New Roman"/>
          <w:sz w:val="28"/>
          <w:szCs w:val="28"/>
        </w:rPr>
        <w:t xml:space="preserve">  октября </w:t>
      </w:r>
      <w:r w:rsidRPr="009F2D58">
        <w:rPr>
          <w:rFonts w:ascii="Times New Roman" w:hAnsi="Times New Roman"/>
          <w:sz w:val="28"/>
          <w:szCs w:val="28"/>
        </w:rPr>
        <w:t>2001</w:t>
      </w:r>
      <w:r>
        <w:rPr>
          <w:rFonts w:ascii="Times New Roman" w:hAnsi="Times New Roman"/>
          <w:sz w:val="28"/>
          <w:szCs w:val="28"/>
        </w:rPr>
        <w:t xml:space="preserve"> г.</w:t>
      </w:r>
      <w:r w:rsidRPr="009F2D58">
        <w:rPr>
          <w:rFonts w:ascii="Times New Roman" w:hAnsi="Times New Roman"/>
          <w:sz w:val="28"/>
          <w:szCs w:val="28"/>
        </w:rPr>
        <w:t xml:space="preserve"> </w:t>
      </w:r>
      <w:r>
        <w:rPr>
          <w:rFonts w:ascii="Times New Roman" w:hAnsi="Times New Roman"/>
          <w:sz w:val="28"/>
          <w:szCs w:val="28"/>
        </w:rPr>
        <w:t xml:space="preserve"> № </w:t>
      </w:r>
      <w:r w:rsidRPr="009F2D58">
        <w:rPr>
          <w:rFonts w:ascii="Times New Roman" w:hAnsi="Times New Roman"/>
          <w:sz w:val="28"/>
          <w:szCs w:val="28"/>
        </w:rPr>
        <w:t>136-ФЗ;</w:t>
      </w:r>
    </w:p>
    <w:p w:rsidR="00B417DD" w:rsidRPr="00E618CE" w:rsidRDefault="00B417DD" w:rsidP="00B417DD">
      <w:pPr>
        <w:pStyle w:val="ConsPlusNormal"/>
        <w:tabs>
          <w:tab w:val="left" w:pos="0"/>
        </w:tabs>
        <w:spacing w:line="276" w:lineRule="auto"/>
        <w:ind w:firstLine="709"/>
        <w:jc w:val="both"/>
        <w:rPr>
          <w:rFonts w:ascii="Times New Roman" w:hAnsi="Times New Roman"/>
          <w:sz w:val="28"/>
          <w:szCs w:val="28"/>
        </w:rPr>
      </w:pPr>
      <w:r w:rsidRPr="00E618CE">
        <w:rPr>
          <w:rFonts w:ascii="Times New Roman" w:hAnsi="Times New Roman"/>
          <w:sz w:val="28"/>
          <w:szCs w:val="28"/>
        </w:rPr>
        <w:t xml:space="preserve">Водный </w:t>
      </w:r>
      <w:r>
        <w:rPr>
          <w:rFonts w:ascii="Times New Roman" w:hAnsi="Times New Roman"/>
          <w:sz w:val="28"/>
          <w:szCs w:val="28"/>
        </w:rPr>
        <w:t xml:space="preserve">кодекс Российской Федерации от </w:t>
      </w:r>
      <w:r w:rsidRPr="00E618CE">
        <w:rPr>
          <w:rFonts w:ascii="Times New Roman" w:hAnsi="Times New Roman"/>
          <w:sz w:val="28"/>
          <w:szCs w:val="28"/>
        </w:rPr>
        <w:t>3</w:t>
      </w:r>
      <w:r>
        <w:rPr>
          <w:rFonts w:ascii="Times New Roman" w:hAnsi="Times New Roman"/>
          <w:sz w:val="28"/>
          <w:szCs w:val="28"/>
        </w:rPr>
        <w:t xml:space="preserve"> июня </w:t>
      </w:r>
      <w:r w:rsidRPr="00E618CE">
        <w:rPr>
          <w:rFonts w:ascii="Times New Roman" w:hAnsi="Times New Roman"/>
          <w:sz w:val="28"/>
          <w:szCs w:val="28"/>
        </w:rPr>
        <w:t>2006</w:t>
      </w:r>
      <w:r>
        <w:rPr>
          <w:rFonts w:ascii="Times New Roman" w:hAnsi="Times New Roman"/>
          <w:sz w:val="28"/>
          <w:szCs w:val="28"/>
        </w:rPr>
        <w:t xml:space="preserve"> г. </w:t>
      </w:r>
      <w:r w:rsidRPr="00E618CE">
        <w:rPr>
          <w:rFonts w:ascii="Times New Roman" w:hAnsi="Times New Roman"/>
          <w:sz w:val="28"/>
          <w:szCs w:val="28"/>
        </w:rPr>
        <w:t>№ 74-ФЗ;</w:t>
      </w:r>
    </w:p>
    <w:p w:rsidR="00B417DD" w:rsidRPr="009F2D58" w:rsidRDefault="00B417DD" w:rsidP="00B417DD">
      <w:pPr>
        <w:pStyle w:val="ConsPlusNormal"/>
        <w:tabs>
          <w:tab w:val="left" w:pos="0"/>
        </w:tabs>
        <w:spacing w:line="276" w:lineRule="auto"/>
        <w:ind w:firstLine="709"/>
        <w:jc w:val="both"/>
        <w:rPr>
          <w:rFonts w:ascii="Times New Roman" w:hAnsi="Times New Roman"/>
          <w:sz w:val="28"/>
          <w:szCs w:val="28"/>
        </w:rPr>
      </w:pPr>
      <w:r w:rsidRPr="00E618CE">
        <w:rPr>
          <w:rFonts w:ascii="Times New Roman" w:hAnsi="Times New Roman"/>
          <w:sz w:val="28"/>
          <w:szCs w:val="28"/>
        </w:rPr>
        <w:t>Градостроительный кодекс Российской Федерации от 29</w:t>
      </w:r>
      <w:r>
        <w:rPr>
          <w:rFonts w:ascii="Times New Roman" w:hAnsi="Times New Roman"/>
          <w:sz w:val="28"/>
          <w:szCs w:val="28"/>
        </w:rPr>
        <w:t xml:space="preserve"> декабря </w:t>
      </w:r>
      <w:r w:rsidR="008534B3">
        <w:rPr>
          <w:rFonts w:ascii="Times New Roman" w:hAnsi="Times New Roman"/>
          <w:sz w:val="28"/>
          <w:szCs w:val="28"/>
        </w:rPr>
        <w:t>2004 </w:t>
      </w:r>
      <w:r>
        <w:rPr>
          <w:rFonts w:ascii="Times New Roman" w:hAnsi="Times New Roman"/>
          <w:sz w:val="28"/>
          <w:szCs w:val="28"/>
        </w:rPr>
        <w:t>г.</w:t>
      </w:r>
      <w:r w:rsidRPr="00E618CE">
        <w:rPr>
          <w:rFonts w:ascii="Times New Roman" w:hAnsi="Times New Roman"/>
          <w:sz w:val="28"/>
          <w:szCs w:val="28"/>
        </w:rPr>
        <w:t xml:space="preserve"> № 190-ФЗ;</w:t>
      </w:r>
    </w:p>
    <w:p w:rsidR="00B417DD" w:rsidRPr="00C9028B" w:rsidRDefault="00B417DD" w:rsidP="00B417DD">
      <w:pPr>
        <w:pStyle w:val="28"/>
        <w:shd w:val="clear" w:color="auto" w:fill="auto"/>
        <w:spacing w:after="0" w:line="276" w:lineRule="auto"/>
        <w:ind w:firstLine="709"/>
        <w:jc w:val="both"/>
      </w:pPr>
      <w:r w:rsidRPr="00C9028B">
        <w:t>Федеральный закон от 21</w:t>
      </w:r>
      <w:r>
        <w:t xml:space="preserve"> декабря </w:t>
      </w:r>
      <w:r w:rsidRPr="00C9028B">
        <w:t xml:space="preserve">1994 </w:t>
      </w:r>
      <w:r>
        <w:t xml:space="preserve">г. </w:t>
      </w:r>
      <w:r w:rsidRPr="00C9028B">
        <w:t>№ 68-ФЗ «О защите населения и территорий от чрезвычайных ситуаций природного и техногенного характера»;</w:t>
      </w:r>
    </w:p>
    <w:p w:rsidR="00B417DD" w:rsidRPr="00C9028B" w:rsidRDefault="00B417DD" w:rsidP="00B417DD">
      <w:pPr>
        <w:pStyle w:val="28"/>
        <w:shd w:val="clear" w:color="auto" w:fill="auto"/>
        <w:tabs>
          <w:tab w:val="left" w:pos="6546"/>
          <w:tab w:val="left" w:pos="7151"/>
        </w:tabs>
        <w:spacing w:after="0" w:line="276" w:lineRule="auto"/>
        <w:ind w:firstLine="709"/>
        <w:jc w:val="both"/>
      </w:pPr>
      <w:r w:rsidRPr="00C9028B">
        <w:t>Федеральный закон от 21</w:t>
      </w:r>
      <w:r>
        <w:t xml:space="preserve"> декабря </w:t>
      </w:r>
      <w:r w:rsidRPr="00C9028B">
        <w:t>1994</w:t>
      </w:r>
      <w:r>
        <w:t xml:space="preserve"> г. </w:t>
      </w:r>
      <w:r w:rsidRPr="00C9028B">
        <w:t>№ 69-ФЗ «О пожарной безопасности»;</w:t>
      </w:r>
    </w:p>
    <w:p w:rsidR="00B417DD" w:rsidRPr="00C9028B" w:rsidRDefault="00B417DD" w:rsidP="00B417DD">
      <w:pPr>
        <w:pStyle w:val="28"/>
        <w:shd w:val="clear" w:color="auto" w:fill="auto"/>
        <w:spacing w:after="0" w:line="276" w:lineRule="auto"/>
        <w:ind w:firstLine="709"/>
        <w:jc w:val="both"/>
      </w:pPr>
      <w:r w:rsidRPr="00C9028B">
        <w:t>Федеральный закон от 14</w:t>
      </w:r>
      <w:r>
        <w:t xml:space="preserve"> марта </w:t>
      </w:r>
      <w:r w:rsidRPr="00C9028B">
        <w:t xml:space="preserve">1995 </w:t>
      </w:r>
      <w:r>
        <w:t xml:space="preserve">г. </w:t>
      </w:r>
      <w:r w:rsidRPr="00C9028B">
        <w:t xml:space="preserve">№ </w:t>
      </w:r>
      <w:r w:rsidR="00833BC8">
        <w:t>33</w:t>
      </w:r>
      <w:r w:rsidRPr="00C9028B">
        <w:t>-ФЗ «Об особо охраняемых природных территориях»;</w:t>
      </w:r>
    </w:p>
    <w:p w:rsidR="00B417DD" w:rsidRPr="00C9028B" w:rsidRDefault="00B417DD" w:rsidP="00B417DD">
      <w:pPr>
        <w:pStyle w:val="28"/>
        <w:shd w:val="clear" w:color="auto" w:fill="auto"/>
        <w:spacing w:after="0" w:line="276" w:lineRule="auto"/>
        <w:ind w:firstLine="709"/>
        <w:jc w:val="both"/>
      </w:pPr>
      <w:r w:rsidRPr="00C9028B">
        <w:t>Федеральный закон от 24</w:t>
      </w:r>
      <w:r>
        <w:t xml:space="preserve"> апреля </w:t>
      </w:r>
      <w:r w:rsidRPr="00C9028B">
        <w:t xml:space="preserve">1995 </w:t>
      </w:r>
      <w:r>
        <w:t xml:space="preserve">г. </w:t>
      </w:r>
      <w:r w:rsidRPr="00C9028B">
        <w:t>№ 52-ФЗ «О животном мире»;</w:t>
      </w:r>
    </w:p>
    <w:p w:rsidR="00B417DD" w:rsidRPr="00C9028B" w:rsidRDefault="00B417DD" w:rsidP="00B417DD">
      <w:pPr>
        <w:pStyle w:val="28"/>
        <w:shd w:val="clear" w:color="auto" w:fill="auto"/>
        <w:spacing w:after="0" w:line="276" w:lineRule="auto"/>
        <w:ind w:firstLine="709"/>
        <w:jc w:val="both"/>
      </w:pPr>
      <w:r w:rsidRPr="00C9028B">
        <w:t>Федеральный закон от 19</w:t>
      </w:r>
      <w:r>
        <w:t xml:space="preserve"> июля </w:t>
      </w:r>
      <w:r w:rsidRPr="00C9028B">
        <w:t>1997</w:t>
      </w:r>
      <w:r>
        <w:t xml:space="preserve"> г.</w:t>
      </w:r>
      <w:r w:rsidRPr="00C9028B">
        <w:t xml:space="preserve"> № 109-ФЗ «О безопасном обращении с пестицидами и агрохимикатами»;</w:t>
      </w:r>
    </w:p>
    <w:p w:rsidR="00B417DD" w:rsidRPr="00C9028B" w:rsidRDefault="00B417DD" w:rsidP="00B417DD">
      <w:pPr>
        <w:pStyle w:val="28"/>
        <w:shd w:val="clear" w:color="auto" w:fill="auto"/>
        <w:spacing w:after="0" w:line="276" w:lineRule="auto"/>
        <w:ind w:firstLine="709"/>
        <w:jc w:val="both"/>
      </w:pPr>
      <w:r w:rsidRPr="00C9028B">
        <w:t>Федеральный закон от 26</w:t>
      </w:r>
      <w:r>
        <w:t xml:space="preserve"> сентября </w:t>
      </w:r>
      <w:r w:rsidRPr="00C9028B">
        <w:t>1997</w:t>
      </w:r>
      <w:r>
        <w:t xml:space="preserve"> г.</w:t>
      </w:r>
      <w:r w:rsidRPr="00C9028B">
        <w:t xml:space="preserve"> № 125-ФЗ «О свободе совести и о религиозных объединениях»;</w:t>
      </w:r>
    </w:p>
    <w:p w:rsidR="00B417DD" w:rsidRPr="00C9028B" w:rsidRDefault="00B417DD" w:rsidP="00B417DD">
      <w:pPr>
        <w:pStyle w:val="28"/>
        <w:shd w:val="clear" w:color="auto" w:fill="auto"/>
        <w:spacing w:after="0" w:line="276" w:lineRule="auto"/>
        <w:ind w:firstLine="709"/>
        <w:jc w:val="both"/>
      </w:pPr>
      <w:r w:rsidRPr="00C9028B">
        <w:t xml:space="preserve">Федеральный закон от </w:t>
      </w:r>
      <w:r w:rsidR="00833BC8">
        <w:t>30</w:t>
      </w:r>
      <w:r>
        <w:t xml:space="preserve"> декабря </w:t>
      </w:r>
      <w:r w:rsidR="00833BC8">
        <w:t>2021</w:t>
      </w:r>
      <w:r w:rsidRPr="00C9028B">
        <w:t xml:space="preserve"> </w:t>
      </w:r>
      <w:r>
        <w:t xml:space="preserve">г. </w:t>
      </w:r>
      <w:r w:rsidRPr="00C9028B">
        <w:t xml:space="preserve">№ </w:t>
      </w:r>
      <w:r w:rsidR="00833BC8">
        <w:t>454</w:t>
      </w:r>
      <w:r w:rsidRPr="00C9028B">
        <w:t>-ФЗ «О семеноводстве»;</w:t>
      </w:r>
    </w:p>
    <w:p w:rsidR="00B417DD" w:rsidRPr="00C9028B" w:rsidRDefault="00B417DD" w:rsidP="00B417DD">
      <w:pPr>
        <w:pStyle w:val="28"/>
        <w:shd w:val="clear" w:color="auto" w:fill="auto"/>
        <w:spacing w:after="0" w:line="276" w:lineRule="auto"/>
        <w:ind w:firstLine="709"/>
        <w:jc w:val="both"/>
      </w:pPr>
      <w:r w:rsidRPr="00C9028B">
        <w:t xml:space="preserve">Федеральный закон </w:t>
      </w:r>
      <w:r>
        <w:t xml:space="preserve">от </w:t>
      </w:r>
      <w:r w:rsidRPr="00C9028B">
        <w:t>8</w:t>
      </w:r>
      <w:r>
        <w:t xml:space="preserve"> января </w:t>
      </w:r>
      <w:r w:rsidRPr="00C9028B">
        <w:t>1998</w:t>
      </w:r>
      <w:r>
        <w:t xml:space="preserve"> г.</w:t>
      </w:r>
      <w:r w:rsidRPr="00C9028B">
        <w:t xml:space="preserve"> № </w:t>
      </w:r>
      <w:r w:rsidR="004F6139">
        <w:t>3</w:t>
      </w:r>
      <w:r w:rsidRPr="00C9028B">
        <w:t>-ФЗ «О наркотических средствах и психотропных веществах»;</w:t>
      </w:r>
    </w:p>
    <w:p w:rsidR="00B417DD" w:rsidRPr="00C9028B" w:rsidRDefault="00B417DD" w:rsidP="00B417DD">
      <w:pPr>
        <w:pStyle w:val="28"/>
        <w:shd w:val="clear" w:color="auto" w:fill="auto"/>
        <w:spacing w:after="0" w:line="276" w:lineRule="auto"/>
        <w:ind w:firstLine="709"/>
        <w:jc w:val="both"/>
      </w:pPr>
      <w:r w:rsidRPr="00C9028B">
        <w:t>Федеральный закон от 20</w:t>
      </w:r>
      <w:r>
        <w:t xml:space="preserve"> декабря </w:t>
      </w:r>
      <w:r w:rsidRPr="00C9028B">
        <w:t xml:space="preserve">2004 </w:t>
      </w:r>
      <w:r>
        <w:t xml:space="preserve">г. </w:t>
      </w:r>
      <w:r w:rsidRPr="00C9028B">
        <w:t>№ 166-ФЗ «О рыболовстве и сохранении водных биологических ресурсов»;</w:t>
      </w:r>
    </w:p>
    <w:p w:rsidR="00B417DD" w:rsidRPr="00C9028B" w:rsidRDefault="00B417DD" w:rsidP="00B417DD">
      <w:pPr>
        <w:pStyle w:val="28"/>
        <w:shd w:val="clear" w:color="auto" w:fill="auto"/>
        <w:spacing w:after="0" w:line="276" w:lineRule="auto"/>
        <w:ind w:firstLine="709"/>
        <w:jc w:val="both"/>
      </w:pPr>
      <w:r>
        <w:t xml:space="preserve">Федеральный закон от </w:t>
      </w:r>
      <w:r w:rsidRPr="00C9028B">
        <w:t>4</w:t>
      </w:r>
      <w:r>
        <w:t xml:space="preserve"> декабря </w:t>
      </w:r>
      <w:r w:rsidRPr="00C9028B">
        <w:t xml:space="preserve">2006 </w:t>
      </w:r>
      <w:r>
        <w:t xml:space="preserve">г. </w:t>
      </w:r>
      <w:r w:rsidRPr="00C9028B">
        <w:t>№ 201-ФЗ «О введении в действие Лесного кодекса Российской Федерации»;</w:t>
      </w:r>
    </w:p>
    <w:p w:rsidR="00B417DD" w:rsidRPr="00C9028B" w:rsidRDefault="00B417DD" w:rsidP="00B417DD">
      <w:pPr>
        <w:pStyle w:val="28"/>
        <w:shd w:val="clear" w:color="auto" w:fill="auto"/>
        <w:spacing w:after="0" w:line="276" w:lineRule="auto"/>
        <w:ind w:firstLine="709"/>
        <w:jc w:val="both"/>
      </w:pPr>
      <w:r w:rsidRPr="00C9028B">
        <w:t>Федеральный закон от 24</w:t>
      </w:r>
      <w:r>
        <w:t xml:space="preserve"> июля </w:t>
      </w:r>
      <w:r w:rsidRPr="00C9028B">
        <w:t xml:space="preserve">2009 </w:t>
      </w:r>
      <w:r>
        <w:t xml:space="preserve">г. </w:t>
      </w:r>
      <w:r w:rsidRPr="00C9028B">
        <w:t xml:space="preserve">№ </w:t>
      </w:r>
      <w:r>
        <w:t xml:space="preserve">209-ФЗ «Об охоте и о сохранении </w:t>
      </w:r>
      <w:r w:rsidRPr="00C9028B">
        <w:t>охотничьих ресурсов, и о внесении изменений в отдельные законодательные акты Российской Федерации»;</w:t>
      </w:r>
    </w:p>
    <w:p w:rsidR="00B417DD" w:rsidRPr="00C9028B" w:rsidRDefault="00B417DD" w:rsidP="00B417DD">
      <w:pPr>
        <w:pStyle w:val="28"/>
        <w:shd w:val="clear" w:color="auto" w:fill="auto"/>
        <w:spacing w:after="0" w:line="276" w:lineRule="auto"/>
        <w:ind w:firstLine="709"/>
        <w:jc w:val="both"/>
      </w:pPr>
      <w:r>
        <w:t xml:space="preserve">Федеральный закон от </w:t>
      </w:r>
      <w:r w:rsidRPr="00C9028B">
        <w:t>5</w:t>
      </w:r>
      <w:r>
        <w:t xml:space="preserve"> апреля </w:t>
      </w:r>
      <w:r w:rsidRPr="00C9028B">
        <w:t xml:space="preserve">2013 </w:t>
      </w:r>
      <w:r>
        <w:t xml:space="preserve">г. </w:t>
      </w:r>
      <w:r w:rsidRPr="00C9028B">
        <w:t>№ 44-ФЗ «О контрактной системе в сфере закупок товаров, работ, услуг для обеспечения государственных и муниципальных нужд»;</w:t>
      </w:r>
    </w:p>
    <w:p w:rsidR="00B417DD" w:rsidRPr="00C9028B" w:rsidRDefault="00B417DD" w:rsidP="00B417DD">
      <w:pPr>
        <w:pStyle w:val="28"/>
        <w:shd w:val="clear" w:color="auto" w:fill="auto"/>
        <w:spacing w:after="0" w:line="276" w:lineRule="auto"/>
        <w:ind w:firstLine="709"/>
        <w:jc w:val="both"/>
      </w:pPr>
      <w:r w:rsidRPr="00C9028B">
        <w:t>Федеральный закон от 21</w:t>
      </w:r>
      <w:r>
        <w:t xml:space="preserve"> июля </w:t>
      </w:r>
      <w:r w:rsidRPr="00C9028B">
        <w:t xml:space="preserve">2014 </w:t>
      </w:r>
      <w:r>
        <w:t xml:space="preserve">г. </w:t>
      </w:r>
      <w:r w:rsidRPr="00C9028B">
        <w:t xml:space="preserve">№ 206-ФЗ «О карантине растений»; </w:t>
      </w:r>
    </w:p>
    <w:p w:rsidR="00B417DD" w:rsidRPr="00C9028B" w:rsidRDefault="00B417DD" w:rsidP="00577B52">
      <w:pPr>
        <w:pStyle w:val="28"/>
        <w:shd w:val="clear" w:color="auto" w:fill="auto"/>
        <w:spacing w:after="0" w:line="276" w:lineRule="auto"/>
        <w:ind w:firstLine="709"/>
        <w:jc w:val="both"/>
      </w:pPr>
      <w:r w:rsidRPr="00C9028B">
        <w:t>постановление Правительства Российской Федерации от 23</w:t>
      </w:r>
      <w:r>
        <w:t xml:space="preserve"> июля </w:t>
      </w:r>
      <w:r w:rsidRPr="00C9028B">
        <w:t>2009</w:t>
      </w:r>
      <w:r>
        <w:t xml:space="preserve"> г.</w:t>
      </w:r>
      <w:r w:rsidRPr="00C9028B">
        <w:t xml:space="preserve">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p w:rsidR="00B417DD" w:rsidRPr="00577B52" w:rsidRDefault="00B417DD" w:rsidP="00577B52">
      <w:pPr>
        <w:pStyle w:val="afa"/>
        <w:spacing w:before="0" w:after="0" w:line="312" w:lineRule="auto"/>
        <w:ind w:firstLine="709"/>
        <w:jc w:val="both"/>
        <w:rPr>
          <w:sz w:val="28"/>
          <w:szCs w:val="28"/>
        </w:rPr>
      </w:pPr>
      <w:r w:rsidRPr="00577B52">
        <w:rPr>
          <w:sz w:val="28"/>
          <w:szCs w:val="28"/>
        </w:rPr>
        <w:t>постановление Правительства Российской Федерации от 3 февраля 2010 г. № 47 «</w:t>
      </w:r>
      <w:r w:rsidR="00577B52">
        <w:rPr>
          <w:sz w:val="28"/>
          <w:szCs w:val="28"/>
        </w:rPr>
        <w:t>Об утверждении Правил хранения, ношения и применения специальных средств должностными лицами, осуществляющими федеральный государственный контроль (надзор), и должностными лицами, осуществляющими лесную охрану»</w:t>
      </w:r>
      <w:r w:rsidRPr="00577B52">
        <w:rPr>
          <w:sz w:val="28"/>
          <w:szCs w:val="28"/>
        </w:rPr>
        <w:t>;</w:t>
      </w:r>
    </w:p>
    <w:p w:rsidR="00B417DD" w:rsidRPr="00C9028B" w:rsidRDefault="00B417DD" w:rsidP="00577B52">
      <w:pPr>
        <w:pStyle w:val="28"/>
        <w:shd w:val="clear" w:color="auto" w:fill="auto"/>
        <w:spacing w:after="0" w:line="276" w:lineRule="auto"/>
        <w:ind w:firstLine="709"/>
        <w:jc w:val="both"/>
      </w:pPr>
      <w:r w:rsidRPr="00C9028B">
        <w:t>постановление Правительства Российской Федерации от 16</w:t>
      </w:r>
      <w:r>
        <w:t xml:space="preserve"> апреля 2011 г. </w:t>
      </w:r>
      <w:r w:rsidRPr="00C9028B">
        <w:t>№ 281 «О мерах противопожарного обустройства лесов»;</w:t>
      </w:r>
    </w:p>
    <w:p w:rsidR="00B417DD" w:rsidRPr="00C9028B" w:rsidRDefault="00B417DD" w:rsidP="00577B52">
      <w:pPr>
        <w:pStyle w:val="28"/>
        <w:shd w:val="clear" w:color="auto" w:fill="auto"/>
        <w:spacing w:after="0" w:line="276" w:lineRule="auto"/>
        <w:ind w:firstLine="709"/>
        <w:jc w:val="both"/>
      </w:pPr>
      <w:r w:rsidRPr="00C9028B">
        <w:t>постановление Правительств</w:t>
      </w:r>
      <w:r>
        <w:t xml:space="preserve">а Российской Федерации от </w:t>
      </w:r>
      <w:r w:rsidRPr="00C9028B">
        <w:t>5</w:t>
      </w:r>
      <w:r>
        <w:t xml:space="preserve"> июня </w:t>
      </w:r>
      <w:r w:rsidRPr="00C9028B">
        <w:t>2013</w:t>
      </w:r>
      <w:r>
        <w:t xml:space="preserve"> г.</w:t>
      </w:r>
      <w:r w:rsidRPr="00C9028B">
        <w:t xml:space="preserve"> № 476 «О вопросах государственного контроля (надзора) и признании утратившими силу некоторых актов Правительства Российской Федерации»;</w:t>
      </w:r>
    </w:p>
    <w:p w:rsidR="00B417DD" w:rsidRPr="00C9028B" w:rsidRDefault="00B417DD" w:rsidP="00B417DD">
      <w:pPr>
        <w:pStyle w:val="28"/>
        <w:shd w:val="clear" w:color="auto" w:fill="auto"/>
        <w:spacing w:after="0" w:line="276" w:lineRule="auto"/>
        <w:ind w:firstLine="709"/>
        <w:jc w:val="both"/>
      </w:pPr>
      <w:r w:rsidRPr="00C9028B">
        <w:t>постановление Правительства Российской Федерации от 27</w:t>
      </w:r>
      <w:r>
        <w:t xml:space="preserve"> ноября </w:t>
      </w:r>
      <w:r w:rsidRPr="00C9028B">
        <w:t>2014</w:t>
      </w:r>
      <w:r>
        <w:t> г.</w:t>
      </w:r>
      <w:r w:rsidRPr="00C9028B">
        <w:t xml:space="preserve"> № 1261 «Об утверждении положения о продаже лесных насаждений для заготовки древесины при осуществлении закупок работ по охране, защите и воспроизводству лесов»;</w:t>
      </w:r>
    </w:p>
    <w:p w:rsidR="00B417DD" w:rsidRPr="00C9028B" w:rsidRDefault="00B417DD" w:rsidP="00B417DD">
      <w:pPr>
        <w:pStyle w:val="28"/>
        <w:shd w:val="clear" w:color="auto" w:fill="auto"/>
        <w:spacing w:after="0" w:line="276" w:lineRule="auto"/>
        <w:ind w:firstLine="709"/>
        <w:jc w:val="both"/>
      </w:pPr>
      <w:r w:rsidRPr="00C9028B">
        <w:t>постановление Правительства Российской Федерации от 21</w:t>
      </w:r>
      <w:r>
        <w:t xml:space="preserve"> декабря </w:t>
      </w:r>
      <w:r w:rsidRPr="00C9028B">
        <w:t>2019</w:t>
      </w:r>
      <w:r>
        <w:t> г.</w:t>
      </w:r>
      <w:r w:rsidRPr="00C9028B">
        <w:t xml:space="preserve">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B417DD" w:rsidRPr="00C9028B" w:rsidRDefault="00B417DD" w:rsidP="00B417DD">
      <w:pPr>
        <w:pStyle w:val="28"/>
        <w:shd w:val="clear" w:color="auto" w:fill="auto"/>
        <w:spacing w:after="0" w:line="276" w:lineRule="auto"/>
        <w:ind w:firstLine="709"/>
        <w:jc w:val="both"/>
      </w:pPr>
      <w:r w:rsidRPr="00C9028B">
        <w:t>постановление Правите</w:t>
      </w:r>
      <w:r>
        <w:t xml:space="preserve">льства Российской Федерации от </w:t>
      </w:r>
      <w:r w:rsidRPr="00C9028B">
        <w:t>7</w:t>
      </w:r>
      <w:r>
        <w:t xml:space="preserve"> октября </w:t>
      </w:r>
      <w:r w:rsidRPr="00C9028B">
        <w:t>2020</w:t>
      </w:r>
      <w:r>
        <w:t xml:space="preserve"> г. </w:t>
      </w:r>
      <w:r w:rsidRPr="00C9028B">
        <w:t>№ 1614 «Об утверждении Правил пожарной безопасности в лесах»;</w:t>
      </w:r>
    </w:p>
    <w:p w:rsidR="00B417DD" w:rsidRPr="00C9028B" w:rsidRDefault="00B417DD" w:rsidP="00B417DD">
      <w:pPr>
        <w:pStyle w:val="28"/>
        <w:shd w:val="clear" w:color="auto" w:fill="auto"/>
        <w:spacing w:after="0" w:line="276" w:lineRule="auto"/>
        <w:ind w:firstLine="709"/>
        <w:jc w:val="both"/>
      </w:pPr>
      <w:r w:rsidRPr="00C9028B">
        <w:t>постановление Правите</w:t>
      </w:r>
      <w:r>
        <w:t xml:space="preserve">льства Российской Федерации от </w:t>
      </w:r>
      <w:r w:rsidRPr="00C9028B">
        <w:t>9</w:t>
      </w:r>
      <w:r>
        <w:t xml:space="preserve"> декабря </w:t>
      </w:r>
      <w:r w:rsidRPr="00C9028B">
        <w:t>2020</w:t>
      </w:r>
      <w:r>
        <w:t xml:space="preserve"> г. </w:t>
      </w:r>
      <w:r w:rsidRPr="00C9028B">
        <w:t>№ 2047 «Об утверждении Правил санитарной безопасности в лесах»;</w:t>
      </w:r>
    </w:p>
    <w:p w:rsidR="00B417DD" w:rsidRPr="00C9028B" w:rsidRDefault="00B417DD" w:rsidP="00B417DD">
      <w:pPr>
        <w:pStyle w:val="28"/>
        <w:shd w:val="clear" w:color="auto" w:fill="auto"/>
        <w:spacing w:after="0" w:line="276" w:lineRule="auto"/>
        <w:ind w:firstLine="709"/>
        <w:jc w:val="both"/>
      </w:pPr>
      <w:r w:rsidRPr="00C9028B">
        <w:t>распоряжение Правительства Российской Федерации от 17</w:t>
      </w:r>
      <w:r>
        <w:t xml:space="preserve"> июля </w:t>
      </w:r>
      <w:r w:rsidRPr="00C9028B">
        <w:t xml:space="preserve">2012 </w:t>
      </w:r>
      <w:r>
        <w:t>г.</w:t>
      </w:r>
      <w:r w:rsidRPr="00C9028B">
        <w:br/>
        <w:t>№ 1283-р «Об утверждении Перечня объектов лесной инфраструктуры для защитных лесов, эксплуатационных лесов и резервных лесов»;</w:t>
      </w:r>
    </w:p>
    <w:p w:rsidR="00B417DD" w:rsidRPr="00C9028B" w:rsidRDefault="00B417DD" w:rsidP="00B417DD">
      <w:pPr>
        <w:pStyle w:val="28"/>
        <w:shd w:val="clear" w:color="auto" w:fill="auto"/>
        <w:tabs>
          <w:tab w:val="left" w:pos="1305"/>
        </w:tabs>
        <w:spacing w:after="0" w:line="276" w:lineRule="auto"/>
        <w:ind w:firstLine="709"/>
        <w:jc w:val="both"/>
      </w:pPr>
      <w:r w:rsidRPr="00C9028B">
        <w:t>распоряжение Правительства Российской Федерации от 19</w:t>
      </w:r>
      <w:r>
        <w:t xml:space="preserve"> июля </w:t>
      </w:r>
      <w:r w:rsidRPr="00C9028B">
        <w:t xml:space="preserve">2019 </w:t>
      </w:r>
      <w:r>
        <w:t>г.</w:t>
      </w:r>
      <w:r w:rsidRPr="00C9028B">
        <w:br/>
        <w:t>№ 1605-р «Об утверждении нормативов обеспеченности субъекта Российской Федерации лесопожарными формированиями, пожарной техникой и оборудованием, противопожарным снаряжением и инвентарем, иными средствами предупреждения и тушения лесных пожаров»;</w:t>
      </w:r>
    </w:p>
    <w:p w:rsidR="00B417DD" w:rsidRPr="00C9028B" w:rsidRDefault="00B417DD" w:rsidP="00B417DD">
      <w:pPr>
        <w:pStyle w:val="28"/>
        <w:shd w:val="clear" w:color="auto" w:fill="auto"/>
        <w:spacing w:after="0" w:line="276" w:lineRule="auto"/>
        <w:ind w:firstLine="709"/>
        <w:jc w:val="both"/>
      </w:pPr>
      <w:r w:rsidRPr="00C9028B">
        <w:t>распоряжение Правительства Российской Федерации от 23</w:t>
      </w:r>
      <w:r>
        <w:t xml:space="preserve"> апреля </w:t>
      </w:r>
      <w:r w:rsidRPr="00C9028B">
        <w:t>2022</w:t>
      </w:r>
      <w:r>
        <w:t> г.</w:t>
      </w:r>
      <w:r w:rsidRPr="00C9028B">
        <w:t xml:space="preserve">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rsidR="00B417DD" w:rsidRPr="00C9028B" w:rsidRDefault="00B417DD" w:rsidP="00B417DD">
      <w:pPr>
        <w:pStyle w:val="28"/>
        <w:shd w:val="clear" w:color="auto" w:fill="auto"/>
        <w:spacing w:after="0" w:line="276" w:lineRule="auto"/>
        <w:ind w:firstLine="709"/>
        <w:jc w:val="both"/>
      </w:pPr>
      <w:r w:rsidRPr="00C9028B">
        <w:t>распоряжение Правительства Российской Федерации от 30</w:t>
      </w:r>
      <w:r>
        <w:t xml:space="preserve"> апреля </w:t>
      </w:r>
      <w:r w:rsidRPr="00C9028B">
        <w:t>2022</w:t>
      </w:r>
      <w:r>
        <w:t> г.</w:t>
      </w:r>
      <w:r w:rsidRPr="00C9028B">
        <w:t xml:space="preserve"> №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rsidR="00B417DD" w:rsidRPr="00761580" w:rsidRDefault="00B417DD" w:rsidP="00761580">
      <w:pPr>
        <w:pStyle w:val="afa"/>
        <w:spacing w:before="0" w:after="0" w:line="312" w:lineRule="auto"/>
        <w:ind w:firstLine="709"/>
        <w:jc w:val="both"/>
        <w:rPr>
          <w:sz w:val="28"/>
          <w:szCs w:val="28"/>
        </w:rPr>
      </w:pPr>
      <w:r w:rsidRPr="00761580">
        <w:rPr>
          <w:sz w:val="28"/>
          <w:szCs w:val="28"/>
        </w:rPr>
        <w:t xml:space="preserve">приказ Министерства природных ресурсов </w:t>
      </w:r>
      <w:r w:rsidR="00761580" w:rsidRPr="00761580">
        <w:rPr>
          <w:sz w:val="28"/>
          <w:szCs w:val="28"/>
        </w:rPr>
        <w:t xml:space="preserve">и экологии </w:t>
      </w:r>
      <w:r w:rsidRPr="00761580">
        <w:rPr>
          <w:sz w:val="28"/>
          <w:szCs w:val="28"/>
        </w:rPr>
        <w:t xml:space="preserve">Российской Федерации </w:t>
      </w:r>
      <w:r w:rsidR="00761580" w:rsidRPr="00761580">
        <w:rPr>
          <w:sz w:val="28"/>
          <w:szCs w:val="28"/>
        </w:rPr>
        <w:t xml:space="preserve">от 23 мая 2023 г. </w:t>
      </w:r>
      <w:r w:rsidR="00761580">
        <w:rPr>
          <w:sz w:val="28"/>
          <w:szCs w:val="28"/>
        </w:rPr>
        <w:t>№</w:t>
      </w:r>
      <w:r w:rsidR="00761580" w:rsidRPr="00761580">
        <w:rPr>
          <w:sz w:val="28"/>
          <w:szCs w:val="28"/>
        </w:rPr>
        <w:t xml:space="preserve"> 320 «Об утверждении Перечня объектов растительного мира, занесенных в Красную книгу Российской Федерации</w:t>
      </w:r>
      <w:r w:rsidRPr="00761580">
        <w:rPr>
          <w:sz w:val="28"/>
          <w:szCs w:val="28"/>
        </w:rPr>
        <w:t>»;</w:t>
      </w:r>
    </w:p>
    <w:p w:rsidR="00B417DD" w:rsidRPr="00C9028B" w:rsidRDefault="00B417DD" w:rsidP="00B417DD">
      <w:pPr>
        <w:pStyle w:val="28"/>
        <w:shd w:val="clear" w:color="auto" w:fill="auto"/>
        <w:spacing w:after="0" w:line="276" w:lineRule="auto"/>
        <w:ind w:firstLine="709"/>
        <w:jc w:val="both"/>
      </w:pPr>
      <w:r w:rsidRPr="00C9028B">
        <w:t xml:space="preserve">приказ Федерального </w:t>
      </w:r>
      <w:r>
        <w:t xml:space="preserve">агентства лесного хозяйства от </w:t>
      </w:r>
      <w:r w:rsidRPr="00C9028B">
        <w:t>4</w:t>
      </w:r>
      <w:r>
        <w:t xml:space="preserve"> мая </w:t>
      </w:r>
      <w:r w:rsidRPr="00C9028B">
        <w:t xml:space="preserve">2010 </w:t>
      </w:r>
      <w:r>
        <w:t>г. № </w:t>
      </w:r>
      <w:r w:rsidRPr="00C9028B">
        <w:t>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rsidR="00B417DD" w:rsidRPr="00C9028B" w:rsidRDefault="00B417DD" w:rsidP="00B417DD">
      <w:pPr>
        <w:pStyle w:val="28"/>
        <w:shd w:val="clear" w:color="auto" w:fill="auto"/>
        <w:spacing w:after="0" w:line="276" w:lineRule="auto"/>
        <w:ind w:firstLine="709"/>
        <w:jc w:val="both"/>
      </w:pPr>
      <w:r w:rsidRPr="00C9028B">
        <w:t>приказ Федерального агентства по управлению</w:t>
      </w:r>
      <w:r>
        <w:t xml:space="preserve"> государственным имуществом от </w:t>
      </w:r>
      <w:r w:rsidRPr="00C9028B">
        <w:t>3</w:t>
      </w:r>
      <w:r>
        <w:t xml:space="preserve"> августа </w:t>
      </w:r>
      <w:r w:rsidRPr="00C9028B">
        <w:t>2010</w:t>
      </w:r>
      <w:r>
        <w:t xml:space="preserve"> г.</w:t>
      </w:r>
      <w:r w:rsidRPr="00C9028B">
        <w:t xml:space="preserve"> № 213 «О реализации древесины, которая получена при использовании лесов, расположенных на землях лесного фонда, </w:t>
      </w:r>
      <w:r w:rsidR="00761580">
        <w:t>в соответствии со статьями 43-</w:t>
      </w:r>
      <w:r w:rsidRPr="00C9028B">
        <w:t>46 Лесного кодекса Российской Федерации»;</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24</w:t>
      </w:r>
      <w:r>
        <w:t xml:space="preserve"> декабря </w:t>
      </w:r>
      <w:r w:rsidRPr="00C9028B">
        <w:t>2010</w:t>
      </w:r>
      <w:r>
        <w:t xml:space="preserve"> г.</w:t>
      </w:r>
      <w:r w:rsidRPr="00C9028B">
        <w:t xml:space="preserve"> № 560 «Об утверждении видов и состава би</w:t>
      </w:r>
      <w:r>
        <w:t>отехнических мероприятий, а так</w:t>
      </w:r>
      <w:r w:rsidRPr="00C9028B">
        <w:t>же порядка их проведения в целях сохранения охотничьих ресурсов»;</w:t>
      </w:r>
    </w:p>
    <w:p w:rsidR="00B417DD" w:rsidRPr="00C9028B" w:rsidRDefault="00B417DD" w:rsidP="00B417DD">
      <w:pPr>
        <w:pStyle w:val="28"/>
        <w:shd w:val="clear" w:color="auto" w:fill="auto"/>
        <w:spacing w:after="0" w:line="276" w:lineRule="auto"/>
        <w:ind w:firstLine="709"/>
        <w:jc w:val="both"/>
      </w:pPr>
      <w:r w:rsidRPr="00C9028B">
        <w:t>приказ Федерального агентства лесного хозяйства от 27</w:t>
      </w:r>
      <w:r>
        <w:t xml:space="preserve"> мая </w:t>
      </w:r>
      <w:r w:rsidRPr="00C9028B">
        <w:t>2011</w:t>
      </w:r>
      <w:r>
        <w:t xml:space="preserve"> г. № </w:t>
      </w:r>
      <w:r w:rsidRPr="00C9028B">
        <w:t>191 «Об утверждении Порядка исчисления расчетной лесосеки»;</w:t>
      </w:r>
    </w:p>
    <w:p w:rsidR="00B417DD" w:rsidRPr="00C9028B" w:rsidRDefault="00B417DD" w:rsidP="00B417DD">
      <w:pPr>
        <w:pStyle w:val="28"/>
        <w:shd w:val="clear" w:color="auto" w:fill="auto"/>
        <w:spacing w:after="0" w:line="276" w:lineRule="auto"/>
        <w:ind w:firstLine="709"/>
        <w:jc w:val="both"/>
      </w:pPr>
      <w:r w:rsidRPr="00C9028B">
        <w:t xml:space="preserve">приказ Федерального </w:t>
      </w:r>
      <w:r>
        <w:t xml:space="preserve">агентства лесного хозяйства от </w:t>
      </w:r>
      <w:r w:rsidRPr="00C9028B">
        <w:t>5</w:t>
      </w:r>
      <w:r>
        <w:t xml:space="preserve"> </w:t>
      </w:r>
      <w:r w:rsidR="00761580">
        <w:t>июля</w:t>
      </w:r>
      <w:r>
        <w:t xml:space="preserve"> </w:t>
      </w:r>
      <w:r w:rsidRPr="00C9028B">
        <w:t xml:space="preserve">2011 </w:t>
      </w:r>
      <w:r>
        <w:t xml:space="preserve">г. </w:t>
      </w:r>
      <w:r w:rsidR="008534B3">
        <w:t>№ </w:t>
      </w:r>
      <w:r w:rsidRPr="00C9028B">
        <w:t>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B417DD" w:rsidRPr="00C9028B" w:rsidRDefault="00B417DD" w:rsidP="00B417DD">
      <w:pPr>
        <w:pStyle w:val="28"/>
        <w:shd w:val="clear" w:color="auto" w:fill="auto"/>
        <w:spacing w:after="0" w:line="276" w:lineRule="auto"/>
        <w:ind w:firstLine="709"/>
        <w:jc w:val="both"/>
      </w:pPr>
      <w:r w:rsidRPr="00C9028B">
        <w:t>приказ Федерального агентства</w:t>
      </w:r>
      <w:r>
        <w:t xml:space="preserve"> лесного хозяйства от </w:t>
      </w:r>
      <w:r w:rsidRPr="00C9028B">
        <w:t>5</w:t>
      </w:r>
      <w:r>
        <w:t xml:space="preserve"> декабря 2011 г. № </w:t>
      </w:r>
      <w:r w:rsidRPr="00C9028B">
        <w:t>513 «Об утверждении Перечня видов (пород) деревьев и кустарников, заготовка древесины которых не допускается»;</w:t>
      </w:r>
    </w:p>
    <w:p w:rsidR="00B417DD" w:rsidRPr="003D520F" w:rsidRDefault="003D520F" w:rsidP="003D520F">
      <w:pPr>
        <w:pStyle w:val="afa"/>
        <w:spacing w:before="0" w:after="0" w:line="312" w:lineRule="auto"/>
        <w:ind w:firstLine="709"/>
        <w:jc w:val="both"/>
        <w:rPr>
          <w:sz w:val="28"/>
          <w:szCs w:val="28"/>
        </w:rPr>
      </w:pPr>
      <w:r w:rsidRPr="003D520F">
        <w:rPr>
          <w:sz w:val="28"/>
          <w:szCs w:val="28"/>
        </w:rPr>
        <w:t xml:space="preserve">приказ Министерства природных ресурсов и экологии Российской Федерации от 16 ноября 2021 г. </w:t>
      </w:r>
      <w:r>
        <w:rPr>
          <w:sz w:val="28"/>
          <w:szCs w:val="28"/>
        </w:rPr>
        <w:t>№</w:t>
      </w:r>
      <w:r w:rsidRPr="003D520F">
        <w:rPr>
          <w:sz w:val="28"/>
          <w:szCs w:val="28"/>
        </w:rPr>
        <w:t xml:space="preserve"> 864 </w:t>
      </w:r>
      <w:r>
        <w:rPr>
          <w:sz w:val="28"/>
          <w:szCs w:val="28"/>
        </w:rPr>
        <w:t>« Об утверждении состава проекта освоения лесов, порядка его разработки и внесения в него изменений, требований к формату проекта освоения лесов в формате электронного документа»</w:t>
      </w:r>
      <w:r w:rsidR="00B417DD" w:rsidRPr="003D520F">
        <w:rPr>
          <w:sz w:val="28"/>
          <w:szCs w:val="28"/>
        </w:rPr>
        <w:t>;</w:t>
      </w:r>
    </w:p>
    <w:p w:rsidR="00B417DD" w:rsidRDefault="00B417DD" w:rsidP="00B417DD">
      <w:pPr>
        <w:pStyle w:val="28"/>
        <w:shd w:val="clear" w:color="auto" w:fill="auto"/>
        <w:spacing w:after="0" w:line="276" w:lineRule="auto"/>
        <w:ind w:firstLine="709"/>
        <w:jc w:val="both"/>
      </w:pPr>
      <w:r w:rsidRPr="005758D6">
        <w:t>приказ Федерального агентства</w:t>
      </w:r>
      <w:r w:rsidRPr="00C9028B">
        <w:t xml:space="preserve"> лесного хозяйства от 27</w:t>
      </w:r>
      <w:r>
        <w:t xml:space="preserve"> апреля </w:t>
      </w:r>
      <w:r w:rsidRPr="00C9028B">
        <w:t xml:space="preserve">2012 </w:t>
      </w:r>
      <w:r>
        <w:t xml:space="preserve">г. </w:t>
      </w:r>
      <w:r w:rsidRPr="00C9028B">
        <w:t>№</w:t>
      </w:r>
      <w:r>
        <w:t> </w:t>
      </w:r>
      <w:r w:rsidRPr="00C9028B">
        <w:t>174 «Об утверждении Нормативов противопожарного обустройства лесов»;</w:t>
      </w:r>
    </w:p>
    <w:p w:rsidR="009C7949" w:rsidRPr="00C9028B" w:rsidRDefault="009C7949" w:rsidP="009C7949">
      <w:pPr>
        <w:pStyle w:val="28"/>
        <w:shd w:val="clear" w:color="auto" w:fill="auto"/>
        <w:spacing w:after="0" w:line="276" w:lineRule="auto"/>
        <w:ind w:firstLine="709"/>
        <w:jc w:val="both"/>
      </w:pPr>
      <w:r w:rsidRPr="00C9028B">
        <w:t xml:space="preserve">приказ Федерального </w:t>
      </w:r>
      <w:r>
        <w:t xml:space="preserve">агентства лесного хозяйства от </w:t>
      </w:r>
      <w:r w:rsidRPr="00C9028B">
        <w:t>9</w:t>
      </w:r>
      <w:r>
        <w:t xml:space="preserve"> апреля 2015 г. № </w:t>
      </w:r>
      <w:r w:rsidRPr="00C9028B">
        <w:t>105 «Об установлении возрастов рубок»;</w:t>
      </w:r>
    </w:p>
    <w:p w:rsidR="009C7949" w:rsidRPr="00C9028B" w:rsidRDefault="009C7949" w:rsidP="009C7949">
      <w:pPr>
        <w:pStyle w:val="28"/>
        <w:shd w:val="clear" w:color="auto" w:fill="auto"/>
        <w:spacing w:after="0" w:line="276" w:lineRule="auto"/>
        <w:ind w:firstLine="709"/>
        <w:jc w:val="both"/>
      </w:pPr>
      <w:r w:rsidRPr="00C9028B">
        <w:t xml:space="preserve">приказ Федерального </w:t>
      </w:r>
      <w:r>
        <w:t xml:space="preserve">агентства лесного хозяйства от </w:t>
      </w:r>
      <w:r w:rsidR="005758D6">
        <w:t>19</w:t>
      </w:r>
      <w:r>
        <w:t xml:space="preserve"> </w:t>
      </w:r>
      <w:r w:rsidR="005758D6">
        <w:t>дека</w:t>
      </w:r>
      <w:r>
        <w:t xml:space="preserve">бря </w:t>
      </w:r>
      <w:r w:rsidRPr="00C9028B">
        <w:t>20</w:t>
      </w:r>
      <w:r w:rsidR="005758D6">
        <w:t>22</w:t>
      </w:r>
      <w:r w:rsidRPr="00C9028B">
        <w:t xml:space="preserve"> </w:t>
      </w:r>
      <w:r>
        <w:t>г. № </w:t>
      </w:r>
      <w:r w:rsidR="005758D6">
        <w:t>1032</w:t>
      </w:r>
      <w:r w:rsidRPr="00C9028B">
        <w:t xml:space="preserve"> «Об установлении лесосеменного районирования»;</w:t>
      </w:r>
    </w:p>
    <w:p w:rsidR="00B417DD" w:rsidRPr="00C9028B" w:rsidRDefault="00B417DD" w:rsidP="00B417DD">
      <w:pPr>
        <w:pStyle w:val="28"/>
        <w:shd w:val="clear" w:color="auto" w:fill="auto"/>
        <w:tabs>
          <w:tab w:val="left" w:pos="4378"/>
          <w:tab w:val="left" w:pos="4954"/>
        </w:tabs>
        <w:spacing w:after="0" w:line="276" w:lineRule="auto"/>
        <w:ind w:firstLine="709"/>
        <w:jc w:val="both"/>
      </w:pPr>
      <w:r w:rsidRPr="00C9028B">
        <w:t>приказ Министерства природных ресурсов и экологии Российской Федерации от 28</w:t>
      </w:r>
      <w:r>
        <w:t xml:space="preserve"> марта </w:t>
      </w:r>
      <w:r w:rsidRPr="00C9028B">
        <w:t xml:space="preserve">2014 </w:t>
      </w:r>
      <w:r>
        <w:t xml:space="preserve">г. </w:t>
      </w:r>
      <w:r w:rsidRPr="00C9028B">
        <w:t>№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B417DD"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18</w:t>
      </w:r>
      <w:r>
        <w:t xml:space="preserve"> августа </w:t>
      </w:r>
      <w:r w:rsidRPr="00C9028B">
        <w:t xml:space="preserve">2014 </w:t>
      </w:r>
      <w:r>
        <w:t xml:space="preserve">г. </w:t>
      </w:r>
      <w:r w:rsidRPr="00C9028B">
        <w:t>№ 367 «Об утверждении Перечня лесорастительных зон Российской Федерации и Перечня лесных районов Российской Федерации»;</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17</w:t>
      </w:r>
      <w:r>
        <w:t xml:space="preserve"> января </w:t>
      </w:r>
      <w:r w:rsidRPr="00C9028B">
        <w:t xml:space="preserve">2022 </w:t>
      </w:r>
      <w:r>
        <w:t xml:space="preserve">г. </w:t>
      </w:r>
      <w:r w:rsidRPr="00C9028B">
        <w:t>№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w:t>
      </w:r>
      <w:r>
        <w:t xml:space="preserve">ации от </w:t>
      </w:r>
      <w:r w:rsidRPr="00C9028B">
        <w:t>9</w:t>
      </w:r>
      <w:r>
        <w:t xml:space="preserve"> января </w:t>
      </w:r>
      <w:r w:rsidRPr="00C9028B">
        <w:t xml:space="preserve">2017 </w:t>
      </w:r>
      <w:r>
        <w:t xml:space="preserve">г. </w:t>
      </w:r>
      <w:r w:rsidRPr="00C9028B">
        <w:t>№ 1 «Об утверждении Порядка лесозащитного районирования»;</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27</w:t>
      </w:r>
      <w:r>
        <w:t xml:space="preserve"> февраля </w:t>
      </w:r>
      <w:r w:rsidRPr="00C9028B">
        <w:t xml:space="preserve">2017 </w:t>
      </w:r>
      <w:r>
        <w:t xml:space="preserve">г. </w:t>
      </w:r>
      <w:r w:rsidRPr="00C9028B">
        <w:t>№ 72 «Об утверждении состава лесохозяйственных регламентов, порядка их разработки, сроков их действия и порядка внесения в них изменений»;</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w:t>
      </w:r>
      <w:r>
        <w:t xml:space="preserve">ологии Российской Федерации от </w:t>
      </w:r>
      <w:r w:rsidRPr="00C9028B">
        <w:t>5</w:t>
      </w:r>
      <w:r>
        <w:t xml:space="preserve"> апреля </w:t>
      </w:r>
      <w:r w:rsidRPr="00C9028B">
        <w:t xml:space="preserve">2017 </w:t>
      </w:r>
      <w:r>
        <w:t xml:space="preserve">г. </w:t>
      </w:r>
      <w:r w:rsidRPr="00C9028B">
        <w:t>№ 156 «Об утверждении Порядка осуществления государственного лесопатологического мониторинга»;</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29</w:t>
      </w:r>
      <w:r>
        <w:t xml:space="preserve"> мая </w:t>
      </w:r>
      <w:r w:rsidRPr="00C9028B">
        <w:t>2017</w:t>
      </w:r>
      <w:r>
        <w:t xml:space="preserve"> г.</w:t>
      </w:r>
      <w:r w:rsidRPr="00C9028B">
        <w:t xml:space="preserve">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rsidR="00B417DD" w:rsidRDefault="00B417DD" w:rsidP="00B417DD">
      <w:pPr>
        <w:pStyle w:val="28"/>
        <w:shd w:val="clear" w:color="auto" w:fill="auto"/>
        <w:spacing w:after="0" w:line="276" w:lineRule="auto"/>
        <w:ind w:firstLine="709"/>
        <w:jc w:val="both"/>
      </w:pPr>
      <w:r w:rsidRPr="00C9028B">
        <w:t xml:space="preserve">приказ Министерства природных ресурсов и экологии Российской Федерации от </w:t>
      </w:r>
      <w:r w:rsidR="00DB1D52">
        <w:t>5 августа</w:t>
      </w:r>
      <w:r>
        <w:t xml:space="preserve"> </w:t>
      </w:r>
      <w:r w:rsidR="00DB1D52">
        <w:t>2022</w:t>
      </w:r>
      <w:r w:rsidRPr="00C9028B">
        <w:t xml:space="preserve"> </w:t>
      </w:r>
      <w:r>
        <w:t xml:space="preserve">г. </w:t>
      </w:r>
      <w:r w:rsidRPr="00C9028B">
        <w:t xml:space="preserve">№ </w:t>
      </w:r>
      <w:r w:rsidR="00DB1D52">
        <w:t>510</w:t>
      </w:r>
      <w:r w:rsidRPr="00C9028B">
        <w:t xml:space="preserve"> «Об утверждении Лесоустроительной инструкции»;</w:t>
      </w:r>
    </w:p>
    <w:p w:rsidR="009C7949" w:rsidRPr="009C7949" w:rsidRDefault="009C7949" w:rsidP="00B417DD">
      <w:pPr>
        <w:pStyle w:val="28"/>
        <w:shd w:val="clear" w:color="auto" w:fill="auto"/>
        <w:spacing w:after="0" w:line="276" w:lineRule="auto"/>
        <w:ind w:firstLine="709"/>
        <w:jc w:val="both"/>
      </w:pPr>
      <w:hyperlink r:id="rId11" w:history="1">
        <w:r w:rsidRPr="0078765B">
          <w:t>приказ</w:t>
        </w:r>
      </w:hyperlink>
      <w:r w:rsidRPr="0078765B">
        <w:t xml:space="preserve"> Министерства природных ресурсов и экологии Российской Федерации от </w:t>
      </w:r>
      <w:r w:rsidR="006C75AE" w:rsidRPr="0078765B">
        <w:t>29 декабря 2021</w:t>
      </w:r>
      <w:r w:rsidRPr="0078765B">
        <w:t xml:space="preserve"> г. № 10</w:t>
      </w:r>
      <w:r w:rsidR="006C75AE" w:rsidRPr="0078765B">
        <w:t>24</w:t>
      </w:r>
      <w:r w:rsidRPr="0078765B">
        <w:t xml:space="preserve"> «</w:t>
      </w:r>
      <w:r w:rsidR="006C75AE" w:rsidRPr="0078765B">
        <w:t>Об утверждении </w:t>
      </w:r>
      <w:hyperlink r:id="rId12" w:anchor="65A0IQ" w:history="1">
        <w:r w:rsidR="006C75AE" w:rsidRPr="0078765B">
          <w:t>Правил лесовосстановления</w:t>
        </w:r>
      </w:hyperlink>
      <w:r w:rsidR="006C75AE" w:rsidRPr="0078765B">
        <w:t>, </w:t>
      </w:r>
      <w:hyperlink r:id="rId13" w:anchor="8OQ0LO" w:history="1">
        <w:r w:rsidR="006C75AE" w:rsidRPr="0078765B">
          <w:t>формы</w:t>
        </w:r>
      </w:hyperlink>
      <w:r w:rsidR="006C75AE" w:rsidRPr="0078765B">
        <w:t>, </w:t>
      </w:r>
      <w:hyperlink r:id="rId14" w:anchor="8OQ0LQ" w:history="1">
        <w:r w:rsidR="006C75AE" w:rsidRPr="0078765B">
          <w:t>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hyperlink>
      <w:r w:rsidRPr="0078765B">
        <w:t>»;</w:t>
      </w:r>
    </w:p>
    <w:p w:rsidR="00B417DD" w:rsidRPr="00C9028B" w:rsidRDefault="00B417DD" w:rsidP="00B417DD">
      <w:pPr>
        <w:pStyle w:val="28"/>
        <w:shd w:val="clear" w:color="auto" w:fill="auto"/>
        <w:spacing w:after="0" w:line="276" w:lineRule="auto"/>
        <w:ind w:firstLine="709"/>
        <w:jc w:val="both"/>
      </w:pPr>
      <w:r w:rsidRPr="00C9028B">
        <w:t>приказ Министерства промышленности и торговли Российской Федерации от 15</w:t>
      </w:r>
      <w:r>
        <w:t xml:space="preserve"> мая </w:t>
      </w:r>
      <w:r w:rsidRPr="00C9028B">
        <w:t>2018</w:t>
      </w:r>
      <w:r>
        <w:t xml:space="preserve"> г.</w:t>
      </w:r>
      <w:r w:rsidRPr="00C9028B">
        <w:t xml:space="preserve"> № 1870 «Об утверждении методических указаний по разработке концепции инвестиционного проекта в области освоения лесов, претендующего на включение в перечень приоритетных инвестиционных проектов в области освоения лесов»;</w:t>
      </w:r>
    </w:p>
    <w:p w:rsidR="00B417DD" w:rsidRPr="00C9028B" w:rsidRDefault="00B417DD" w:rsidP="00B417DD">
      <w:pPr>
        <w:pStyle w:val="28"/>
        <w:shd w:val="clear" w:color="auto" w:fill="auto"/>
        <w:tabs>
          <w:tab w:val="left" w:pos="4842"/>
        </w:tabs>
        <w:spacing w:after="0" w:line="276" w:lineRule="auto"/>
        <w:ind w:firstLine="709"/>
        <w:jc w:val="both"/>
      </w:pPr>
      <w:r w:rsidRPr="0078765B">
        <w:t>приказ Министерства природных ресурсов и экологии Российской Федерации от 15 января 2019 г.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и ее изменение, утвержденные приказом Минприроды России от 11 ноября 2013 г. № 496»;</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11</w:t>
      </w:r>
      <w:r>
        <w:t xml:space="preserve"> марта </w:t>
      </w:r>
      <w:r w:rsidRPr="00C9028B">
        <w:t>2019</w:t>
      </w:r>
      <w:r>
        <w:t xml:space="preserve"> г.</w:t>
      </w:r>
      <w:r w:rsidRPr="00C9028B">
        <w:t xml:space="preserve">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24</w:t>
      </w:r>
      <w:r>
        <w:t xml:space="preserve"> марта </w:t>
      </w:r>
      <w:r w:rsidRPr="00C9028B">
        <w:t xml:space="preserve">2020 </w:t>
      </w:r>
      <w:r>
        <w:t xml:space="preserve">г. </w:t>
      </w:r>
      <w:r w:rsidRPr="00C9028B">
        <w:t>№ 162 «Об утверждении Перечня объектов животного мира, занесенных в Красную книгу Российской Федерации»;</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w:t>
      </w:r>
      <w:r>
        <w:t xml:space="preserve">ологии Российской Федерации от </w:t>
      </w:r>
      <w:r w:rsidRPr="00C9028B">
        <w:t>2</w:t>
      </w:r>
      <w:r>
        <w:t xml:space="preserve"> июля </w:t>
      </w:r>
      <w:r w:rsidRPr="00C9028B">
        <w:t xml:space="preserve">2020 </w:t>
      </w:r>
      <w:r>
        <w:t xml:space="preserve">г. </w:t>
      </w:r>
      <w:r w:rsidRPr="00C9028B">
        <w:t>№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w:t>
      </w:r>
      <w:r>
        <w:t xml:space="preserve">ологии Российской Федерации от </w:t>
      </w:r>
      <w:r w:rsidRPr="00C9028B">
        <w:t>6</w:t>
      </w:r>
      <w:r>
        <w:t xml:space="preserve"> июля </w:t>
      </w:r>
      <w:r w:rsidRPr="00C9028B">
        <w:t>2020</w:t>
      </w:r>
      <w:r>
        <w:t xml:space="preserve"> г.</w:t>
      </w:r>
      <w:r w:rsidRPr="00C9028B">
        <w:t xml:space="preserve"> № 412 «Об утверждении Порядка установления на местности границ зон охраны охотничьих ресурсов»;</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w:t>
      </w:r>
      <w:r>
        <w:t xml:space="preserve">ологии Российской Федерации от </w:t>
      </w:r>
      <w:r w:rsidRPr="00C9028B">
        <w:t>7</w:t>
      </w:r>
      <w:r>
        <w:t xml:space="preserve"> июля </w:t>
      </w:r>
      <w:r w:rsidRPr="00C9028B">
        <w:t xml:space="preserve">2020 </w:t>
      </w:r>
      <w:r>
        <w:t xml:space="preserve">г. </w:t>
      </w:r>
      <w:r w:rsidRPr="00C9028B">
        <w:t>№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10</w:t>
      </w:r>
      <w:r>
        <w:t xml:space="preserve"> июля </w:t>
      </w:r>
      <w:r w:rsidRPr="00C9028B">
        <w:t>2020</w:t>
      </w:r>
      <w:r>
        <w:t xml:space="preserve"> г.</w:t>
      </w:r>
      <w:r w:rsidRPr="00C9028B">
        <w:t xml:space="preserve">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27</w:t>
      </w:r>
      <w:r>
        <w:t xml:space="preserve"> июля </w:t>
      </w:r>
      <w:r w:rsidRPr="00C9028B">
        <w:t xml:space="preserve">2020 </w:t>
      </w:r>
      <w:r>
        <w:t xml:space="preserve">г. </w:t>
      </w:r>
      <w:r w:rsidRPr="00C9028B">
        <w:t>№ 487 «Об утверждении Правил использования лесов для осуществления научно-исследовательской деятельности, образовательной деятельности»;</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28</w:t>
      </w:r>
      <w:r>
        <w:t xml:space="preserve"> июля </w:t>
      </w:r>
      <w:r w:rsidRPr="00C9028B">
        <w:t>2020</w:t>
      </w:r>
      <w:r>
        <w:t xml:space="preserve"> г.</w:t>
      </w:r>
      <w:r w:rsidRPr="00C9028B">
        <w:t xml:space="preserve"> № 494 «Об утверждении правил заготовки пищевых лесных ресурсов и сбора лекарственных растений»;</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28</w:t>
      </w:r>
      <w:r>
        <w:t xml:space="preserve"> июля </w:t>
      </w:r>
      <w:r w:rsidRPr="00C9028B">
        <w:t>2020</w:t>
      </w:r>
      <w:r>
        <w:t xml:space="preserve"> г.</w:t>
      </w:r>
      <w:r w:rsidRPr="00C9028B">
        <w:t xml:space="preserve"> № 496 «Об утверждении Правил заготовки и сбора недревесных лесных ресурсов»;</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28</w:t>
      </w:r>
      <w:r>
        <w:t xml:space="preserve"> июля </w:t>
      </w:r>
      <w:r w:rsidRPr="00C9028B">
        <w:t>2020</w:t>
      </w:r>
      <w:r>
        <w:t xml:space="preserve"> г.</w:t>
      </w:r>
      <w:r w:rsidRPr="00C9028B">
        <w:t xml:space="preserve"> № 497 «Об утверждении Правил использования лесов для выращивания лесных плодовых, ягодных, декоративных растений, лекарственных растений»;</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30</w:t>
      </w:r>
      <w:r>
        <w:t xml:space="preserve"> июля </w:t>
      </w:r>
      <w:r w:rsidRPr="00C9028B">
        <w:t xml:space="preserve">2020 </w:t>
      </w:r>
      <w:r>
        <w:t xml:space="preserve">г. </w:t>
      </w:r>
      <w:r w:rsidRPr="00C9028B">
        <w:t>№ 534 «Об утверждении Правил ухода за лесами»;</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20</w:t>
      </w:r>
      <w:r>
        <w:t xml:space="preserve"> декабря </w:t>
      </w:r>
      <w:r w:rsidRPr="00C9028B">
        <w:t>2021</w:t>
      </w:r>
      <w:r>
        <w:t xml:space="preserve"> г.</w:t>
      </w:r>
      <w:r w:rsidRPr="00C9028B">
        <w:t xml:space="preserve"> № 978 «Об утверждении, </w:t>
      </w:r>
      <w:hyperlink r:id="rId15" w:anchor="7EE0KI" w:history="1">
        <w:r w:rsidRPr="00C9028B">
          <w:t>формы</w:t>
        </w:r>
      </w:hyperlink>
      <w:r w:rsidRPr="00C9028B">
        <w:t>, </w:t>
      </w:r>
      <w:hyperlink r:id="rId16" w:anchor="7E60KG" w:history="1">
        <w:r w:rsidRPr="00C9028B">
          <w:t>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hyperlink>
      <w:r w:rsidRPr="00C9028B">
        <w:t>»;</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w:t>
      </w:r>
      <w:r>
        <w:t xml:space="preserve"> Федерации от </w:t>
      </w:r>
      <w:r w:rsidRPr="00C9028B">
        <w:t>9</w:t>
      </w:r>
      <w:r>
        <w:t xml:space="preserve"> ноября </w:t>
      </w:r>
      <w:r w:rsidRPr="00C9028B">
        <w:t xml:space="preserve">2020 </w:t>
      </w:r>
      <w:r>
        <w:t xml:space="preserve">г. </w:t>
      </w:r>
      <w:r w:rsidRPr="00C9028B">
        <w:t>№ 908 «Об утверждении Правил использования лесов для осуществления рекреационной деятельности»;</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w:t>
      </w:r>
      <w:r>
        <w:t xml:space="preserve">ологии Российской Федерации от </w:t>
      </w:r>
      <w:r w:rsidRPr="00C9028B">
        <w:t>9</w:t>
      </w:r>
      <w:r>
        <w:t xml:space="preserve"> ноября </w:t>
      </w:r>
      <w:r w:rsidRPr="00C9028B">
        <w:t>2020</w:t>
      </w:r>
      <w:r>
        <w:t xml:space="preserve"> г.</w:t>
      </w:r>
      <w:r w:rsidRPr="00C9028B">
        <w:t xml:space="preserve"> № 909 «Об утверждении Порядка использования районированных семян лесных растений основных лесных древесных пород»;</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w:t>
      </w:r>
      <w:r>
        <w:t xml:space="preserve">ологии Российской Федерации от </w:t>
      </w:r>
      <w:r w:rsidRPr="00C9028B">
        <w:t>9</w:t>
      </w:r>
      <w:r>
        <w:t xml:space="preserve"> ноября </w:t>
      </w:r>
      <w:r w:rsidRPr="00C9028B">
        <w:t>2020</w:t>
      </w:r>
      <w:r>
        <w:t xml:space="preserve"> г.</w:t>
      </w:r>
      <w:r w:rsidRPr="00C9028B">
        <w:t xml:space="preserve"> № 910 «Об утверждении Порядка проведения лесопатологических обследований и формы акта лесопатологического обследования»;</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w:t>
      </w:r>
      <w:r>
        <w:t xml:space="preserve">ологии Российской Федерации от </w:t>
      </w:r>
      <w:r w:rsidRPr="00C9028B">
        <w:t>9</w:t>
      </w:r>
      <w:r>
        <w:t xml:space="preserve"> ноября </w:t>
      </w:r>
      <w:r w:rsidRPr="00C9028B">
        <w:t xml:space="preserve">2020 </w:t>
      </w:r>
      <w:r>
        <w:t xml:space="preserve">г. </w:t>
      </w:r>
      <w:r w:rsidRPr="00C9028B">
        <w:t>№ 912 «Об утверждении Правил осуществления мероприятий по предупреждению распространения вредных организмов»;</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w:t>
      </w:r>
      <w:r>
        <w:t xml:space="preserve">гии Российской Федерации от </w:t>
      </w:r>
      <w:r w:rsidRPr="00C9028B">
        <w:t>9</w:t>
      </w:r>
      <w:r>
        <w:t xml:space="preserve"> ноября </w:t>
      </w:r>
      <w:r w:rsidRPr="00C9028B">
        <w:t>2020</w:t>
      </w:r>
      <w:r>
        <w:t xml:space="preserve"> г.</w:t>
      </w:r>
      <w:r w:rsidRPr="00C9028B">
        <w:t xml:space="preserve"> № 913 «Об утверждении Правил ликвидации очагов вредных организмов»;</w:t>
      </w:r>
    </w:p>
    <w:p w:rsidR="00B417DD" w:rsidRPr="00C9028B" w:rsidRDefault="00B417DD" w:rsidP="00B417DD">
      <w:pPr>
        <w:pStyle w:val="28"/>
        <w:shd w:val="clear" w:color="auto" w:fill="auto"/>
        <w:spacing w:after="0" w:line="276" w:lineRule="auto"/>
        <w:ind w:firstLine="709"/>
        <w:jc w:val="both"/>
      </w:pPr>
      <w:r w:rsidRPr="00C9028B">
        <w:t xml:space="preserve">приказ Министерства природных ресурсов и экологии Российской </w:t>
      </w:r>
      <w:r>
        <w:t xml:space="preserve">Федерации от </w:t>
      </w:r>
      <w:r w:rsidRPr="00C9028B">
        <w:t>1</w:t>
      </w:r>
      <w:r>
        <w:t xml:space="preserve"> декабря </w:t>
      </w:r>
      <w:r w:rsidRPr="00C9028B">
        <w:t xml:space="preserve">2020 </w:t>
      </w:r>
      <w:r>
        <w:t xml:space="preserve">г. </w:t>
      </w:r>
      <w:r w:rsidRPr="00C9028B">
        <w:t>№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rsidR="00B417DD" w:rsidRPr="00C9028B" w:rsidRDefault="00B417DD" w:rsidP="00B417DD">
      <w:pPr>
        <w:pStyle w:val="28"/>
        <w:shd w:val="clear" w:color="auto" w:fill="auto"/>
        <w:spacing w:after="0" w:line="276" w:lineRule="auto"/>
        <w:ind w:firstLine="709"/>
        <w:jc w:val="both"/>
      </w:pPr>
      <w:r w:rsidRPr="0078765B">
        <w:t>приказ Министерства природных ресурсов и экологии Российской Федерации от 29 апреля 2021 г. № 303 «Об утверждении формы лесной декларации, порядка ее заполнения и подачи, требований к формату лесной декларации в электронной форме»;</w:t>
      </w:r>
    </w:p>
    <w:p w:rsidR="00B417DD" w:rsidRPr="00C9028B" w:rsidRDefault="00B417DD" w:rsidP="00B417DD">
      <w:pPr>
        <w:pStyle w:val="28"/>
        <w:shd w:val="clear" w:color="auto" w:fill="auto"/>
        <w:spacing w:after="0" w:line="276" w:lineRule="auto"/>
        <w:ind w:firstLine="709"/>
        <w:jc w:val="both"/>
      </w:pPr>
      <w:r w:rsidRPr="00C9028B">
        <w:t>приказ Министерства природных ресурсов и экологии Российской Федерации от 12</w:t>
      </w:r>
      <w:r>
        <w:t xml:space="preserve"> октября </w:t>
      </w:r>
      <w:r w:rsidRPr="00C9028B">
        <w:t xml:space="preserve">2021 </w:t>
      </w:r>
      <w:r>
        <w:t xml:space="preserve">г. </w:t>
      </w:r>
      <w:r w:rsidRPr="00C9028B">
        <w:t>№ 737 «Об утверждении Правил создания лесных питомников и их эксплуатации»;</w:t>
      </w:r>
    </w:p>
    <w:p w:rsidR="00B417DD" w:rsidRPr="00C9028B" w:rsidRDefault="00B417DD" w:rsidP="00B417DD">
      <w:pPr>
        <w:pStyle w:val="28"/>
        <w:shd w:val="clear" w:color="auto" w:fill="auto"/>
        <w:spacing w:after="0" w:line="276" w:lineRule="auto"/>
        <w:ind w:firstLine="709"/>
        <w:jc w:val="both"/>
        <w:rPr>
          <w:color w:val="000000"/>
        </w:rPr>
      </w:pPr>
      <w:r w:rsidRPr="00C9028B">
        <w:rPr>
          <w:color w:val="000000"/>
        </w:rPr>
        <w:t>Закон Пермского края от 30</w:t>
      </w:r>
      <w:r>
        <w:rPr>
          <w:color w:val="000000"/>
        </w:rPr>
        <w:t xml:space="preserve"> июля </w:t>
      </w:r>
      <w:r w:rsidRPr="00C9028B">
        <w:rPr>
          <w:color w:val="000000"/>
        </w:rPr>
        <w:t>2007</w:t>
      </w:r>
      <w:r>
        <w:rPr>
          <w:color w:val="000000"/>
        </w:rPr>
        <w:t xml:space="preserve"> г. </w:t>
      </w:r>
      <w:r w:rsidRPr="00C9028B">
        <w:rPr>
          <w:color w:val="000000"/>
        </w:rPr>
        <w:t>№</w:t>
      </w:r>
      <w:r>
        <w:rPr>
          <w:color w:val="000000"/>
        </w:rPr>
        <w:t xml:space="preserve"> </w:t>
      </w:r>
      <w:r w:rsidRPr="00C9028B">
        <w:rPr>
          <w:color w:val="000000"/>
        </w:rPr>
        <w:t xml:space="preserve">80-ПК «Об установлении порядка и нормативов заготовки гражданами древесины для собственных нужд на территории Пермского края»; </w:t>
      </w:r>
    </w:p>
    <w:p w:rsidR="00B417DD" w:rsidRPr="00C9028B" w:rsidRDefault="00B417DD" w:rsidP="00B417DD">
      <w:pPr>
        <w:pStyle w:val="28"/>
        <w:shd w:val="clear" w:color="auto" w:fill="auto"/>
        <w:spacing w:after="0" w:line="276" w:lineRule="auto"/>
        <w:ind w:firstLine="709"/>
        <w:jc w:val="both"/>
        <w:rPr>
          <w:color w:val="000000"/>
        </w:rPr>
      </w:pPr>
      <w:r w:rsidRPr="00C9028B">
        <w:rPr>
          <w:color w:val="000000"/>
        </w:rPr>
        <w:t>Закон Пермского края от 29</w:t>
      </w:r>
      <w:r>
        <w:rPr>
          <w:color w:val="000000"/>
        </w:rPr>
        <w:t xml:space="preserve"> августа </w:t>
      </w:r>
      <w:r w:rsidRPr="00C9028B">
        <w:rPr>
          <w:color w:val="000000"/>
        </w:rPr>
        <w:t>2007</w:t>
      </w:r>
      <w:r>
        <w:rPr>
          <w:color w:val="000000"/>
        </w:rPr>
        <w:t xml:space="preserve"> г.</w:t>
      </w:r>
      <w:r w:rsidRPr="00C9028B">
        <w:rPr>
          <w:color w:val="000000"/>
        </w:rPr>
        <w:t xml:space="preserve"> №</w:t>
      </w:r>
      <w:r>
        <w:rPr>
          <w:color w:val="000000"/>
        </w:rPr>
        <w:t xml:space="preserve"> </w:t>
      </w:r>
      <w:r w:rsidRPr="00C9028B">
        <w:rPr>
          <w:color w:val="000000"/>
        </w:rPr>
        <w:t xml:space="preserve">106-ПК «О реализации отдельных полномочий Пермского края в области лесных отношений»; </w:t>
      </w:r>
    </w:p>
    <w:p w:rsidR="00B417DD" w:rsidRPr="00C9028B" w:rsidRDefault="00B417DD" w:rsidP="00B417DD">
      <w:pPr>
        <w:pStyle w:val="28"/>
        <w:shd w:val="clear" w:color="auto" w:fill="auto"/>
        <w:spacing w:after="0" w:line="276" w:lineRule="auto"/>
        <w:ind w:firstLine="709"/>
        <w:jc w:val="both"/>
        <w:rPr>
          <w:color w:val="000000"/>
        </w:rPr>
      </w:pPr>
      <w:r>
        <w:rPr>
          <w:color w:val="000000"/>
        </w:rPr>
        <w:t xml:space="preserve"> Закон Пермского края от </w:t>
      </w:r>
      <w:r w:rsidRPr="00C9028B">
        <w:rPr>
          <w:color w:val="000000"/>
        </w:rPr>
        <w:t>9</w:t>
      </w:r>
      <w:r>
        <w:rPr>
          <w:color w:val="000000"/>
        </w:rPr>
        <w:t xml:space="preserve"> июля </w:t>
      </w:r>
      <w:r w:rsidRPr="00C9028B">
        <w:rPr>
          <w:color w:val="000000"/>
        </w:rPr>
        <w:t>2012</w:t>
      </w:r>
      <w:r>
        <w:rPr>
          <w:color w:val="000000"/>
        </w:rPr>
        <w:t xml:space="preserve"> г.</w:t>
      </w:r>
      <w:r w:rsidRPr="00C9028B">
        <w:rPr>
          <w:color w:val="000000"/>
        </w:rPr>
        <w:t xml:space="preserve"> №</w:t>
      </w:r>
      <w:r>
        <w:rPr>
          <w:color w:val="000000"/>
        </w:rPr>
        <w:t xml:space="preserve"> </w:t>
      </w:r>
      <w:r w:rsidRPr="00C9028B">
        <w:rPr>
          <w:color w:val="000000"/>
        </w:rPr>
        <w:t xml:space="preserve">64-ПК «О реализации отдельных полномочий Пермского края в области охоты и сохранения охотничьих ресурсов Пермского края»; </w:t>
      </w:r>
    </w:p>
    <w:p w:rsidR="00B417DD" w:rsidRPr="00C9028B" w:rsidRDefault="00B417DD" w:rsidP="00B417DD">
      <w:pPr>
        <w:pStyle w:val="28"/>
        <w:shd w:val="clear" w:color="auto" w:fill="auto"/>
        <w:spacing w:after="0" w:line="276" w:lineRule="auto"/>
        <w:ind w:firstLine="709"/>
        <w:jc w:val="both"/>
        <w:rPr>
          <w:color w:val="000000"/>
        </w:rPr>
      </w:pPr>
      <w:r>
        <w:rPr>
          <w:color w:val="000000"/>
        </w:rPr>
        <w:t xml:space="preserve">Закон Пермского края от </w:t>
      </w:r>
      <w:r w:rsidRPr="00C9028B">
        <w:rPr>
          <w:color w:val="000000"/>
        </w:rPr>
        <w:t>4</w:t>
      </w:r>
      <w:r>
        <w:rPr>
          <w:color w:val="000000"/>
        </w:rPr>
        <w:t xml:space="preserve"> декабря </w:t>
      </w:r>
      <w:r w:rsidRPr="00C9028B">
        <w:rPr>
          <w:color w:val="000000"/>
        </w:rPr>
        <w:t>2015</w:t>
      </w:r>
      <w:r>
        <w:rPr>
          <w:color w:val="000000"/>
        </w:rPr>
        <w:t xml:space="preserve"> г.</w:t>
      </w:r>
      <w:r w:rsidRPr="00C9028B">
        <w:rPr>
          <w:color w:val="000000"/>
        </w:rPr>
        <w:t xml:space="preserve"> №</w:t>
      </w:r>
      <w:r>
        <w:rPr>
          <w:color w:val="000000"/>
        </w:rPr>
        <w:t xml:space="preserve"> </w:t>
      </w:r>
      <w:r w:rsidRPr="00C9028B">
        <w:rPr>
          <w:color w:val="000000"/>
        </w:rPr>
        <w:t xml:space="preserve">565-ПК «Об особо охраняемых природных территориях Пермского края»; </w:t>
      </w:r>
    </w:p>
    <w:p w:rsidR="00B417DD" w:rsidRPr="004827BC" w:rsidRDefault="00B417DD" w:rsidP="00B417DD">
      <w:pPr>
        <w:pStyle w:val="28"/>
        <w:shd w:val="clear" w:color="auto" w:fill="auto"/>
        <w:spacing w:after="0" w:line="276" w:lineRule="auto"/>
        <w:ind w:firstLine="709"/>
        <w:jc w:val="both"/>
        <w:rPr>
          <w:color w:val="000000"/>
        </w:rPr>
      </w:pPr>
      <w:r w:rsidRPr="004827BC">
        <w:rPr>
          <w:color w:val="000000"/>
        </w:rPr>
        <w:t xml:space="preserve">постановление  Правительства  Пермского  края от 16 марта 2007 г.  № 29-п «О Красной книге Пермского края»; </w:t>
      </w:r>
    </w:p>
    <w:p w:rsidR="00B417DD" w:rsidRPr="004827BC" w:rsidRDefault="00B417DD" w:rsidP="004827BC">
      <w:pPr>
        <w:pStyle w:val="28"/>
        <w:shd w:val="clear" w:color="auto" w:fill="auto"/>
        <w:spacing w:after="0" w:line="276" w:lineRule="auto"/>
        <w:ind w:firstLine="709"/>
        <w:jc w:val="both"/>
        <w:rPr>
          <w:color w:val="000000"/>
        </w:rPr>
      </w:pPr>
      <w:r w:rsidRPr="004827BC">
        <w:rPr>
          <w:color w:val="000000"/>
        </w:rPr>
        <w:t>постановление Правительства Пермского края от 16 октября 2020 г. № 790-п «Об утверждении Порядка заключения договоров купли-продажи лесных насаждений для собственных нужд граждан на территории Пермского края»;</w:t>
      </w:r>
    </w:p>
    <w:p w:rsidR="00B417DD" w:rsidRPr="004827BC" w:rsidRDefault="00B417DD" w:rsidP="004827BC">
      <w:pPr>
        <w:pStyle w:val="2"/>
        <w:shd w:val="clear" w:color="auto" w:fill="FFFFFF"/>
        <w:spacing w:line="276" w:lineRule="auto"/>
        <w:ind w:firstLine="709"/>
        <w:jc w:val="both"/>
        <w:textAlignment w:val="baseline"/>
        <w:rPr>
          <w:rFonts w:ascii="Times New Roman CYR" w:hAnsi="Times New Roman CYR" w:cs="Times New Roman CYR"/>
          <w:b w:val="0"/>
          <w:bCs w:val="0"/>
          <w:color w:val="000000"/>
          <w:sz w:val="28"/>
          <w:szCs w:val="28"/>
        </w:rPr>
      </w:pPr>
      <w:r w:rsidRPr="004827BC">
        <w:rPr>
          <w:rFonts w:ascii="Times New Roman CYR" w:hAnsi="Times New Roman CYR" w:cs="Times New Roman CYR"/>
          <w:b w:val="0"/>
          <w:bCs w:val="0"/>
          <w:color w:val="000000"/>
          <w:sz w:val="28"/>
          <w:szCs w:val="28"/>
        </w:rPr>
        <w:t>постановление  Правительства  Пермского  края  от 28 марта 2008 г. № 64-п «</w:t>
      </w:r>
      <w:r w:rsidR="004827BC" w:rsidRPr="004827BC">
        <w:rPr>
          <w:rFonts w:ascii="Times New Roman CYR" w:hAnsi="Times New Roman CYR" w:cs="Times New Roman CYR"/>
          <w:b w:val="0"/>
          <w:bCs w:val="0"/>
          <w:color w:val="000000"/>
          <w:sz w:val="28"/>
          <w:szCs w:val="28"/>
        </w:rPr>
        <w:t>Об особо охраняемых природных территориях регионального значения</w:t>
      </w:r>
      <w:r w:rsidRPr="004827BC">
        <w:rPr>
          <w:rFonts w:ascii="Times New Roman CYR" w:hAnsi="Times New Roman CYR" w:cs="Times New Roman CYR"/>
          <w:b w:val="0"/>
          <w:bCs w:val="0"/>
          <w:color w:val="000000"/>
          <w:sz w:val="28"/>
          <w:szCs w:val="28"/>
        </w:rPr>
        <w:t xml:space="preserve">»; </w:t>
      </w:r>
    </w:p>
    <w:p w:rsidR="00B417DD" w:rsidRDefault="00B417DD" w:rsidP="004827BC">
      <w:pPr>
        <w:pStyle w:val="28"/>
        <w:shd w:val="clear" w:color="auto" w:fill="auto"/>
        <w:spacing w:after="0" w:line="276" w:lineRule="auto"/>
        <w:ind w:firstLine="709"/>
        <w:jc w:val="both"/>
        <w:rPr>
          <w:color w:val="000000"/>
        </w:rPr>
      </w:pPr>
      <w:r>
        <w:rPr>
          <w:rFonts w:ascii="Times New Roman CYR" w:hAnsi="Times New Roman CYR" w:cs="Times New Roman CYR"/>
          <w:color w:val="000000"/>
        </w:rPr>
        <w:t xml:space="preserve">постановление Правительства Пермского края от 15 декабря 2008 г. </w:t>
      </w:r>
      <w:r w:rsidRPr="003B1E0F">
        <w:rPr>
          <w:color w:val="000000"/>
        </w:rPr>
        <w:t>№</w:t>
      </w:r>
      <w:r>
        <w:rPr>
          <w:color w:val="000000"/>
        </w:rPr>
        <w:t> </w:t>
      </w:r>
      <w:r w:rsidRPr="003B1E0F">
        <w:rPr>
          <w:color w:val="000000"/>
        </w:rPr>
        <w:t xml:space="preserve">706-п </w:t>
      </w:r>
      <w:r>
        <w:rPr>
          <w:color w:val="000000"/>
        </w:rPr>
        <w:t>«</w:t>
      </w:r>
      <w:r>
        <w:rPr>
          <w:rFonts w:ascii="Times New Roman CYR" w:hAnsi="Times New Roman CYR" w:cs="Times New Roman CYR"/>
          <w:color w:val="000000"/>
        </w:rPr>
        <w:t>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Пермского края</w:t>
      </w:r>
      <w:r>
        <w:rPr>
          <w:color w:val="000000"/>
        </w:rPr>
        <w:t xml:space="preserve">»; </w:t>
      </w:r>
    </w:p>
    <w:p w:rsidR="00B417DD" w:rsidRPr="00E826CA" w:rsidRDefault="00B417DD" w:rsidP="00E826CA">
      <w:pPr>
        <w:pStyle w:val="2"/>
        <w:shd w:val="clear" w:color="auto" w:fill="FFFFFF"/>
        <w:spacing w:line="276" w:lineRule="auto"/>
        <w:ind w:firstLine="709"/>
        <w:jc w:val="both"/>
        <w:textAlignment w:val="baseline"/>
        <w:rPr>
          <w:rFonts w:ascii="Times New Roman CYR" w:hAnsi="Times New Roman CYR" w:cs="Times New Roman CYR"/>
          <w:b w:val="0"/>
          <w:bCs w:val="0"/>
          <w:color w:val="000000"/>
          <w:sz w:val="28"/>
          <w:szCs w:val="28"/>
        </w:rPr>
      </w:pPr>
      <w:r w:rsidRPr="00E826CA">
        <w:rPr>
          <w:rFonts w:ascii="Times New Roman CYR" w:hAnsi="Times New Roman CYR" w:cs="Times New Roman CYR"/>
          <w:b w:val="0"/>
          <w:bCs w:val="0"/>
          <w:color w:val="000000"/>
          <w:sz w:val="28"/>
          <w:szCs w:val="28"/>
        </w:rPr>
        <w:t>постановление Правительства Пермского края от 13 апреля 2009 г. № 222-п «</w:t>
      </w:r>
      <w:r w:rsidR="00E826CA" w:rsidRPr="00E826CA">
        <w:rPr>
          <w:rFonts w:ascii="Times New Roman CYR" w:hAnsi="Times New Roman CYR" w:cs="Times New Roman CYR"/>
          <w:b w:val="0"/>
          <w:bCs w:val="0"/>
          <w:color w:val="000000"/>
          <w:sz w:val="28"/>
          <w:szCs w:val="28"/>
        </w:rPr>
        <w:t>Об утверждении Порядка охраны редких и находящихся под угрозой исчезновения растений, животных и других организмов, занесенных в Красную книгу Пермского края</w:t>
      </w:r>
      <w:r w:rsidRPr="00E826CA">
        <w:rPr>
          <w:rFonts w:ascii="Times New Roman CYR" w:hAnsi="Times New Roman CYR" w:cs="Times New Roman CYR"/>
          <w:b w:val="0"/>
          <w:bCs w:val="0"/>
          <w:color w:val="000000"/>
          <w:sz w:val="28"/>
          <w:szCs w:val="28"/>
        </w:rPr>
        <w:t xml:space="preserve">»; </w:t>
      </w:r>
    </w:p>
    <w:p w:rsidR="00B417DD" w:rsidRDefault="00B417DD" w:rsidP="00B417DD">
      <w:pPr>
        <w:pStyle w:val="28"/>
        <w:shd w:val="clear" w:color="auto" w:fill="auto"/>
        <w:spacing w:after="0" w:line="276" w:lineRule="auto"/>
        <w:ind w:firstLine="709"/>
        <w:jc w:val="both"/>
        <w:rPr>
          <w:color w:val="000000"/>
        </w:rPr>
      </w:pPr>
      <w:r>
        <w:rPr>
          <w:rFonts w:ascii="Times New Roman CYR" w:hAnsi="Times New Roman CYR" w:cs="Times New Roman CYR"/>
          <w:color w:val="000000"/>
        </w:rPr>
        <w:t xml:space="preserve">постановление Правительства Пермского края от 7 октября 2009 г. </w:t>
      </w:r>
      <w:r w:rsidRPr="003B1E0F">
        <w:rPr>
          <w:color w:val="000000"/>
        </w:rPr>
        <w:t>№</w:t>
      </w:r>
      <w:r>
        <w:rPr>
          <w:color w:val="000000"/>
        </w:rPr>
        <w:t> </w:t>
      </w:r>
      <w:r w:rsidRPr="003B1E0F">
        <w:rPr>
          <w:color w:val="000000"/>
        </w:rPr>
        <w:t>694-п</w:t>
      </w:r>
      <w:r>
        <w:rPr>
          <w:rFonts w:ascii="Times New Roman CYR" w:hAnsi="Times New Roman CYR" w:cs="Times New Roman CYR"/>
          <w:color w:val="000000"/>
        </w:rPr>
        <w:t xml:space="preserve"> </w:t>
      </w:r>
      <w:r w:rsidR="00986DED">
        <w:rPr>
          <w:color w:val="000000"/>
        </w:rPr>
        <w:t>«</w:t>
      </w:r>
      <w:r w:rsidR="00986DED">
        <w:rPr>
          <w:rFonts w:ascii="Times New Roman CYR" w:hAnsi="Times New Roman CYR" w:cs="Times New Roman CYR"/>
          <w:color w:val="000000"/>
        </w:rPr>
        <w:t>Об утверждении Порядка установления и использования полос отвода и придорожных полос автомобильных дорог общего пользования регионального или межмуниципального значения в Пермском крае</w:t>
      </w:r>
      <w:r w:rsidR="00986DED">
        <w:rPr>
          <w:color w:val="000000"/>
        </w:rPr>
        <w:t>»</w:t>
      </w:r>
      <w:r>
        <w:rPr>
          <w:color w:val="000000"/>
        </w:rPr>
        <w:t>».</w:t>
      </w:r>
    </w:p>
    <w:p w:rsidR="00B417DD" w:rsidRPr="00640520" w:rsidRDefault="00B417DD" w:rsidP="00B417DD">
      <w:pPr>
        <w:autoSpaceDE w:val="0"/>
        <w:autoSpaceDN w:val="0"/>
        <w:adjustRightInd w:val="0"/>
        <w:spacing w:line="276" w:lineRule="auto"/>
        <w:ind w:firstLine="567"/>
        <w:rPr>
          <w:rFonts w:eastAsia="TimesNewRomanPSMT"/>
          <w:iCs/>
          <w:sz w:val="20"/>
          <w:szCs w:val="20"/>
        </w:rPr>
      </w:pPr>
    </w:p>
    <w:p w:rsidR="00B417DD" w:rsidRPr="00397372" w:rsidRDefault="00B417DD" w:rsidP="00B417DD">
      <w:pPr>
        <w:autoSpaceDE w:val="0"/>
        <w:autoSpaceDN w:val="0"/>
        <w:adjustRightInd w:val="0"/>
        <w:spacing w:line="276" w:lineRule="auto"/>
        <w:jc w:val="center"/>
        <w:rPr>
          <w:rFonts w:eastAsia="TimesNewRomanPSMT"/>
          <w:b/>
          <w:i/>
          <w:iCs/>
          <w:sz w:val="28"/>
          <w:szCs w:val="28"/>
        </w:rPr>
      </w:pPr>
      <w:r w:rsidRPr="00397372">
        <w:rPr>
          <w:rFonts w:eastAsia="TimesNewRomanPSMT"/>
          <w:b/>
          <w:i/>
          <w:iCs/>
          <w:sz w:val="28"/>
          <w:szCs w:val="28"/>
        </w:rPr>
        <w:t xml:space="preserve">Муниципальные правовые акты </w:t>
      </w:r>
    </w:p>
    <w:p w:rsidR="00B417DD" w:rsidRPr="00640520" w:rsidRDefault="00B417DD" w:rsidP="00B417DD">
      <w:pPr>
        <w:autoSpaceDE w:val="0"/>
        <w:autoSpaceDN w:val="0"/>
        <w:adjustRightInd w:val="0"/>
        <w:spacing w:line="276" w:lineRule="auto"/>
        <w:ind w:firstLine="567"/>
        <w:jc w:val="both"/>
        <w:rPr>
          <w:rFonts w:eastAsia="TimesNewRomanPSMT"/>
          <w:iCs/>
          <w:color w:val="000000"/>
          <w:sz w:val="20"/>
          <w:szCs w:val="20"/>
        </w:rPr>
      </w:pPr>
    </w:p>
    <w:p w:rsidR="00B417DD" w:rsidRPr="00C81C0A" w:rsidRDefault="00B417DD" w:rsidP="00B417DD">
      <w:pPr>
        <w:autoSpaceDE w:val="0"/>
        <w:autoSpaceDN w:val="0"/>
        <w:adjustRightInd w:val="0"/>
        <w:spacing w:line="276" w:lineRule="auto"/>
        <w:ind w:firstLine="709"/>
        <w:jc w:val="both"/>
        <w:rPr>
          <w:rFonts w:eastAsia="TimesNewRomanPSMT"/>
          <w:iCs/>
          <w:color w:val="000000"/>
          <w:sz w:val="28"/>
          <w:szCs w:val="28"/>
        </w:rPr>
      </w:pPr>
      <w:r w:rsidRPr="00C81C0A">
        <w:rPr>
          <w:rFonts w:eastAsia="TimesNewRomanPSMT"/>
          <w:iCs/>
          <w:color w:val="000000"/>
          <w:sz w:val="28"/>
          <w:szCs w:val="28"/>
        </w:rPr>
        <w:t>Решение Думы Чайковского городского округа Пермского края от 20</w:t>
      </w:r>
      <w:r>
        <w:rPr>
          <w:rFonts w:eastAsia="TimesNewRomanPSMT"/>
          <w:iCs/>
          <w:color w:val="000000"/>
          <w:sz w:val="28"/>
          <w:szCs w:val="28"/>
        </w:rPr>
        <w:t xml:space="preserve"> октября </w:t>
      </w:r>
      <w:r w:rsidRPr="00C81C0A">
        <w:rPr>
          <w:rFonts w:eastAsia="TimesNewRomanPSMT"/>
          <w:iCs/>
          <w:color w:val="000000"/>
          <w:sz w:val="28"/>
          <w:szCs w:val="28"/>
        </w:rPr>
        <w:t xml:space="preserve">2021 </w:t>
      </w:r>
      <w:r>
        <w:rPr>
          <w:rFonts w:eastAsia="TimesNewRomanPSMT"/>
          <w:iCs/>
          <w:color w:val="000000"/>
          <w:sz w:val="28"/>
          <w:szCs w:val="28"/>
        </w:rPr>
        <w:t xml:space="preserve">г. </w:t>
      </w:r>
      <w:r w:rsidRPr="00C81C0A">
        <w:rPr>
          <w:rFonts w:eastAsia="TimesNewRomanPSMT"/>
          <w:iCs/>
          <w:color w:val="000000"/>
          <w:sz w:val="28"/>
          <w:szCs w:val="28"/>
        </w:rPr>
        <w:t>№ 549 «Об утверждении Генерального плана Чайковского городского округа Пермского края»</w:t>
      </w:r>
      <w:r>
        <w:rPr>
          <w:rFonts w:eastAsia="TimesNewRomanPSMT"/>
          <w:iCs/>
          <w:color w:val="000000"/>
          <w:sz w:val="28"/>
          <w:szCs w:val="28"/>
        </w:rPr>
        <w:t>;</w:t>
      </w:r>
    </w:p>
    <w:p w:rsidR="00B417DD" w:rsidRDefault="00B417DD" w:rsidP="00B417DD">
      <w:pPr>
        <w:autoSpaceDE w:val="0"/>
        <w:autoSpaceDN w:val="0"/>
        <w:adjustRightInd w:val="0"/>
        <w:spacing w:line="276" w:lineRule="auto"/>
        <w:ind w:firstLine="709"/>
        <w:jc w:val="both"/>
        <w:rPr>
          <w:rFonts w:eastAsia="TimesNewRomanPSMT"/>
          <w:iCs/>
          <w:color w:val="000000"/>
          <w:sz w:val="28"/>
          <w:szCs w:val="28"/>
        </w:rPr>
      </w:pPr>
      <w:r>
        <w:rPr>
          <w:rFonts w:eastAsia="TimesNewRomanPSMT"/>
          <w:iCs/>
          <w:color w:val="000000"/>
          <w:sz w:val="28"/>
          <w:szCs w:val="28"/>
        </w:rPr>
        <w:t>п</w:t>
      </w:r>
      <w:r w:rsidRPr="00C81C0A">
        <w:rPr>
          <w:rFonts w:eastAsia="TimesNewRomanPSMT"/>
          <w:iCs/>
          <w:color w:val="000000"/>
          <w:sz w:val="28"/>
          <w:szCs w:val="28"/>
        </w:rPr>
        <w:t>остановление Администрации Чайковского городского округа Пермского края от 11</w:t>
      </w:r>
      <w:r>
        <w:rPr>
          <w:rFonts w:eastAsia="TimesNewRomanPSMT"/>
          <w:iCs/>
          <w:color w:val="000000"/>
          <w:sz w:val="28"/>
          <w:szCs w:val="28"/>
        </w:rPr>
        <w:t xml:space="preserve"> января </w:t>
      </w:r>
      <w:r w:rsidRPr="00C81C0A">
        <w:rPr>
          <w:rFonts w:eastAsia="TimesNewRomanPSMT"/>
          <w:iCs/>
          <w:color w:val="000000"/>
          <w:sz w:val="28"/>
          <w:szCs w:val="28"/>
        </w:rPr>
        <w:t>2022</w:t>
      </w:r>
      <w:r>
        <w:rPr>
          <w:rFonts w:eastAsia="TimesNewRomanPSMT"/>
          <w:iCs/>
          <w:color w:val="000000"/>
          <w:sz w:val="28"/>
          <w:szCs w:val="28"/>
        </w:rPr>
        <w:t xml:space="preserve"> г.</w:t>
      </w:r>
      <w:r w:rsidRPr="00C81C0A">
        <w:rPr>
          <w:rFonts w:eastAsia="TimesNewRomanPSMT"/>
          <w:iCs/>
          <w:color w:val="000000"/>
          <w:sz w:val="28"/>
          <w:szCs w:val="28"/>
        </w:rPr>
        <w:t xml:space="preserve"> № 13 «Об утверждении Правил землепользования и застройки Чайковского го</w:t>
      </w:r>
      <w:r>
        <w:rPr>
          <w:rFonts w:eastAsia="TimesNewRomanPSMT"/>
          <w:iCs/>
          <w:color w:val="000000"/>
          <w:sz w:val="28"/>
          <w:szCs w:val="28"/>
        </w:rPr>
        <w:t>родского округа Пермского края»;</w:t>
      </w:r>
    </w:p>
    <w:p w:rsidR="00B417DD" w:rsidRDefault="00B417DD" w:rsidP="00B417DD">
      <w:pPr>
        <w:autoSpaceDE w:val="0"/>
        <w:autoSpaceDN w:val="0"/>
        <w:adjustRightInd w:val="0"/>
        <w:spacing w:line="276" w:lineRule="auto"/>
        <w:ind w:firstLine="709"/>
        <w:jc w:val="both"/>
        <w:rPr>
          <w:rFonts w:eastAsia="TimesNewRomanPSMT"/>
          <w:iCs/>
          <w:color w:val="000000"/>
          <w:sz w:val="28"/>
          <w:szCs w:val="28"/>
        </w:rPr>
      </w:pPr>
      <w:r>
        <w:rPr>
          <w:rFonts w:eastAsia="TimesNewRomanPSMT"/>
          <w:iCs/>
          <w:color w:val="000000"/>
          <w:sz w:val="28"/>
          <w:szCs w:val="28"/>
        </w:rPr>
        <w:t>решение</w:t>
      </w:r>
      <w:r w:rsidRPr="00546A70">
        <w:rPr>
          <w:rFonts w:eastAsia="TimesNewRomanPSMT"/>
          <w:iCs/>
          <w:color w:val="000000"/>
          <w:sz w:val="28"/>
          <w:szCs w:val="28"/>
        </w:rPr>
        <w:t xml:space="preserve"> Думы Чайковского городского округа</w:t>
      </w:r>
      <w:r>
        <w:rPr>
          <w:rFonts w:eastAsia="TimesNewRomanPSMT"/>
          <w:iCs/>
          <w:color w:val="000000"/>
          <w:sz w:val="28"/>
          <w:szCs w:val="28"/>
        </w:rPr>
        <w:t xml:space="preserve"> Пермского края</w:t>
      </w:r>
      <w:r w:rsidRPr="00546A70">
        <w:rPr>
          <w:rFonts w:eastAsia="TimesNewRomanPSMT"/>
          <w:iCs/>
          <w:color w:val="000000"/>
          <w:sz w:val="28"/>
          <w:szCs w:val="28"/>
        </w:rPr>
        <w:t xml:space="preserve"> от 19</w:t>
      </w:r>
      <w:r>
        <w:rPr>
          <w:rFonts w:eastAsia="TimesNewRomanPSMT"/>
          <w:iCs/>
          <w:color w:val="000000"/>
          <w:sz w:val="28"/>
          <w:szCs w:val="28"/>
        </w:rPr>
        <w:t xml:space="preserve"> декабря </w:t>
      </w:r>
      <w:r w:rsidRPr="00546A70">
        <w:rPr>
          <w:rFonts w:eastAsia="TimesNewRomanPSMT"/>
          <w:iCs/>
          <w:color w:val="000000"/>
          <w:sz w:val="28"/>
          <w:szCs w:val="28"/>
        </w:rPr>
        <w:t xml:space="preserve">2018 </w:t>
      </w:r>
      <w:r>
        <w:rPr>
          <w:rFonts w:eastAsia="TimesNewRomanPSMT"/>
          <w:iCs/>
          <w:color w:val="000000"/>
          <w:sz w:val="28"/>
          <w:szCs w:val="28"/>
        </w:rPr>
        <w:t xml:space="preserve">г. </w:t>
      </w:r>
      <w:r w:rsidRPr="00546A70">
        <w:rPr>
          <w:rFonts w:eastAsia="TimesNewRomanPSMT"/>
          <w:iCs/>
          <w:color w:val="000000"/>
          <w:sz w:val="28"/>
          <w:szCs w:val="28"/>
        </w:rPr>
        <w:t>№</w:t>
      </w:r>
      <w:r>
        <w:rPr>
          <w:rFonts w:eastAsia="TimesNewRomanPSMT"/>
          <w:iCs/>
          <w:color w:val="000000"/>
          <w:sz w:val="28"/>
          <w:szCs w:val="28"/>
        </w:rPr>
        <w:t xml:space="preserve"> </w:t>
      </w:r>
      <w:r w:rsidRPr="00546A70">
        <w:rPr>
          <w:rFonts w:eastAsia="TimesNewRomanPSMT"/>
          <w:iCs/>
          <w:color w:val="000000"/>
          <w:sz w:val="28"/>
          <w:szCs w:val="28"/>
        </w:rPr>
        <w:t>83</w:t>
      </w:r>
      <w:r>
        <w:rPr>
          <w:rFonts w:eastAsia="TimesNewRomanPSMT"/>
          <w:iCs/>
          <w:color w:val="000000"/>
          <w:sz w:val="28"/>
          <w:szCs w:val="28"/>
        </w:rPr>
        <w:t xml:space="preserve"> «Об утверждении </w:t>
      </w:r>
      <w:r w:rsidRPr="001C4D39">
        <w:rPr>
          <w:rFonts w:eastAsia="TimesNewRomanPSMT"/>
          <w:iCs/>
          <w:color w:val="000000"/>
          <w:sz w:val="28"/>
          <w:szCs w:val="28"/>
        </w:rPr>
        <w:t>Положения Управления жилищно- коммунального хозяйства и транспорта администрации Чайковского городского округа</w:t>
      </w:r>
      <w:r>
        <w:rPr>
          <w:rFonts w:eastAsia="TimesNewRomanPSMT"/>
          <w:iCs/>
          <w:color w:val="000000"/>
          <w:sz w:val="28"/>
          <w:szCs w:val="28"/>
        </w:rPr>
        <w:t>»;</w:t>
      </w:r>
    </w:p>
    <w:p w:rsidR="00B417DD" w:rsidRPr="00B40AFE" w:rsidRDefault="00B417DD" w:rsidP="00B417DD">
      <w:pPr>
        <w:pStyle w:val="Default"/>
        <w:spacing w:line="276" w:lineRule="auto"/>
        <w:ind w:firstLine="709"/>
        <w:jc w:val="both"/>
        <w:rPr>
          <w:rFonts w:ascii="Times New Roman" w:eastAsia="TimesNewRomanPSMT" w:hAnsi="Times New Roman" w:cs="Times New Roman"/>
          <w:iCs/>
          <w:sz w:val="28"/>
          <w:szCs w:val="28"/>
        </w:rPr>
      </w:pPr>
      <w:r>
        <w:rPr>
          <w:rFonts w:ascii="Times New Roman" w:eastAsia="TimesNewRomanPSMT" w:hAnsi="Times New Roman" w:cs="Times New Roman"/>
          <w:iCs/>
          <w:sz w:val="28"/>
          <w:szCs w:val="28"/>
        </w:rPr>
        <w:t>п</w:t>
      </w:r>
      <w:r w:rsidRPr="00B40AFE">
        <w:rPr>
          <w:rFonts w:ascii="Times New Roman" w:eastAsia="TimesNewRomanPSMT" w:hAnsi="Times New Roman" w:cs="Times New Roman"/>
          <w:iCs/>
          <w:sz w:val="28"/>
          <w:szCs w:val="28"/>
        </w:rPr>
        <w:t>остановление администрации Ча</w:t>
      </w:r>
      <w:r>
        <w:rPr>
          <w:rFonts w:ascii="Times New Roman" w:eastAsia="TimesNewRomanPSMT" w:hAnsi="Times New Roman" w:cs="Times New Roman"/>
          <w:iCs/>
          <w:sz w:val="28"/>
          <w:szCs w:val="28"/>
        </w:rPr>
        <w:t xml:space="preserve">йковского городского округа от </w:t>
      </w:r>
      <w:r w:rsidRPr="00B40AFE">
        <w:rPr>
          <w:rFonts w:ascii="Times New Roman" w:eastAsia="TimesNewRomanPSMT" w:hAnsi="Times New Roman" w:cs="Times New Roman"/>
          <w:iCs/>
          <w:sz w:val="28"/>
          <w:szCs w:val="28"/>
        </w:rPr>
        <w:t>5</w:t>
      </w:r>
      <w:r>
        <w:rPr>
          <w:rFonts w:ascii="Times New Roman" w:eastAsia="TimesNewRomanPSMT" w:hAnsi="Times New Roman" w:cs="Times New Roman"/>
          <w:iCs/>
          <w:sz w:val="28"/>
          <w:szCs w:val="28"/>
        </w:rPr>
        <w:t xml:space="preserve"> июля </w:t>
      </w:r>
      <w:r w:rsidRPr="00B40AFE">
        <w:rPr>
          <w:rFonts w:ascii="Times New Roman" w:eastAsia="TimesNewRomanPSMT" w:hAnsi="Times New Roman" w:cs="Times New Roman"/>
          <w:iCs/>
          <w:sz w:val="28"/>
          <w:szCs w:val="28"/>
        </w:rPr>
        <w:t xml:space="preserve">2023 </w:t>
      </w:r>
      <w:r>
        <w:rPr>
          <w:rFonts w:ascii="Times New Roman" w:eastAsia="TimesNewRomanPSMT" w:hAnsi="Times New Roman" w:cs="Times New Roman"/>
          <w:iCs/>
          <w:sz w:val="28"/>
          <w:szCs w:val="28"/>
        </w:rPr>
        <w:t xml:space="preserve">г. </w:t>
      </w:r>
      <w:r w:rsidRPr="00B40AFE">
        <w:rPr>
          <w:rFonts w:ascii="Times New Roman" w:eastAsia="TimesNewRomanPSMT" w:hAnsi="Times New Roman" w:cs="Times New Roman"/>
          <w:iCs/>
          <w:sz w:val="28"/>
          <w:szCs w:val="28"/>
        </w:rPr>
        <w:t>№ 660 «О создании Чайковского городского лесничества на части земель населенных пунктов Чайковского городского округа, занятых городскими лесами, и установлении его границ»</w:t>
      </w:r>
      <w:r>
        <w:rPr>
          <w:rFonts w:ascii="Times New Roman" w:eastAsia="TimesNewRomanPSMT" w:hAnsi="Times New Roman" w:cs="Times New Roman"/>
          <w:iCs/>
          <w:sz w:val="28"/>
          <w:szCs w:val="28"/>
        </w:rPr>
        <w:t>.</w:t>
      </w:r>
    </w:p>
    <w:p w:rsidR="00EA6439" w:rsidRDefault="00EA6439" w:rsidP="00B417DD">
      <w:pPr>
        <w:pStyle w:val="31"/>
        <w:widowControl w:val="0"/>
        <w:tabs>
          <w:tab w:val="left" w:pos="142"/>
        </w:tabs>
        <w:ind w:firstLine="0"/>
        <w:rPr>
          <w:sz w:val="32"/>
          <w:szCs w:val="32"/>
        </w:rPr>
      </w:pPr>
    </w:p>
    <w:p w:rsidR="008F2400" w:rsidRDefault="008F2400" w:rsidP="00B417DD">
      <w:pPr>
        <w:pStyle w:val="31"/>
        <w:widowControl w:val="0"/>
        <w:tabs>
          <w:tab w:val="left" w:pos="142"/>
        </w:tabs>
        <w:ind w:firstLine="0"/>
        <w:rPr>
          <w:sz w:val="32"/>
          <w:szCs w:val="32"/>
        </w:rPr>
      </w:pPr>
    </w:p>
    <w:p w:rsidR="008F2400" w:rsidRDefault="008F2400" w:rsidP="00B417DD">
      <w:pPr>
        <w:pStyle w:val="31"/>
        <w:widowControl w:val="0"/>
        <w:tabs>
          <w:tab w:val="left" w:pos="142"/>
        </w:tabs>
        <w:ind w:firstLine="0"/>
        <w:rPr>
          <w:sz w:val="32"/>
          <w:szCs w:val="32"/>
        </w:rPr>
      </w:pPr>
    </w:p>
    <w:p w:rsidR="008F2400" w:rsidRDefault="008F2400" w:rsidP="00B417DD">
      <w:pPr>
        <w:pStyle w:val="31"/>
        <w:widowControl w:val="0"/>
        <w:tabs>
          <w:tab w:val="left" w:pos="142"/>
        </w:tabs>
        <w:ind w:firstLine="0"/>
        <w:rPr>
          <w:sz w:val="32"/>
          <w:szCs w:val="32"/>
        </w:rPr>
      </w:pPr>
    </w:p>
    <w:p w:rsidR="008F2400" w:rsidRDefault="008F2400" w:rsidP="00B417DD">
      <w:pPr>
        <w:pStyle w:val="31"/>
        <w:widowControl w:val="0"/>
        <w:tabs>
          <w:tab w:val="left" w:pos="142"/>
        </w:tabs>
        <w:ind w:firstLine="0"/>
        <w:rPr>
          <w:sz w:val="32"/>
          <w:szCs w:val="32"/>
        </w:rPr>
      </w:pPr>
    </w:p>
    <w:p w:rsidR="00B417DD" w:rsidRDefault="00B417DD" w:rsidP="00B417DD">
      <w:pPr>
        <w:pStyle w:val="31"/>
        <w:widowControl w:val="0"/>
        <w:tabs>
          <w:tab w:val="left" w:pos="142"/>
        </w:tabs>
        <w:ind w:firstLine="0"/>
        <w:rPr>
          <w:sz w:val="32"/>
          <w:szCs w:val="32"/>
        </w:rPr>
      </w:pPr>
      <w:r w:rsidRPr="00C97780">
        <w:rPr>
          <w:sz w:val="32"/>
          <w:szCs w:val="32"/>
        </w:rPr>
        <w:t>Глава 1</w:t>
      </w:r>
    </w:p>
    <w:p w:rsidR="00B417DD" w:rsidRPr="00C97780" w:rsidRDefault="00B417DD" w:rsidP="00B417DD">
      <w:pPr>
        <w:pStyle w:val="31"/>
        <w:widowControl w:val="0"/>
        <w:tabs>
          <w:tab w:val="left" w:pos="142"/>
        </w:tabs>
        <w:ind w:firstLine="0"/>
        <w:rPr>
          <w:strike/>
          <w:sz w:val="16"/>
          <w:szCs w:val="16"/>
        </w:rPr>
      </w:pPr>
    </w:p>
    <w:p w:rsidR="00B417DD" w:rsidRPr="00397372" w:rsidRDefault="00B417DD" w:rsidP="00B417DD">
      <w:pPr>
        <w:pStyle w:val="31"/>
        <w:widowControl w:val="0"/>
        <w:numPr>
          <w:ilvl w:val="1"/>
          <w:numId w:val="36"/>
        </w:numPr>
        <w:tabs>
          <w:tab w:val="left" w:pos="142"/>
        </w:tabs>
        <w:ind w:left="0" w:firstLine="0"/>
        <w:rPr>
          <w:szCs w:val="28"/>
        </w:rPr>
      </w:pPr>
      <w:r w:rsidRPr="00397372">
        <w:rPr>
          <w:szCs w:val="28"/>
        </w:rPr>
        <w:t xml:space="preserve">Краткая характеристика  </w:t>
      </w:r>
      <w:r w:rsidRPr="00397372">
        <w:rPr>
          <w:szCs w:val="28"/>
          <w:lang w:val="ru-RU"/>
        </w:rPr>
        <w:t>лесничества</w:t>
      </w:r>
      <w:r w:rsidRPr="00397372">
        <w:rPr>
          <w:szCs w:val="28"/>
        </w:rPr>
        <w:t xml:space="preserve"> </w:t>
      </w:r>
    </w:p>
    <w:p w:rsidR="00B417DD" w:rsidRPr="00C97780" w:rsidRDefault="00B417DD" w:rsidP="00B417DD">
      <w:pPr>
        <w:pStyle w:val="31"/>
        <w:widowControl w:val="0"/>
        <w:tabs>
          <w:tab w:val="left" w:pos="142"/>
        </w:tabs>
        <w:ind w:firstLine="0"/>
        <w:rPr>
          <w:sz w:val="16"/>
          <w:szCs w:val="16"/>
        </w:rPr>
      </w:pPr>
    </w:p>
    <w:p w:rsidR="00B417DD" w:rsidRPr="00397372" w:rsidRDefault="00B417DD" w:rsidP="00B417DD">
      <w:pPr>
        <w:widowControl w:val="0"/>
        <w:numPr>
          <w:ilvl w:val="2"/>
          <w:numId w:val="36"/>
        </w:numPr>
        <w:tabs>
          <w:tab w:val="left" w:pos="142"/>
        </w:tabs>
        <w:ind w:left="0" w:firstLine="0"/>
        <w:jc w:val="center"/>
        <w:rPr>
          <w:b/>
          <w:sz w:val="28"/>
          <w:szCs w:val="28"/>
        </w:rPr>
      </w:pPr>
      <w:r w:rsidRPr="00397372">
        <w:rPr>
          <w:b/>
          <w:sz w:val="28"/>
          <w:szCs w:val="28"/>
        </w:rPr>
        <w:t>Наименование и местоположение лесничества</w:t>
      </w:r>
    </w:p>
    <w:p w:rsidR="00B417DD" w:rsidRDefault="00B417DD" w:rsidP="00B417DD">
      <w:pPr>
        <w:widowControl w:val="0"/>
        <w:tabs>
          <w:tab w:val="left" w:pos="142"/>
        </w:tabs>
        <w:jc w:val="center"/>
        <w:rPr>
          <w:b/>
          <w:sz w:val="28"/>
          <w:szCs w:val="28"/>
        </w:rPr>
      </w:pPr>
    </w:p>
    <w:p w:rsidR="00B417DD" w:rsidRPr="009028C0" w:rsidRDefault="00B417DD" w:rsidP="00B417DD">
      <w:pPr>
        <w:pStyle w:val="Default"/>
        <w:tabs>
          <w:tab w:val="left" w:pos="142"/>
        </w:tabs>
        <w:jc w:val="center"/>
        <w:rPr>
          <w:rFonts w:ascii="Times New Roman" w:hAnsi="Times New Roman" w:cs="Times New Roman"/>
          <w:b/>
          <w:bCs/>
          <w:sz w:val="28"/>
          <w:szCs w:val="28"/>
        </w:rPr>
      </w:pPr>
      <w:r w:rsidRPr="009028C0">
        <w:rPr>
          <w:rFonts w:ascii="Times New Roman" w:hAnsi="Times New Roman" w:cs="Times New Roman"/>
          <w:b/>
          <w:bCs/>
          <w:sz w:val="28"/>
          <w:szCs w:val="28"/>
        </w:rPr>
        <w:t>Краткая характеристика природно-климатических</w:t>
      </w:r>
    </w:p>
    <w:p w:rsidR="00B417DD" w:rsidRPr="009028C0" w:rsidRDefault="00B417DD" w:rsidP="00B417DD">
      <w:pPr>
        <w:pStyle w:val="Default"/>
        <w:tabs>
          <w:tab w:val="left" w:pos="142"/>
        </w:tabs>
        <w:jc w:val="center"/>
        <w:rPr>
          <w:rFonts w:ascii="Times New Roman" w:hAnsi="Times New Roman" w:cs="Times New Roman"/>
          <w:b/>
          <w:bCs/>
          <w:sz w:val="28"/>
          <w:szCs w:val="28"/>
        </w:rPr>
      </w:pPr>
      <w:r w:rsidRPr="009028C0">
        <w:rPr>
          <w:rFonts w:ascii="Times New Roman" w:hAnsi="Times New Roman" w:cs="Times New Roman"/>
          <w:b/>
          <w:bCs/>
          <w:sz w:val="28"/>
          <w:szCs w:val="28"/>
        </w:rPr>
        <w:t>условий, почвы и рельефа</w:t>
      </w:r>
    </w:p>
    <w:p w:rsidR="00B417DD" w:rsidRPr="00495AB3" w:rsidRDefault="00B417DD" w:rsidP="00B417DD">
      <w:pPr>
        <w:pStyle w:val="Default"/>
        <w:spacing w:line="276" w:lineRule="auto"/>
        <w:jc w:val="both"/>
        <w:rPr>
          <w:rFonts w:ascii="Times New Roman" w:hAnsi="Times New Roman" w:cs="Times New Roman"/>
          <w:sz w:val="26"/>
          <w:szCs w:val="26"/>
        </w:rPr>
      </w:pPr>
    </w:p>
    <w:p w:rsidR="00B417DD" w:rsidRPr="009B641C" w:rsidRDefault="00B417DD" w:rsidP="00B417DD">
      <w:pPr>
        <w:spacing w:line="276" w:lineRule="auto"/>
        <w:ind w:firstLine="709"/>
        <w:jc w:val="both"/>
        <w:rPr>
          <w:color w:val="000000"/>
          <w:sz w:val="28"/>
          <w:szCs w:val="28"/>
        </w:rPr>
      </w:pPr>
      <w:r w:rsidRPr="009B641C">
        <w:rPr>
          <w:color w:val="000000"/>
          <w:sz w:val="28"/>
          <w:szCs w:val="28"/>
        </w:rPr>
        <w:t>Город Чайковский расположен в Предуралье, на левом берегу реки Камы рядом с устьем малой реки Сайгатка на юго-западе Пермского края. </w:t>
      </w:r>
    </w:p>
    <w:p w:rsidR="00B417DD" w:rsidRPr="009B641C" w:rsidRDefault="00B417DD" w:rsidP="00B417DD">
      <w:pPr>
        <w:spacing w:line="276" w:lineRule="auto"/>
        <w:ind w:firstLine="709"/>
        <w:jc w:val="both"/>
        <w:rPr>
          <w:color w:val="000000"/>
          <w:sz w:val="28"/>
          <w:szCs w:val="28"/>
        </w:rPr>
      </w:pPr>
      <w:r w:rsidRPr="009B641C">
        <w:rPr>
          <w:color w:val="000000"/>
          <w:sz w:val="28"/>
          <w:szCs w:val="28"/>
        </w:rPr>
        <w:t xml:space="preserve">Рельеф территории западной (Прикамской) части города Чайковский представляет волнистую равнину, переходящую в увалы, в восточной части </w:t>
      </w:r>
      <w:r>
        <w:rPr>
          <w:color w:val="000000"/>
          <w:sz w:val="28"/>
          <w:szCs w:val="28"/>
        </w:rPr>
        <w:t>–</w:t>
      </w:r>
      <w:r w:rsidRPr="009B641C">
        <w:rPr>
          <w:color w:val="000000"/>
          <w:sz w:val="28"/>
          <w:szCs w:val="28"/>
        </w:rPr>
        <w:t>сильно волнистой равниной. В Прикамской части и на юге территории много песчаных и супесчаных почв, преобладают дерново-подзолистые почвы.</w:t>
      </w:r>
    </w:p>
    <w:p w:rsidR="00B417DD" w:rsidRPr="009B641C" w:rsidRDefault="00B417DD" w:rsidP="00B417DD">
      <w:pPr>
        <w:spacing w:line="276" w:lineRule="auto"/>
        <w:ind w:firstLine="709"/>
        <w:jc w:val="both"/>
        <w:rPr>
          <w:color w:val="000000"/>
          <w:sz w:val="28"/>
          <w:szCs w:val="28"/>
        </w:rPr>
      </w:pPr>
      <w:r w:rsidRPr="009B641C">
        <w:rPr>
          <w:color w:val="000000"/>
          <w:sz w:val="28"/>
          <w:szCs w:val="28"/>
        </w:rPr>
        <w:t xml:space="preserve">Климат в </w:t>
      </w:r>
      <w:r>
        <w:rPr>
          <w:color w:val="000000"/>
          <w:sz w:val="28"/>
          <w:szCs w:val="28"/>
        </w:rPr>
        <w:t xml:space="preserve">г. </w:t>
      </w:r>
      <w:r w:rsidRPr="009B641C">
        <w:rPr>
          <w:color w:val="000000"/>
          <w:sz w:val="28"/>
          <w:szCs w:val="28"/>
        </w:rPr>
        <w:t>Чайковск</w:t>
      </w:r>
      <w:r>
        <w:rPr>
          <w:color w:val="000000"/>
          <w:sz w:val="28"/>
          <w:szCs w:val="28"/>
        </w:rPr>
        <w:t>ий</w:t>
      </w:r>
      <w:r w:rsidRPr="009B641C">
        <w:rPr>
          <w:color w:val="000000"/>
          <w:sz w:val="28"/>
          <w:szCs w:val="28"/>
        </w:rPr>
        <w:t xml:space="preserve"> умеренно-континентальный. Среднегодовая температура одна из самых высоких в Пермском крае. Продолжительность вегетационного периода – около 130 дней, годовая сумма осадков – 550 мм.</w:t>
      </w:r>
    </w:p>
    <w:p w:rsidR="00B417DD" w:rsidRPr="009B641C" w:rsidRDefault="00B417DD" w:rsidP="00B417DD">
      <w:pPr>
        <w:spacing w:line="276" w:lineRule="auto"/>
        <w:ind w:firstLine="709"/>
        <w:jc w:val="both"/>
        <w:rPr>
          <w:color w:val="000000"/>
          <w:sz w:val="28"/>
          <w:szCs w:val="28"/>
        </w:rPr>
      </w:pPr>
      <w:r w:rsidRPr="009B641C">
        <w:rPr>
          <w:color w:val="000000"/>
          <w:sz w:val="28"/>
          <w:szCs w:val="28"/>
        </w:rPr>
        <w:t>Водные ресурсы. Местность дренирована многочисленными речками: Сайгаткой, Большой Пизей, Камбаркой и др. Чайковский с трёх сторон окружён обширным водным зеркалом. </w:t>
      </w:r>
    </w:p>
    <w:p w:rsidR="00B417DD" w:rsidRPr="009B641C" w:rsidRDefault="00B417DD" w:rsidP="00B417DD">
      <w:pPr>
        <w:pStyle w:val="af1"/>
        <w:widowControl w:val="0"/>
        <w:spacing w:line="276" w:lineRule="auto"/>
        <w:ind w:firstLine="709"/>
        <w:rPr>
          <w:szCs w:val="28"/>
        </w:rPr>
      </w:pPr>
      <w:r w:rsidRPr="009B641C">
        <w:rPr>
          <w:szCs w:val="28"/>
        </w:rPr>
        <w:t>Чайковское городское лесничество наход</w:t>
      </w:r>
      <w:r>
        <w:rPr>
          <w:szCs w:val="28"/>
        </w:rPr>
        <w:t>и</w:t>
      </w:r>
      <w:r w:rsidRPr="009B641C">
        <w:rPr>
          <w:szCs w:val="28"/>
        </w:rPr>
        <w:t xml:space="preserve">тся в управлении </w:t>
      </w:r>
      <w:r>
        <w:rPr>
          <w:szCs w:val="28"/>
        </w:rPr>
        <w:t>а</w:t>
      </w:r>
      <w:r w:rsidRPr="009B641C">
        <w:rPr>
          <w:szCs w:val="28"/>
        </w:rPr>
        <w:t>дминистрации Чайковского городского округа. Функции по управлению Чайковск</w:t>
      </w:r>
      <w:r>
        <w:rPr>
          <w:szCs w:val="28"/>
        </w:rPr>
        <w:t>им</w:t>
      </w:r>
      <w:r w:rsidRPr="009B641C">
        <w:rPr>
          <w:szCs w:val="28"/>
        </w:rPr>
        <w:t xml:space="preserve"> городск</w:t>
      </w:r>
      <w:r>
        <w:rPr>
          <w:szCs w:val="28"/>
        </w:rPr>
        <w:t>им</w:t>
      </w:r>
      <w:r w:rsidRPr="009B641C">
        <w:rPr>
          <w:szCs w:val="28"/>
        </w:rPr>
        <w:t xml:space="preserve"> лесничест</w:t>
      </w:r>
      <w:r>
        <w:rPr>
          <w:szCs w:val="28"/>
        </w:rPr>
        <w:t>вом</w:t>
      </w:r>
      <w:r w:rsidRPr="009B641C">
        <w:rPr>
          <w:szCs w:val="28"/>
        </w:rPr>
        <w:t xml:space="preserve"> осуществляет Управление жилищно-коммун</w:t>
      </w:r>
      <w:r>
        <w:rPr>
          <w:szCs w:val="28"/>
        </w:rPr>
        <w:t>ального хозяйства и транспорта а</w:t>
      </w:r>
      <w:r w:rsidRPr="009B641C">
        <w:rPr>
          <w:szCs w:val="28"/>
        </w:rPr>
        <w:t>дминистрации Чайковского городского округа, исполняющее полномочия по организации использо</w:t>
      </w:r>
      <w:r>
        <w:rPr>
          <w:szCs w:val="28"/>
        </w:rPr>
        <w:t>вания, охране, защите и</w:t>
      </w:r>
      <w:r w:rsidRPr="009B641C">
        <w:rPr>
          <w:szCs w:val="28"/>
        </w:rPr>
        <w:t xml:space="preserve"> воспроизводству городских лесов.</w:t>
      </w:r>
    </w:p>
    <w:p w:rsidR="00B417DD" w:rsidRPr="009B641C" w:rsidRDefault="00B417DD" w:rsidP="00B417DD">
      <w:pPr>
        <w:pStyle w:val="af1"/>
        <w:spacing w:line="276" w:lineRule="auto"/>
        <w:ind w:firstLine="709"/>
        <w:rPr>
          <w:szCs w:val="28"/>
        </w:rPr>
      </w:pPr>
      <w:r w:rsidRPr="009B641C">
        <w:rPr>
          <w:szCs w:val="28"/>
        </w:rPr>
        <w:t>Управление жилищно-коммун</w:t>
      </w:r>
      <w:r>
        <w:rPr>
          <w:szCs w:val="28"/>
        </w:rPr>
        <w:t>ального хозяйства и транспорта а</w:t>
      </w:r>
      <w:r w:rsidRPr="009B641C">
        <w:rPr>
          <w:szCs w:val="28"/>
        </w:rPr>
        <w:t xml:space="preserve">дминистрации Чайковского городского округа на основании </w:t>
      </w:r>
      <w:r w:rsidRPr="009B641C">
        <w:rPr>
          <w:color w:val="000000"/>
          <w:szCs w:val="28"/>
          <w:lang w:bidi="ru-RU"/>
        </w:rPr>
        <w:t>П</w:t>
      </w:r>
      <w:r w:rsidR="008C394C">
        <w:rPr>
          <w:color w:val="000000"/>
          <w:szCs w:val="28"/>
          <w:lang w:bidi="ru-RU"/>
        </w:rPr>
        <w:t xml:space="preserve">оложения об Управлении </w:t>
      </w:r>
      <w:r w:rsidR="008C394C" w:rsidRPr="005E4528">
        <w:rPr>
          <w:color w:val="000000"/>
          <w:szCs w:val="28"/>
          <w:lang w:bidi="ru-RU"/>
        </w:rPr>
        <w:t>жилищно-</w:t>
      </w:r>
      <w:r w:rsidRPr="005E4528">
        <w:rPr>
          <w:color w:val="000000"/>
          <w:szCs w:val="28"/>
          <w:lang w:bidi="ru-RU"/>
        </w:rPr>
        <w:t>коммунального</w:t>
      </w:r>
      <w:r w:rsidRPr="009B641C">
        <w:rPr>
          <w:color w:val="000000"/>
          <w:szCs w:val="28"/>
          <w:lang w:bidi="ru-RU"/>
        </w:rPr>
        <w:t xml:space="preserve"> хозяйства и транспорта администрации Чайковского городского округа, утвержденного решением Чайковско</w:t>
      </w:r>
      <w:r>
        <w:rPr>
          <w:color w:val="000000"/>
          <w:szCs w:val="28"/>
          <w:lang w:bidi="ru-RU"/>
        </w:rPr>
        <w:t xml:space="preserve">й </w:t>
      </w:r>
      <w:r w:rsidRPr="009B641C">
        <w:rPr>
          <w:color w:val="000000"/>
          <w:szCs w:val="28"/>
          <w:lang w:bidi="ru-RU"/>
        </w:rPr>
        <w:t>городско</w:t>
      </w:r>
      <w:r>
        <w:rPr>
          <w:color w:val="000000"/>
          <w:szCs w:val="28"/>
          <w:lang w:bidi="ru-RU"/>
        </w:rPr>
        <w:t>й</w:t>
      </w:r>
      <w:r w:rsidRPr="009B641C">
        <w:rPr>
          <w:color w:val="000000"/>
          <w:szCs w:val="28"/>
          <w:lang w:bidi="ru-RU"/>
        </w:rPr>
        <w:t xml:space="preserve"> </w:t>
      </w:r>
      <w:r>
        <w:rPr>
          <w:color w:val="000000"/>
          <w:szCs w:val="28"/>
          <w:lang w:bidi="ru-RU"/>
        </w:rPr>
        <w:t>Думы</w:t>
      </w:r>
      <w:r w:rsidRPr="009B641C">
        <w:rPr>
          <w:color w:val="000000"/>
          <w:szCs w:val="28"/>
          <w:lang w:bidi="ru-RU"/>
        </w:rPr>
        <w:t xml:space="preserve"> от 19</w:t>
      </w:r>
      <w:r>
        <w:rPr>
          <w:color w:val="000000"/>
          <w:szCs w:val="28"/>
          <w:lang w:bidi="ru-RU"/>
        </w:rPr>
        <w:t xml:space="preserve"> декабря </w:t>
      </w:r>
      <w:r w:rsidRPr="009B641C">
        <w:rPr>
          <w:color w:val="000000"/>
          <w:szCs w:val="28"/>
          <w:lang w:bidi="ru-RU"/>
        </w:rPr>
        <w:t>2018</w:t>
      </w:r>
      <w:r>
        <w:rPr>
          <w:color w:val="000000"/>
          <w:szCs w:val="28"/>
          <w:lang w:bidi="ru-RU"/>
        </w:rPr>
        <w:t xml:space="preserve"> г.</w:t>
      </w:r>
      <w:r w:rsidRPr="009B641C">
        <w:rPr>
          <w:color w:val="000000"/>
          <w:szCs w:val="28"/>
          <w:lang w:bidi="ru-RU"/>
        </w:rPr>
        <w:t xml:space="preserve"> № 83</w:t>
      </w:r>
      <w:r w:rsidRPr="009B641C">
        <w:rPr>
          <w:szCs w:val="28"/>
        </w:rPr>
        <w:t>, в границах Чайковского городского округа осуществляет полномочия по муниципальному лесному контролю за соблюдением юридическими лицами, индивидуальными предпринимателями и гражданами в отношении лесных участков, находящихся в муниципальной собственности, требований, установленных 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в области использования, охраны, защиты, воспроизводства лесов и лесоразведения, в том числе в области семеноводства в отношении семян лесных растений.</w:t>
      </w:r>
    </w:p>
    <w:p w:rsidR="00B417DD" w:rsidRPr="009B641C" w:rsidRDefault="00B417DD" w:rsidP="00B417DD">
      <w:pPr>
        <w:pStyle w:val="42"/>
        <w:widowControl/>
        <w:shd w:val="clear" w:color="auto" w:fill="auto"/>
        <w:spacing w:before="0" w:after="0" w:line="276" w:lineRule="auto"/>
        <w:ind w:firstLine="709"/>
        <w:jc w:val="both"/>
        <w:rPr>
          <w:sz w:val="28"/>
          <w:szCs w:val="28"/>
        </w:rPr>
      </w:pPr>
      <w:r w:rsidRPr="00FE4EC7">
        <w:rPr>
          <w:sz w:val="28"/>
          <w:szCs w:val="28"/>
        </w:rPr>
        <w:t xml:space="preserve">Юридический и почтовый адрес: </w:t>
      </w:r>
      <w:r w:rsidR="00C330CE">
        <w:rPr>
          <w:rStyle w:val="4Exact"/>
          <w:rFonts w:eastAsia="Calibri"/>
          <w:sz w:val="28"/>
          <w:szCs w:val="28"/>
        </w:rPr>
        <w:t>617760, Пермский край, г. </w:t>
      </w:r>
      <w:r w:rsidRPr="00B417DD">
        <w:rPr>
          <w:rStyle w:val="4Exact"/>
          <w:rFonts w:eastAsia="Calibri"/>
          <w:sz w:val="28"/>
          <w:szCs w:val="28"/>
        </w:rPr>
        <w:t>Чайковский, ул. Ленина, 67/1</w:t>
      </w:r>
    </w:p>
    <w:p w:rsidR="00B417DD" w:rsidRPr="001F6E39" w:rsidRDefault="00B417DD" w:rsidP="00B417DD">
      <w:pPr>
        <w:pStyle w:val="42"/>
        <w:widowControl/>
        <w:shd w:val="clear" w:color="auto" w:fill="auto"/>
        <w:spacing w:before="0" w:after="0" w:line="276" w:lineRule="auto"/>
        <w:ind w:firstLine="709"/>
        <w:jc w:val="both"/>
        <w:rPr>
          <w:sz w:val="28"/>
          <w:szCs w:val="28"/>
        </w:rPr>
      </w:pPr>
      <w:r w:rsidRPr="000630D3">
        <w:rPr>
          <w:sz w:val="28"/>
          <w:szCs w:val="28"/>
          <w:lang w:val="en-US"/>
        </w:rPr>
        <w:t>E</w:t>
      </w:r>
      <w:r w:rsidRPr="001F6E39">
        <w:rPr>
          <w:sz w:val="28"/>
          <w:szCs w:val="28"/>
        </w:rPr>
        <w:t>-</w:t>
      </w:r>
      <w:r w:rsidRPr="000630D3">
        <w:rPr>
          <w:sz w:val="28"/>
          <w:szCs w:val="28"/>
          <w:lang w:val="en-US"/>
        </w:rPr>
        <w:t>mail</w:t>
      </w:r>
      <w:r w:rsidRPr="001F6E39">
        <w:rPr>
          <w:sz w:val="28"/>
          <w:szCs w:val="28"/>
        </w:rPr>
        <w:t xml:space="preserve">: </w:t>
      </w:r>
      <w:r w:rsidRPr="000630D3">
        <w:rPr>
          <w:sz w:val="28"/>
          <w:szCs w:val="28"/>
          <w:lang w:val="en-US"/>
        </w:rPr>
        <w:t>uzhkkh</w:t>
      </w:r>
      <w:r w:rsidRPr="001F6E39">
        <w:rPr>
          <w:sz w:val="28"/>
          <w:szCs w:val="28"/>
        </w:rPr>
        <w:t>@</w:t>
      </w:r>
      <w:r w:rsidRPr="000630D3">
        <w:rPr>
          <w:sz w:val="28"/>
          <w:szCs w:val="28"/>
          <w:lang w:val="en-US"/>
        </w:rPr>
        <w:t>chaykovsky</w:t>
      </w:r>
      <w:r w:rsidRPr="001F6E39">
        <w:rPr>
          <w:sz w:val="28"/>
          <w:szCs w:val="28"/>
        </w:rPr>
        <w:t>.</w:t>
      </w:r>
      <w:r w:rsidRPr="000630D3">
        <w:rPr>
          <w:sz w:val="28"/>
          <w:szCs w:val="28"/>
          <w:lang w:val="en-US"/>
        </w:rPr>
        <w:t>permkrai</w:t>
      </w:r>
      <w:r w:rsidRPr="001F6E39">
        <w:rPr>
          <w:sz w:val="28"/>
          <w:szCs w:val="28"/>
        </w:rPr>
        <w:t>.</w:t>
      </w:r>
      <w:r w:rsidRPr="000630D3">
        <w:rPr>
          <w:sz w:val="28"/>
          <w:szCs w:val="28"/>
          <w:lang w:val="en-US"/>
        </w:rPr>
        <w:t>ru</w:t>
      </w:r>
    </w:p>
    <w:p w:rsidR="00B417DD" w:rsidRPr="001F6E39" w:rsidRDefault="00B417DD" w:rsidP="00B417DD">
      <w:pPr>
        <w:pStyle w:val="Default"/>
        <w:spacing w:line="276" w:lineRule="auto"/>
        <w:jc w:val="both"/>
        <w:rPr>
          <w:rFonts w:ascii="Times New Roman" w:hAnsi="Times New Roman" w:cs="Times New Roman"/>
          <w:sz w:val="28"/>
          <w:szCs w:val="28"/>
        </w:rPr>
      </w:pPr>
    </w:p>
    <w:p w:rsidR="00B417DD" w:rsidRPr="00B230DC" w:rsidRDefault="00B417DD" w:rsidP="00B417DD">
      <w:pPr>
        <w:widowControl w:val="0"/>
        <w:tabs>
          <w:tab w:val="num" w:pos="1020"/>
        </w:tabs>
        <w:spacing w:line="276" w:lineRule="auto"/>
        <w:jc w:val="center"/>
        <w:rPr>
          <w:b/>
          <w:sz w:val="28"/>
          <w:szCs w:val="28"/>
        </w:rPr>
      </w:pPr>
      <w:r w:rsidRPr="00397372">
        <w:rPr>
          <w:b/>
          <w:sz w:val="28"/>
          <w:szCs w:val="28"/>
        </w:rPr>
        <w:t>1.1.2. Общая площадь</w:t>
      </w:r>
      <w:r w:rsidRPr="007F7888">
        <w:rPr>
          <w:b/>
          <w:sz w:val="28"/>
          <w:szCs w:val="28"/>
        </w:rPr>
        <w:t xml:space="preserve"> лесов Чайковского городского </w:t>
      </w:r>
      <w:r>
        <w:rPr>
          <w:b/>
          <w:sz w:val="28"/>
          <w:szCs w:val="28"/>
        </w:rPr>
        <w:t>лесничества</w:t>
      </w:r>
    </w:p>
    <w:p w:rsidR="00B417DD" w:rsidRPr="00B230DC" w:rsidRDefault="00B417DD" w:rsidP="00B417DD">
      <w:pPr>
        <w:widowControl w:val="0"/>
        <w:spacing w:line="276" w:lineRule="auto"/>
        <w:ind w:firstLine="567"/>
        <w:jc w:val="center"/>
        <w:rPr>
          <w:b/>
          <w:sz w:val="16"/>
          <w:szCs w:val="16"/>
        </w:rPr>
      </w:pPr>
    </w:p>
    <w:p w:rsidR="00B417DD" w:rsidRPr="00620611" w:rsidRDefault="00B417DD" w:rsidP="00B417DD">
      <w:pPr>
        <w:pStyle w:val="af1"/>
        <w:widowControl w:val="0"/>
        <w:spacing w:line="276" w:lineRule="auto"/>
        <w:ind w:firstLine="567"/>
        <w:rPr>
          <w:szCs w:val="28"/>
        </w:rPr>
      </w:pPr>
      <w:r w:rsidRPr="00397372">
        <w:rPr>
          <w:szCs w:val="28"/>
        </w:rPr>
        <w:t xml:space="preserve">Общая площадь </w:t>
      </w:r>
      <w:r>
        <w:rPr>
          <w:szCs w:val="28"/>
        </w:rPr>
        <w:t xml:space="preserve">городских </w:t>
      </w:r>
      <w:r w:rsidRPr="007B2248">
        <w:rPr>
          <w:szCs w:val="28"/>
        </w:rPr>
        <w:t xml:space="preserve">лесов </w:t>
      </w:r>
      <w:r w:rsidRPr="00891907">
        <w:rPr>
          <w:szCs w:val="28"/>
        </w:rPr>
        <w:t xml:space="preserve">Чайковского городского </w:t>
      </w:r>
      <w:r>
        <w:rPr>
          <w:szCs w:val="28"/>
        </w:rPr>
        <w:t>лесничества</w:t>
      </w:r>
      <w:r w:rsidRPr="00CC1B20">
        <w:rPr>
          <w:szCs w:val="28"/>
        </w:rPr>
        <w:t xml:space="preserve"> </w:t>
      </w:r>
      <w:r w:rsidRPr="00397372">
        <w:rPr>
          <w:szCs w:val="28"/>
        </w:rPr>
        <w:t>по состоянию на</w:t>
      </w:r>
      <w:r>
        <w:rPr>
          <w:szCs w:val="28"/>
        </w:rPr>
        <w:t xml:space="preserve"> 1 января 2022 г.</w:t>
      </w:r>
      <w:r w:rsidRPr="00397372">
        <w:rPr>
          <w:szCs w:val="28"/>
        </w:rPr>
        <w:t xml:space="preserve"> составляет </w:t>
      </w:r>
      <w:r>
        <w:rPr>
          <w:szCs w:val="28"/>
        </w:rPr>
        <w:t>2048</w:t>
      </w:r>
      <w:r w:rsidRPr="00397372">
        <w:rPr>
          <w:szCs w:val="28"/>
        </w:rPr>
        <w:t xml:space="preserve"> га. </w:t>
      </w:r>
      <w:r>
        <w:rPr>
          <w:szCs w:val="28"/>
        </w:rPr>
        <w:t>Леса Чайковского городского лесничества разделены на 23 квартала, без деления на участковые лесничества</w:t>
      </w:r>
      <w:r>
        <w:rPr>
          <w:color w:val="000000"/>
          <w:szCs w:val="28"/>
        </w:rPr>
        <w:t xml:space="preserve"> (Приложение 1 к настоящему регламенту).</w:t>
      </w:r>
    </w:p>
    <w:p w:rsidR="00B417DD" w:rsidRPr="00620611" w:rsidRDefault="00B417DD" w:rsidP="00B417DD">
      <w:pPr>
        <w:pStyle w:val="af1"/>
        <w:widowControl w:val="0"/>
        <w:spacing w:line="276" w:lineRule="auto"/>
        <w:ind w:firstLine="567"/>
        <w:rPr>
          <w:szCs w:val="28"/>
        </w:rPr>
      </w:pPr>
      <w:r w:rsidRPr="00620611">
        <w:rPr>
          <w:szCs w:val="28"/>
        </w:rPr>
        <w:t>В соответствии с ч</w:t>
      </w:r>
      <w:r>
        <w:rPr>
          <w:szCs w:val="28"/>
        </w:rPr>
        <w:t>астью</w:t>
      </w:r>
      <w:r w:rsidRPr="00620611">
        <w:rPr>
          <w:szCs w:val="28"/>
        </w:rPr>
        <w:t xml:space="preserve"> </w:t>
      </w:r>
      <w:r>
        <w:rPr>
          <w:szCs w:val="28"/>
        </w:rPr>
        <w:t>3</w:t>
      </w:r>
      <w:r w:rsidRPr="00620611">
        <w:rPr>
          <w:szCs w:val="28"/>
        </w:rPr>
        <w:t xml:space="preserve"> ст</w:t>
      </w:r>
      <w:r>
        <w:rPr>
          <w:szCs w:val="28"/>
        </w:rPr>
        <w:t>атьи</w:t>
      </w:r>
      <w:r w:rsidRPr="00620611">
        <w:rPr>
          <w:szCs w:val="28"/>
        </w:rPr>
        <w:t xml:space="preserve"> 1</w:t>
      </w:r>
      <w:r>
        <w:rPr>
          <w:szCs w:val="28"/>
        </w:rPr>
        <w:t>16</w:t>
      </w:r>
      <w:r w:rsidRPr="00620611">
        <w:rPr>
          <w:szCs w:val="28"/>
        </w:rPr>
        <w:t xml:space="preserve"> Лесног</w:t>
      </w:r>
      <w:r>
        <w:rPr>
          <w:szCs w:val="28"/>
        </w:rPr>
        <w:t xml:space="preserve">о кодекса Российской Федерации </w:t>
      </w:r>
      <w:r w:rsidRPr="00620611">
        <w:rPr>
          <w:szCs w:val="28"/>
        </w:rPr>
        <w:t>изменение границ лесов</w:t>
      </w:r>
      <w:r>
        <w:rPr>
          <w:szCs w:val="28"/>
        </w:rPr>
        <w:t xml:space="preserve"> Чайковского городского лесничества</w:t>
      </w:r>
      <w:r w:rsidRPr="00620611">
        <w:rPr>
          <w:szCs w:val="28"/>
        </w:rPr>
        <w:t>, которое может привести к уменьшению их площади, не допускается.</w:t>
      </w:r>
    </w:p>
    <w:p w:rsidR="00B417DD" w:rsidRDefault="00B417DD" w:rsidP="00B417DD">
      <w:pPr>
        <w:rPr>
          <w:b/>
          <w:sz w:val="28"/>
          <w:szCs w:val="28"/>
        </w:rPr>
      </w:pPr>
    </w:p>
    <w:p w:rsidR="00B417DD" w:rsidRDefault="00B417DD" w:rsidP="00B417DD">
      <w:pPr>
        <w:jc w:val="center"/>
        <w:rPr>
          <w:b/>
          <w:sz w:val="28"/>
          <w:szCs w:val="28"/>
        </w:rPr>
      </w:pPr>
      <w:r>
        <w:rPr>
          <w:b/>
          <w:sz w:val="28"/>
          <w:szCs w:val="28"/>
        </w:rPr>
        <w:t>1.1.3. Распределение территории</w:t>
      </w:r>
      <w:r w:rsidRPr="00397372">
        <w:rPr>
          <w:b/>
          <w:sz w:val="28"/>
          <w:szCs w:val="28"/>
        </w:rPr>
        <w:t xml:space="preserve"> лесничества</w:t>
      </w:r>
    </w:p>
    <w:p w:rsidR="00B417DD" w:rsidRPr="00B230DC" w:rsidRDefault="00B417DD" w:rsidP="00B417DD">
      <w:pPr>
        <w:widowControl w:val="0"/>
        <w:tabs>
          <w:tab w:val="num" w:pos="1020"/>
        </w:tabs>
        <w:spacing w:line="276" w:lineRule="auto"/>
        <w:jc w:val="center"/>
        <w:rPr>
          <w:b/>
          <w:sz w:val="28"/>
          <w:szCs w:val="28"/>
        </w:rPr>
      </w:pPr>
      <w:r w:rsidRPr="00397372">
        <w:rPr>
          <w:b/>
          <w:sz w:val="28"/>
          <w:szCs w:val="28"/>
        </w:rPr>
        <w:t>по административным районам</w:t>
      </w:r>
      <w:r w:rsidRPr="00B230DC">
        <w:rPr>
          <w:b/>
          <w:sz w:val="28"/>
          <w:szCs w:val="28"/>
        </w:rPr>
        <w:t xml:space="preserve"> </w:t>
      </w:r>
    </w:p>
    <w:p w:rsidR="00B417DD" w:rsidRPr="00670334" w:rsidRDefault="00B417DD" w:rsidP="00B417DD">
      <w:pPr>
        <w:spacing w:line="276" w:lineRule="auto"/>
        <w:ind w:firstLine="567"/>
        <w:jc w:val="center"/>
        <w:rPr>
          <w:sz w:val="16"/>
          <w:szCs w:val="16"/>
        </w:rPr>
      </w:pPr>
    </w:p>
    <w:p w:rsidR="00B417DD" w:rsidRPr="00670334" w:rsidRDefault="00B417DD" w:rsidP="00B417DD">
      <w:pPr>
        <w:spacing w:line="276" w:lineRule="auto"/>
        <w:ind w:firstLine="567"/>
        <w:rPr>
          <w:sz w:val="16"/>
          <w:szCs w:val="16"/>
        </w:rPr>
      </w:pPr>
    </w:p>
    <w:p w:rsidR="00B417DD" w:rsidRPr="001A3E45" w:rsidRDefault="00B417DD" w:rsidP="00B417DD">
      <w:pPr>
        <w:widowControl w:val="0"/>
        <w:spacing w:line="276" w:lineRule="auto"/>
        <w:ind w:firstLine="567"/>
        <w:jc w:val="center"/>
        <w:rPr>
          <w:sz w:val="28"/>
          <w:szCs w:val="28"/>
        </w:rPr>
      </w:pPr>
      <w:r w:rsidRPr="00E10A21">
        <w:rPr>
          <w:sz w:val="28"/>
          <w:szCs w:val="28"/>
        </w:rPr>
        <w:t>Структура лесничества</w:t>
      </w:r>
    </w:p>
    <w:p w:rsidR="00B417DD" w:rsidRPr="0092741D" w:rsidRDefault="00B417DD" w:rsidP="00B417DD">
      <w:pPr>
        <w:pStyle w:val="3"/>
        <w:keepNext w:val="0"/>
        <w:widowControl w:val="0"/>
        <w:spacing w:line="276" w:lineRule="auto"/>
        <w:ind w:firstLine="567"/>
        <w:jc w:val="center"/>
        <w:rPr>
          <w:szCs w:val="28"/>
        </w:rPr>
      </w:pPr>
      <w:r>
        <w:rPr>
          <w:szCs w:val="28"/>
        </w:rPr>
        <w:t xml:space="preserve">                                                                                              </w:t>
      </w:r>
      <w:r w:rsidRPr="0092741D">
        <w:rPr>
          <w:szCs w:val="28"/>
        </w:rPr>
        <w:t>Таблица 1</w:t>
      </w:r>
    </w:p>
    <w:p w:rsidR="00B417DD" w:rsidRPr="00670334" w:rsidRDefault="00B417DD" w:rsidP="00B417DD">
      <w:pPr>
        <w:widowControl w:val="0"/>
        <w:spacing w:line="276" w:lineRule="auto"/>
        <w:ind w:firstLine="567"/>
        <w:jc w:val="center"/>
        <w:rPr>
          <w:sz w:val="16"/>
          <w:szCs w:val="16"/>
        </w:rPr>
      </w:pPr>
    </w:p>
    <w:tbl>
      <w:tblPr>
        <w:tblW w:w="50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
        <w:gridCol w:w="2226"/>
        <w:gridCol w:w="5487"/>
        <w:gridCol w:w="1450"/>
      </w:tblGrid>
      <w:tr w:rsidR="00B417DD" w:rsidRPr="009F1B68" w:rsidTr="007E2A1F">
        <w:trPr>
          <w:trHeight w:val="227"/>
          <w:jc w:val="center"/>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F1B68" w:rsidRDefault="00B417DD" w:rsidP="007E2A1F">
            <w:pPr>
              <w:widowControl w:val="0"/>
              <w:spacing w:line="276" w:lineRule="auto"/>
              <w:jc w:val="center"/>
              <w:rPr>
                <w:sz w:val="18"/>
                <w:szCs w:val="18"/>
              </w:rPr>
            </w:pPr>
            <w:r w:rsidRPr="009F1B68">
              <w:rPr>
                <w:sz w:val="18"/>
                <w:szCs w:val="18"/>
              </w:rPr>
              <w:t>№</w:t>
            </w:r>
          </w:p>
          <w:p w:rsidR="00B417DD" w:rsidRPr="009F1B68" w:rsidRDefault="00B417DD" w:rsidP="007E2A1F">
            <w:pPr>
              <w:widowControl w:val="0"/>
              <w:spacing w:line="276" w:lineRule="auto"/>
              <w:jc w:val="center"/>
              <w:rPr>
                <w:sz w:val="18"/>
                <w:szCs w:val="18"/>
              </w:rPr>
            </w:pPr>
            <w:r w:rsidRPr="009F1B68">
              <w:rPr>
                <w:sz w:val="18"/>
                <w:szCs w:val="18"/>
              </w:rPr>
              <w:t>п/п</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F1B68" w:rsidRDefault="00B417DD" w:rsidP="007E2A1F">
            <w:pPr>
              <w:widowControl w:val="0"/>
              <w:spacing w:line="276" w:lineRule="auto"/>
              <w:jc w:val="center"/>
              <w:rPr>
                <w:sz w:val="18"/>
                <w:szCs w:val="18"/>
              </w:rPr>
            </w:pPr>
            <w:r w:rsidRPr="009F1B68">
              <w:rPr>
                <w:sz w:val="18"/>
                <w:szCs w:val="18"/>
              </w:rPr>
              <w:t>Наименование</w:t>
            </w:r>
          </w:p>
          <w:p w:rsidR="00B417DD" w:rsidRPr="009F1B68" w:rsidRDefault="00B417DD" w:rsidP="007E2A1F">
            <w:pPr>
              <w:widowControl w:val="0"/>
              <w:spacing w:line="276" w:lineRule="auto"/>
              <w:jc w:val="center"/>
              <w:rPr>
                <w:sz w:val="18"/>
                <w:szCs w:val="18"/>
              </w:rPr>
            </w:pPr>
            <w:r w:rsidRPr="009F1B68">
              <w:rPr>
                <w:sz w:val="18"/>
                <w:szCs w:val="18"/>
              </w:rPr>
              <w:t>лесничества</w:t>
            </w:r>
          </w:p>
        </w:tc>
        <w:tc>
          <w:tcPr>
            <w:tcW w:w="2822"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F1B68" w:rsidRDefault="00B417DD" w:rsidP="007E2A1F">
            <w:pPr>
              <w:widowControl w:val="0"/>
              <w:spacing w:line="276" w:lineRule="auto"/>
              <w:jc w:val="center"/>
              <w:rPr>
                <w:sz w:val="18"/>
                <w:szCs w:val="18"/>
              </w:rPr>
            </w:pPr>
            <w:r w:rsidRPr="009F1B68">
              <w:rPr>
                <w:sz w:val="18"/>
                <w:szCs w:val="18"/>
              </w:rPr>
              <w:t>Административный район (муниципальное образование)</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F1B68" w:rsidRDefault="00B417DD" w:rsidP="007E2A1F">
            <w:pPr>
              <w:widowControl w:val="0"/>
              <w:spacing w:line="276" w:lineRule="auto"/>
              <w:jc w:val="center"/>
              <w:rPr>
                <w:sz w:val="18"/>
                <w:szCs w:val="18"/>
              </w:rPr>
            </w:pPr>
            <w:r w:rsidRPr="009F1B68">
              <w:rPr>
                <w:sz w:val="18"/>
                <w:szCs w:val="18"/>
              </w:rPr>
              <w:t>Общая площадь, га</w:t>
            </w:r>
          </w:p>
        </w:tc>
      </w:tr>
      <w:tr w:rsidR="00B417DD" w:rsidRPr="009F1B68" w:rsidTr="007E2A1F">
        <w:trPr>
          <w:trHeight w:val="227"/>
          <w:jc w:val="center"/>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F1B68" w:rsidRDefault="00B417DD" w:rsidP="007E2A1F">
            <w:pPr>
              <w:widowControl w:val="0"/>
              <w:spacing w:line="276" w:lineRule="auto"/>
              <w:jc w:val="center"/>
              <w:rPr>
                <w:sz w:val="18"/>
                <w:szCs w:val="18"/>
              </w:rPr>
            </w:pPr>
            <w:r w:rsidRPr="009F1B68">
              <w:rPr>
                <w:sz w:val="18"/>
                <w:szCs w:val="18"/>
              </w:rPr>
              <w:t>1</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F1B68" w:rsidRDefault="00B417DD" w:rsidP="007E2A1F">
            <w:pPr>
              <w:widowControl w:val="0"/>
              <w:spacing w:line="276" w:lineRule="auto"/>
              <w:jc w:val="center"/>
              <w:rPr>
                <w:sz w:val="18"/>
                <w:szCs w:val="18"/>
              </w:rPr>
            </w:pPr>
            <w:r w:rsidRPr="009F1B68">
              <w:rPr>
                <w:sz w:val="18"/>
                <w:szCs w:val="18"/>
              </w:rPr>
              <w:t>2</w:t>
            </w:r>
          </w:p>
        </w:tc>
        <w:tc>
          <w:tcPr>
            <w:tcW w:w="2822"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F1B68" w:rsidRDefault="00B417DD" w:rsidP="007E2A1F">
            <w:pPr>
              <w:widowControl w:val="0"/>
              <w:spacing w:line="276" w:lineRule="auto"/>
              <w:jc w:val="center"/>
              <w:rPr>
                <w:sz w:val="18"/>
                <w:szCs w:val="18"/>
              </w:rPr>
            </w:pPr>
            <w:r w:rsidRPr="009F1B68">
              <w:rPr>
                <w:sz w:val="18"/>
                <w:szCs w:val="18"/>
              </w:rPr>
              <w:t>3</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F1B68" w:rsidRDefault="00B417DD" w:rsidP="007E2A1F">
            <w:pPr>
              <w:widowControl w:val="0"/>
              <w:spacing w:line="276" w:lineRule="auto"/>
              <w:jc w:val="center"/>
              <w:rPr>
                <w:sz w:val="18"/>
                <w:szCs w:val="18"/>
              </w:rPr>
            </w:pPr>
            <w:r w:rsidRPr="009F1B68">
              <w:rPr>
                <w:sz w:val="18"/>
                <w:szCs w:val="18"/>
              </w:rPr>
              <w:t>4</w:t>
            </w:r>
          </w:p>
        </w:tc>
      </w:tr>
      <w:tr w:rsidR="00B417DD" w:rsidRPr="009F1B68" w:rsidTr="007E2A1F">
        <w:trPr>
          <w:trHeight w:val="227"/>
          <w:jc w:val="center"/>
        </w:trPr>
        <w:tc>
          <w:tcPr>
            <w:tcW w:w="287"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F1B68" w:rsidRDefault="00B417DD" w:rsidP="007E2A1F">
            <w:pPr>
              <w:widowControl w:val="0"/>
              <w:spacing w:line="276" w:lineRule="auto"/>
              <w:jc w:val="center"/>
              <w:rPr>
                <w:sz w:val="18"/>
                <w:szCs w:val="18"/>
              </w:rPr>
            </w:pPr>
            <w:r w:rsidRPr="009F1B68">
              <w:rPr>
                <w:sz w:val="18"/>
                <w:szCs w:val="18"/>
              </w:rPr>
              <w:t>1.</w:t>
            </w:r>
          </w:p>
        </w:tc>
        <w:tc>
          <w:tcPr>
            <w:tcW w:w="1145"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F1B68" w:rsidRDefault="00B417DD" w:rsidP="007E2A1F">
            <w:pPr>
              <w:widowControl w:val="0"/>
              <w:spacing w:line="276" w:lineRule="auto"/>
              <w:jc w:val="center"/>
              <w:rPr>
                <w:sz w:val="18"/>
                <w:szCs w:val="18"/>
              </w:rPr>
            </w:pPr>
            <w:r>
              <w:rPr>
                <w:sz w:val="18"/>
                <w:szCs w:val="18"/>
              </w:rPr>
              <w:t>-</w:t>
            </w:r>
          </w:p>
        </w:tc>
        <w:tc>
          <w:tcPr>
            <w:tcW w:w="2822"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AC7086" w:rsidRDefault="00B417DD" w:rsidP="007E2A1F">
            <w:pPr>
              <w:widowControl w:val="0"/>
              <w:spacing w:line="276" w:lineRule="auto"/>
              <w:jc w:val="center"/>
              <w:rPr>
                <w:sz w:val="18"/>
                <w:szCs w:val="18"/>
              </w:rPr>
            </w:pPr>
            <w:r>
              <w:rPr>
                <w:sz w:val="18"/>
                <w:szCs w:val="18"/>
              </w:rPr>
              <w:t>Муниципальное образование «Чайковский городской округ»</w:t>
            </w:r>
          </w:p>
        </w:tc>
        <w:tc>
          <w:tcPr>
            <w:tcW w:w="746"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F1B68" w:rsidRDefault="00B417DD" w:rsidP="007E2A1F">
            <w:pPr>
              <w:widowControl w:val="0"/>
              <w:spacing w:line="276" w:lineRule="auto"/>
              <w:jc w:val="center"/>
              <w:rPr>
                <w:sz w:val="18"/>
                <w:szCs w:val="18"/>
              </w:rPr>
            </w:pPr>
            <w:r>
              <w:rPr>
                <w:sz w:val="18"/>
                <w:szCs w:val="18"/>
              </w:rPr>
              <w:t>2048</w:t>
            </w:r>
          </w:p>
        </w:tc>
      </w:tr>
    </w:tbl>
    <w:p w:rsidR="00B417DD" w:rsidRDefault="00B417DD" w:rsidP="00B417DD">
      <w:pPr>
        <w:widowControl w:val="0"/>
        <w:spacing w:line="276" w:lineRule="auto"/>
        <w:ind w:firstLine="567"/>
        <w:jc w:val="both"/>
        <w:rPr>
          <w:sz w:val="28"/>
          <w:szCs w:val="28"/>
        </w:rPr>
      </w:pPr>
      <w:r w:rsidRPr="00830422">
        <w:rPr>
          <w:sz w:val="28"/>
        </w:rPr>
        <w:t xml:space="preserve"> </w:t>
      </w:r>
      <w:r w:rsidRPr="00397372">
        <w:rPr>
          <w:sz w:val="28"/>
          <w:szCs w:val="28"/>
        </w:rPr>
        <w:t>Карта-схема муниципального образования «</w:t>
      </w:r>
      <w:r w:rsidRPr="00AC7086">
        <w:rPr>
          <w:sz w:val="28"/>
          <w:szCs w:val="28"/>
        </w:rPr>
        <w:t>Чайковский городской округ</w:t>
      </w:r>
      <w:r w:rsidRPr="00397372">
        <w:rPr>
          <w:sz w:val="28"/>
          <w:szCs w:val="28"/>
        </w:rPr>
        <w:t>»</w:t>
      </w:r>
      <w:r w:rsidRPr="00AC7086">
        <w:rPr>
          <w:sz w:val="28"/>
          <w:szCs w:val="28"/>
        </w:rPr>
        <w:t xml:space="preserve"> </w:t>
      </w:r>
      <w:r w:rsidRPr="00397372">
        <w:rPr>
          <w:sz w:val="28"/>
          <w:szCs w:val="28"/>
        </w:rPr>
        <w:t xml:space="preserve">с выделением территории </w:t>
      </w:r>
      <w:r w:rsidRPr="00891907">
        <w:rPr>
          <w:sz w:val="28"/>
          <w:szCs w:val="28"/>
        </w:rPr>
        <w:t xml:space="preserve">Чайковского городского </w:t>
      </w:r>
      <w:r>
        <w:rPr>
          <w:sz w:val="28"/>
          <w:szCs w:val="28"/>
        </w:rPr>
        <w:t>лесничества</w:t>
      </w:r>
      <w:r w:rsidRPr="00CC1B20">
        <w:rPr>
          <w:sz w:val="28"/>
          <w:szCs w:val="28"/>
        </w:rPr>
        <w:t xml:space="preserve"> </w:t>
      </w:r>
      <w:r>
        <w:rPr>
          <w:sz w:val="28"/>
          <w:szCs w:val="28"/>
        </w:rPr>
        <w:t>представлена в п</w:t>
      </w:r>
      <w:r w:rsidRPr="00397372">
        <w:rPr>
          <w:sz w:val="28"/>
          <w:szCs w:val="28"/>
        </w:rPr>
        <w:t>риложени</w:t>
      </w:r>
      <w:r>
        <w:rPr>
          <w:sz w:val="28"/>
          <w:szCs w:val="28"/>
        </w:rPr>
        <w:t>и 2 к настоящему регламенту</w:t>
      </w:r>
      <w:r w:rsidRPr="00397372">
        <w:rPr>
          <w:sz w:val="28"/>
          <w:szCs w:val="28"/>
        </w:rPr>
        <w:t>.</w:t>
      </w:r>
    </w:p>
    <w:p w:rsidR="00B417DD" w:rsidRDefault="00B417DD" w:rsidP="00B417DD">
      <w:pPr>
        <w:tabs>
          <w:tab w:val="left" w:pos="4230"/>
        </w:tabs>
        <w:spacing w:line="276" w:lineRule="auto"/>
        <w:ind w:firstLine="567"/>
        <w:jc w:val="center"/>
        <w:rPr>
          <w:b/>
          <w:sz w:val="28"/>
          <w:szCs w:val="28"/>
        </w:rPr>
      </w:pPr>
    </w:p>
    <w:p w:rsidR="00B417DD" w:rsidRDefault="00B417DD" w:rsidP="00B417DD">
      <w:pPr>
        <w:tabs>
          <w:tab w:val="left" w:pos="4230"/>
        </w:tabs>
        <w:spacing w:line="276" w:lineRule="auto"/>
        <w:jc w:val="center"/>
        <w:rPr>
          <w:b/>
          <w:sz w:val="28"/>
          <w:szCs w:val="28"/>
        </w:rPr>
      </w:pPr>
      <w:r w:rsidRPr="00902A9A">
        <w:rPr>
          <w:b/>
          <w:sz w:val="28"/>
          <w:szCs w:val="28"/>
        </w:rPr>
        <w:t xml:space="preserve">1.1.4. Распределение городских </w:t>
      </w:r>
      <w:r w:rsidRPr="00397372">
        <w:rPr>
          <w:b/>
          <w:sz w:val="28"/>
          <w:szCs w:val="28"/>
        </w:rPr>
        <w:t xml:space="preserve">лесов лесничества </w:t>
      </w:r>
      <w:r>
        <w:rPr>
          <w:b/>
          <w:sz w:val="28"/>
          <w:szCs w:val="28"/>
        </w:rPr>
        <w:t>по лесорастительным</w:t>
      </w:r>
    </w:p>
    <w:p w:rsidR="00B417DD" w:rsidRPr="00902A9A" w:rsidRDefault="00B417DD" w:rsidP="00B417DD">
      <w:pPr>
        <w:tabs>
          <w:tab w:val="left" w:pos="4230"/>
        </w:tabs>
        <w:spacing w:line="276" w:lineRule="auto"/>
        <w:jc w:val="center"/>
        <w:rPr>
          <w:b/>
          <w:sz w:val="28"/>
          <w:szCs w:val="28"/>
        </w:rPr>
      </w:pPr>
      <w:r w:rsidRPr="00397372">
        <w:rPr>
          <w:b/>
          <w:sz w:val="28"/>
          <w:szCs w:val="28"/>
        </w:rPr>
        <w:t>и лесным районам</w:t>
      </w:r>
    </w:p>
    <w:p w:rsidR="00B417DD" w:rsidRPr="00902A9A" w:rsidRDefault="00B417DD" w:rsidP="00B417DD">
      <w:pPr>
        <w:pStyle w:val="af1"/>
        <w:widowControl w:val="0"/>
        <w:spacing w:line="276" w:lineRule="auto"/>
        <w:ind w:firstLine="567"/>
        <w:rPr>
          <w:sz w:val="16"/>
          <w:szCs w:val="16"/>
        </w:rPr>
      </w:pPr>
    </w:p>
    <w:p w:rsidR="00CB3C0E" w:rsidRDefault="00B417DD" w:rsidP="00B417DD">
      <w:pPr>
        <w:spacing w:line="276" w:lineRule="auto"/>
        <w:ind w:firstLine="709"/>
        <w:jc w:val="both"/>
        <w:rPr>
          <w:spacing w:val="2"/>
          <w:sz w:val="28"/>
          <w:szCs w:val="28"/>
        </w:rPr>
      </w:pPr>
      <w:r w:rsidRPr="00BB64E9">
        <w:rPr>
          <w:sz w:val="28"/>
          <w:szCs w:val="28"/>
        </w:rPr>
        <w:t xml:space="preserve">В соответствии с лесорастительным районированием, утвержденным приказом </w:t>
      </w:r>
      <w:r>
        <w:rPr>
          <w:sz w:val="28"/>
          <w:szCs w:val="28"/>
        </w:rPr>
        <w:t>Минприроды России</w:t>
      </w:r>
      <w:r w:rsidRPr="00BB64E9">
        <w:rPr>
          <w:sz w:val="28"/>
          <w:szCs w:val="28"/>
        </w:rPr>
        <w:t xml:space="preserve"> от </w:t>
      </w:r>
      <w:r>
        <w:rPr>
          <w:sz w:val="28"/>
          <w:szCs w:val="28"/>
        </w:rPr>
        <w:t xml:space="preserve">18 августа </w:t>
      </w:r>
      <w:r w:rsidRPr="00BB64E9">
        <w:rPr>
          <w:sz w:val="28"/>
          <w:szCs w:val="28"/>
        </w:rPr>
        <w:t>201</w:t>
      </w:r>
      <w:r>
        <w:rPr>
          <w:sz w:val="28"/>
          <w:szCs w:val="28"/>
        </w:rPr>
        <w:t>4</w:t>
      </w:r>
      <w:r w:rsidRPr="00BB64E9">
        <w:rPr>
          <w:sz w:val="28"/>
          <w:szCs w:val="28"/>
        </w:rPr>
        <w:t xml:space="preserve"> </w:t>
      </w:r>
      <w:r>
        <w:rPr>
          <w:sz w:val="28"/>
          <w:szCs w:val="28"/>
        </w:rPr>
        <w:t xml:space="preserve">г. </w:t>
      </w:r>
      <w:r w:rsidRPr="00BB64E9">
        <w:rPr>
          <w:sz w:val="28"/>
          <w:szCs w:val="28"/>
        </w:rPr>
        <w:t xml:space="preserve">№ </w:t>
      </w:r>
      <w:r>
        <w:rPr>
          <w:sz w:val="28"/>
          <w:szCs w:val="28"/>
        </w:rPr>
        <w:t>367</w:t>
      </w:r>
      <w:r w:rsidRPr="00BB64E9">
        <w:rPr>
          <w:sz w:val="28"/>
          <w:szCs w:val="28"/>
        </w:rPr>
        <w:t xml:space="preserve"> «Об утверждении Перечня лесорастительных зон Российской Федерации и Перечня лесных районов Российской Федерации» </w:t>
      </w:r>
      <w:r>
        <w:rPr>
          <w:sz w:val="28"/>
          <w:szCs w:val="28"/>
        </w:rPr>
        <w:t xml:space="preserve">Чайковский городской округ </w:t>
      </w:r>
      <w:r w:rsidRPr="00156BE3">
        <w:rPr>
          <w:sz w:val="28"/>
          <w:szCs w:val="28"/>
        </w:rPr>
        <w:t xml:space="preserve">относится к </w:t>
      </w:r>
      <w:r w:rsidRPr="00156BE3">
        <w:rPr>
          <w:spacing w:val="2"/>
          <w:sz w:val="28"/>
          <w:szCs w:val="28"/>
        </w:rPr>
        <w:t>зоне хвойно-широколиственных</w:t>
      </w:r>
      <w:r w:rsidRPr="00952B9B">
        <w:rPr>
          <w:spacing w:val="2"/>
          <w:sz w:val="28"/>
          <w:szCs w:val="28"/>
        </w:rPr>
        <w:t xml:space="preserve"> лесов район</w:t>
      </w:r>
      <w:r>
        <w:rPr>
          <w:spacing w:val="2"/>
          <w:sz w:val="28"/>
          <w:szCs w:val="28"/>
        </w:rPr>
        <w:t>у</w:t>
      </w:r>
      <w:r w:rsidRPr="00952B9B">
        <w:rPr>
          <w:spacing w:val="2"/>
          <w:sz w:val="28"/>
          <w:szCs w:val="28"/>
        </w:rPr>
        <w:t xml:space="preserve"> хвойно-широколиственных лесов европейской части Российской Федерации</w:t>
      </w:r>
      <w:r>
        <w:rPr>
          <w:spacing w:val="2"/>
          <w:sz w:val="28"/>
          <w:szCs w:val="28"/>
        </w:rPr>
        <w:t>.</w:t>
      </w:r>
    </w:p>
    <w:p w:rsidR="00B417DD" w:rsidRDefault="00B417DD" w:rsidP="00B417DD">
      <w:pPr>
        <w:spacing w:line="276" w:lineRule="auto"/>
        <w:ind w:firstLine="709"/>
        <w:jc w:val="both"/>
        <w:rPr>
          <w:sz w:val="28"/>
          <w:szCs w:val="28"/>
        </w:rPr>
      </w:pPr>
      <w:r w:rsidRPr="00E10A21">
        <w:rPr>
          <w:sz w:val="28"/>
          <w:szCs w:val="28"/>
        </w:rPr>
        <w:t xml:space="preserve">Распределение </w:t>
      </w:r>
      <w:r w:rsidRPr="007B2248">
        <w:rPr>
          <w:sz w:val="28"/>
          <w:szCs w:val="28"/>
        </w:rPr>
        <w:t xml:space="preserve">лесов </w:t>
      </w:r>
      <w:r w:rsidRPr="00891907">
        <w:rPr>
          <w:sz w:val="28"/>
          <w:szCs w:val="28"/>
        </w:rPr>
        <w:t xml:space="preserve">Чайковского городского </w:t>
      </w:r>
      <w:r>
        <w:rPr>
          <w:sz w:val="28"/>
          <w:szCs w:val="28"/>
        </w:rPr>
        <w:t>лесничества</w:t>
      </w:r>
      <w:r w:rsidRPr="00CC1B20">
        <w:rPr>
          <w:sz w:val="28"/>
          <w:szCs w:val="28"/>
        </w:rPr>
        <w:t xml:space="preserve"> </w:t>
      </w:r>
      <w:r>
        <w:rPr>
          <w:sz w:val="28"/>
          <w:szCs w:val="28"/>
        </w:rPr>
        <w:t>по лесорастительным зонам и лесным районам приведено на карте-схеме (приложение 3 к настоящему регламенту)</w:t>
      </w:r>
      <w:r w:rsidRPr="00E10A21">
        <w:rPr>
          <w:sz w:val="28"/>
          <w:szCs w:val="28"/>
        </w:rPr>
        <w:t>.</w:t>
      </w:r>
    </w:p>
    <w:p w:rsidR="00B417DD" w:rsidRDefault="00B417DD" w:rsidP="00B417DD">
      <w:pPr>
        <w:pStyle w:val="af1"/>
        <w:widowControl w:val="0"/>
        <w:spacing w:line="276" w:lineRule="auto"/>
        <w:jc w:val="center"/>
        <w:rPr>
          <w:szCs w:val="28"/>
        </w:rPr>
      </w:pPr>
      <w:r w:rsidRPr="00F221A6">
        <w:rPr>
          <w:szCs w:val="28"/>
        </w:rPr>
        <w:t xml:space="preserve">Распределение территории </w:t>
      </w:r>
      <w:r>
        <w:rPr>
          <w:szCs w:val="28"/>
        </w:rPr>
        <w:t>лесов лесничества</w:t>
      </w:r>
      <w:r w:rsidRPr="007F52AC">
        <w:rPr>
          <w:szCs w:val="28"/>
        </w:rPr>
        <w:t xml:space="preserve"> по лесорастительным зонам и лесным районам</w:t>
      </w:r>
    </w:p>
    <w:p w:rsidR="00B417DD" w:rsidRPr="00F221A6" w:rsidRDefault="00B417DD" w:rsidP="00B417DD">
      <w:pPr>
        <w:pStyle w:val="3"/>
        <w:keepNext w:val="0"/>
        <w:widowControl w:val="0"/>
        <w:spacing w:line="276" w:lineRule="auto"/>
        <w:ind w:firstLine="567"/>
        <w:rPr>
          <w:szCs w:val="28"/>
        </w:rPr>
      </w:pPr>
      <w:r w:rsidRPr="00F221A6">
        <w:rPr>
          <w:szCs w:val="28"/>
        </w:rPr>
        <w:t>Таблица 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
        <w:gridCol w:w="1226"/>
        <w:gridCol w:w="1608"/>
        <w:gridCol w:w="1608"/>
        <w:gridCol w:w="1637"/>
        <w:gridCol w:w="1457"/>
        <w:gridCol w:w="868"/>
        <w:gridCol w:w="849"/>
      </w:tblGrid>
      <w:tr w:rsidR="00B417DD" w:rsidRPr="009F1B68" w:rsidTr="007E2A1F">
        <w:trPr>
          <w:trHeight w:val="284"/>
          <w:jc w:val="center"/>
        </w:trPr>
        <w:tc>
          <w:tcPr>
            <w:tcW w:w="201"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w:t>
            </w:r>
          </w:p>
          <w:p w:rsidR="00B417DD" w:rsidRPr="009F1B68" w:rsidRDefault="00B417DD" w:rsidP="007E2A1F">
            <w:pPr>
              <w:widowControl w:val="0"/>
              <w:spacing w:line="276" w:lineRule="auto"/>
              <w:ind w:left="-57" w:right="-57"/>
              <w:jc w:val="center"/>
              <w:rPr>
                <w:sz w:val="18"/>
                <w:szCs w:val="18"/>
              </w:rPr>
            </w:pPr>
            <w:r w:rsidRPr="009F1B68">
              <w:rPr>
                <w:sz w:val="18"/>
                <w:szCs w:val="18"/>
              </w:rPr>
              <w:t>п/п</w:t>
            </w:r>
          </w:p>
        </w:tc>
        <w:tc>
          <w:tcPr>
            <w:tcW w:w="637"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Наименование</w:t>
            </w:r>
          </w:p>
          <w:p w:rsidR="00B417DD" w:rsidRPr="009F1B68" w:rsidRDefault="00B417DD" w:rsidP="007E2A1F">
            <w:pPr>
              <w:widowControl w:val="0"/>
              <w:spacing w:line="276" w:lineRule="auto"/>
              <w:ind w:left="-57" w:right="-57"/>
              <w:jc w:val="center"/>
              <w:rPr>
                <w:sz w:val="18"/>
                <w:szCs w:val="18"/>
              </w:rPr>
            </w:pPr>
            <w:r w:rsidRPr="009F1B68">
              <w:rPr>
                <w:sz w:val="18"/>
                <w:szCs w:val="18"/>
              </w:rPr>
              <w:t>лесничества</w:t>
            </w:r>
          </w:p>
        </w:tc>
        <w:tc>
          <w:tcPr>
            <w:tcW w:w="816"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Лесорастительная зона</w:t>
            </w:r>
          </w:p>
        </w:tc>
        <w:tc>
          <w:tcPr>
            <w:tcW w:w="843"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Лесной район</w:t>
            </w:r>
          </w:p>
        </w:tc>
        <w:tc>
          <w:tcPr>
            <w:tcW w:w="831" w:type="pct"/>
            <w:vAlign w:val="center"/>
          </w:tcPr>
          <w:p w:rsidR="00B417DD" w:rsidRPr="009F1B68" w:rsidRDefault="00B417DD" w:rsidP="007E2A1F">
            <w:pPr>
              <w:widowControl w:val="0"/>
              <w:spacing w:line="276" w:lineRule="auto"/>
              <w:ind w:left="-57" w:right="-57"/>
              <w:jc w:val="center"/>
              <w:rPr>
                <w:sz w:val="18"/>
                <w:szCs w:val="18"/>
              </w:rPr>
            </w:pPr>
            <w:r w:rsidRPr="009F1B68">
              <w:rPr>
                <w:kern w:val="32"/>
                <w:sz w:val="18"/>
                <w:szCs w:val="18"/>
              </w:rPr>
              <w:t>Зона лесозащитного районирования</w:t>
            </w:r>
          </w:p>
        </w:tc>
        <w:tc>
          <w:tcPr>
            <w:tcW w:w="775" w:type="pct"/>
            <w:vAlign w:val="center"/>
          </w:tcPr>
          <w:p w:rsidR="00B417DD" w:rsidRPr="009F1B68" w:rsidRDefault="00B417DD" w:rsidP="007E2A1F">
            <w:pPr>
              <w:widowControl w:val="0"/>
              <w:spacing w:line="276" w:lineRule="auto"/>
              <w:ind w:left="-57" w:right="-57"/>
              <w:jc w:val="center"/>
              <w:rPr>
                <w:sz w:val="18"/>
                <w:szCs w:val="18"/>
              </w:rPr>
            </w:pPr>
            <w:r w:rsidRPr="009F1B68">
              <w:rPr>
                <w:kern w:val="32"/>
                <w:sz w:val="18"/>
                <w:szCs w:val="18"/>
              </w:rPr>
              <w:t>Зона лесосеменного районирования</w:t>
            </w:r>
          </w:p>
        </w:tc>
        <w:tc>
          <w:tcPr>
            <w:tcW w:w="461"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Перечень лесных кварталов</w:t>
            </w:r>
          </w:p>
        </w:tc>
        <w:tc>
          <w:tcPr>
            <w:tcW w:w="436"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Площадь, га</w:t>
            </w:r>
          </w:p>
        </w:tc>
      </w:tr>
      <w:tr w:rsidR="00B417DD" w:rsidRPr="009F1B68" w:rsidTr="007E2A1F">
        <w:trPr>
          <w:trHeight w:val="147"/>
          <w:jc w:val="center"/>
        </w:trPr>
        <w:tc>
          <w:tcPr>
            <w:tcW w:w="201"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1</w:t>
            </w:r>
          </w:p>
        </w:tc>
        <w:tc>
          <w:tcPr>
            <w:tcW w:w="637"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2</w:t>
            </w:r>
          </w:p>
        </w:tc>
        <w:tc>
          <w:tcPr>
            <w:tcW w:w="816"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3</w:t>
            </w:r>
          </w:p>
        </w:tc>
        <w:tc>
          <w:tcPr>
            <w:tcW w:w="843"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4</w:t>
            </w:r>
          </w:p>
        </w:tc>
        <w:tc>
          <w:tcPr>
            <w:tcW w:w="831"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5</w:t>
            </w:r>
          </w:p>
        </w:tc>
        <w:tc>
          <w:tcPr>
            <w:tcW w:w="775"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6</w:t>
            </w:r>
          </w:p>
        </w:tc>
        <w:tc>
          <w:tcPr>
            <w:tcW w:w="461"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7</w:t>
            </w:r>
          </w:p>
        </w:tc>
        <w:tc>
          <w:tcPr>
            <w:tcW w:w="436"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8</w:t>
            </w:r>
          </w:p>
        </w:tc>
      </w:tr>
      <w:tr w:rsidR="00B417DD" w:rsidRPr="009F1B68" w:rsidTr="007E2A1F">
        <w:trPr>
          <w:trHeight w:val="70"/>
          <w:jc w:val="center"/>
        </w:trPr>
        <w:tc>
          <w:tcPr>
            <w:tcW w:w="201"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1.</w:t>
            </w:r>
          </w:p>
        </w:tc>
        <w:tc>
          <w:tcPr>
            <w:tcW w:w="637" w:type="pct"/>
            <w:vAlign w:val="center"/>
          </w:tcPr>
          <w:p w:rsidR="00B417DD" w:rsidRPr="009F1B68" w:rsidRDefault="00B417DD" w:rsidP="007E2A1F">
            <w:pPr>
              <w:widowControl w:val="0"/>
              <w:spacing w:line="276" w:lineRule="auto"/>
              <w:ind w:left="-57" w:right="-57"/>
              <w:jc w:val="center"/>
              <w:rPr>
                <w:strike/>
                <w:sz w:val="18"/>
                <w:szCs w:val="18"/>
              </w:rPr>
            </w:pPr>
            <w:r>
              <w:rPr>
                <w:sz w:val="18"/>
                <w:szCs w:val="18"/>
              </w:rPr>
              <w:t>-</w:t>
            </w:r>
          </w:p>
        </w:tc>
        <w:tc>
          <w:tcPr>
            <w:tcW w:w="816"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Зона хвойно-широколиственных лесов</w:t>
            </w:r>
          </w:p>
        </w:tc>
        <w:tc>
          <w:tcPr>
            <w:tcW w:w="843" w:type="pct"/>
            <w:vAlign w:val="center"/>
          </w:tcPr>
          <w:p w:rsidR="00B417DD" w:rsidRPr="009F1B68" w:rsidRDefault="00B417DD" w:rsidP="007E2A1F">
            <w:pPr>
              <w:widowControl w:val="0"/>
              <w:spacing w:line="276" w:lineRule="auto"/>
              <w:ind w:left="-57" w:right="-57"/>
              <w:jc w:val="center"/>
              <w:rPr>
                <w:sz w:val="18"/>
                <w:szCs w:val="18"/>
              </w:rPr>
            </w:pPr>
            <w:r w:rsidRPr="009F1B68">
              <w:rPr>
                <w:sz w:val="18"/>
                <w:szCs w:val="18"/>
              </w:rPr>
              <w:t>Район хвойно-широколиственных лесов европейской части Российской Федерации</w:t>
            </w:r>
          </w:p>
        </w:tc>
        <w:tc>
          <w:tcPr>
            <w:tcW w:w="831" w:type="pct"/>
            <w:vAlign w:val="center"/>
          </w:tcPr>
          <w:p w:rsidR="00B417DD" w:rsidRPr="009F1B68" w:rsidRDefault="00B417DD" w:rsidP="007E2A1F">
            <w:pPr>
              <w:widowControl w:val="0"/>
              <w:spacing w:line="276" w:lineRule="auto"/>
              <w:ind w:left="-57" w:right="-57"/>
              <w:jc w:val="center"/>
              <w:rPr>
                <w:sz w:val="18"/>
                <w:szCs w:val="18"/>
              </w:rPr>
            </w:pPr>
            <w:r w:rsidRPr="007F52AC">
              <w:rPr>
                <w:sz w:val="18"/>
                <w:szCs w:val="18"/>
              </w:rPr>
              <w:t>Сильная лесопатологическая угроза</w:t>
            </w:r>
          </w:p>
        </w:tc>
        <w:tc>
          <w:tcPr>
            <w:tcW w:w="775" w:type="pct"/>
            <w:vAlign w:val="center"/>
          </w:tcPr>
          <w:p w:rsidR="00B417DD" w:rsidRPr="009F1B68" w:rsidRDefault="00B417DD" w:rsidP="007E2A1F">
            <w:pPr>
              <w:widowControl w:val="0"/>
              <w:spacing w:line="276" w:lineRule="auto"/>
              <w:ind w:left="-57" w:right="-57"/>
              <w:jc w:val="center"/>
              <w:rPr>
                <w:sz w:val="18"/>
                <w:szCs w:val="18"/>
              </w:rPr>
            </w:pPr>
            <w:r w:rsidRPr="00925943">
              <w:rPr>
                <w:sz w:val="18"/>
                <w:szCs w:val="18"/>
              </w:rPr>
              <w:t>Сосна обыкновенная - 2, Ель – 4, Лиственница  - 3</w:t>
            </w:r>
          </w:p>
        </w:tc>
        <w:tc>
          <w:tcPr>
            <w:tcW w:w="461" w:type="pct"/>
            <w:vAlign w:val="center"/>
          </w:tcPr>
          <w:p w:rsidR="00B417DD" w:rsidRPr="009F1B68" w:rsidRDefault="00B417DD" w:rsidP="007E2A1F">
            <w:pPr>
              <w:widowControl w:val="0"/>
              <w:spacing w:line="276" w:lineRule="auto"/>
              <w:ind w:left="-57" w:right="-57"/>
              <w:jc w:val="center"/>
              <w:rPr>
                <w:sz w:val="18"/>
                <w:szCs w:val="18"/>
              </w:rPr>
            </w:pPr>
            <w:r>
              <w:rPr>
                <w:sz w:val="18"/>
                <w:szCs w:val="18"/>
              </w:rPr>
              <w:t>1-23</w:t>
            </w:r>
          </w:p>
          <w:p w:rsidR="00B417DD" w:rsidRPr="009F1B68" w:rsidRDefault="00B417DD" w:rsidP="007E2A1F">
            <w:pPr>
              <w:widowControl w:val="0"/>
              <w:spacing w:line="276" w:lineRule="auto"/>
              <w:ind w:left="-57" w:right="-57"/>
              <w:jc w:val="center"/>
              <w:rPr>
                <w:sz w:val="18"/>
                <w:szCs w:val="18"/>
              </w:rPr>
            </w:pPr>
          </w:p>
        </w:tc>
        <w:tc>
          <w:tcPr>
            <w:tcW w:w="436" w:type="pct"/>
            <w:vAlign w:val="center"/>
          </w:tcPr>
          <w:p w:rsidR="00B417DD" w:rsidRPr="009F1B68" w:rsidRDefault="00B417DD" w:rsidP="007E2A1F">
            <w:pPr>
              <w:widowControl w:val="0"/>
              <w:spacing w:line="276" w:lineRule="auto"/>
              <w:ind w:left="-57" w:right="-57"/>
              <w:jc w:val="center"/>
              <w:rPr>
                <w:sz w:val="18"/>
                <w:szCs w:val="18"/>
              </w:rPr>
            </w:pPr>
            <w:r>
              <w:rPr>
                <w:sz w:val="18"/>
                <w:szCs w:val="18"/>
              </w:rPr>
              <w:t>2048</w:t>
            </w:r>
          </w:p>
        </w:tc>
      </w:tr>
    </w:tbl>
    <w:p w:rsidR="00B417DD" w:rsidRPr="002813F1" w:rsidRDefault="00B417DD" w:rsidP="00CB3C0E">
      <w:pPr>
        <w:shd w:val="clear" w:color="auto" w:fill="FFFFFF"/>
        <w:spacing w:before="100" w:beforeAutospacing="1" w:after="100" w:afterAutospacing="1" w:line="264" w:lineRule="auto"/>
        <w:ind w:firstLine="709"/>
        <w:jc w:val="both"/>
        <w:rPr>
          <w:sz w:val="28"/>
          <w:szCs w:val="28"/>
        </w:rPr>
      </w:pPr>
      <w:r>
        <w:rPr>
          <w:sz w:val="28"/>
          <w:szCs w:val="28"/>
        </w:rPr>
        <w:t>Породный состав лесов – это хвойные породы (сосна, ель) и мягколиственные (</w:t>
      </w:r>
      <w:r w:rsidRPr="00213CB3">
        <w:rPr>
          <w:sz w:val="28"/>
          <w:szCs w:val="28"/>
        </w:rPr>
        <w:t>береза, липа, осина</w:t>
      </w:r>
      <w:r>
        <w:rPr>
          <w:sz w:val="28"/>
          <w:szCs w:val="28"/>
        </w:rPr>
        <w:t>)</w:t>
      </w:r>
      <w:r w:rsidRPr="00213CB3">
        <w:rPr>
          <w:sz w:val="28"/>
          <w:szCs w:val="28"/>
        </w:rPr>
        <w:t>. На ю</w:t>
      </w:r>
      <w:r>
        <w:rPr>
          <w:sz w:val="28"/>
          <w:szCs w:val="28"/>
        </w:rPr>
        <w:t>жной части</w:t>
      </w:r>
      <w:r w:rsidRPr="00213CB3">
        <w:rPr>
          <w:sz w:val="28"/>
          <w:szCs w:val="28"/>
        </w:rPr>
        <w:t xml:space="preserve"> города леса образуют крупные массивы и представлены, в основном, сосновыми, пихтово-еловыми, осиново-березовыми и смешанными липовыми насаждениями. Спелые сосновые насаждения, представляющие собой наиболее ценные, несущие оздоровительную функцию леса, находятся в центральной и восточной части города</w:t>
      </w:r>
      <w:r>
        <w:rPr>
          <w:sz w:val="28"/>
          <w:szCs w:val="28"/>
        </w:rPr>
        <w:t xml:space="preserve">. В целом, </w:t>
      </w:r>
      <w:r w:rsidRPr="00213CB3">
        <w:rPr>
          <w:sz w:val="28"/>
          <w:szCs w:val="28"/>
        </w:rPr>
        <w:t>леса хорошего качества, с экологической стороны благоприятны для различных видов отдыха</w:t>
      </w:r>
      <w:r>
        <w:rPr>
          <w:sz w:val="28"/>
          <w:szCs w:val="28"/>
        </w:rPr>
        <w:t xml:space="preserve"> (Приложение 4 к настоящему регламенту)</w:t>
      </w:r>
      <w:r w:rsidRPr="00213CB3">
        <w:rPr>
          <w:sz w:val="28"/>
          <w:szCs w:val="28"/>
        </w:rPr>
        <w:t>.</w:t>
      </w:r>
    </w:p>
    <w:p w:rsidR="00B417DD" w:rsidRPr="00131016" w:rsidRDefault="00B417DD" w:rsidP="00B417DD">
      <w:pPr>
        <w:spacing w:line="276" w:lineRule="auto"/>
        <w:jc w:val="center"/>
        <w:rPr>
          <w:b/>
          <w:sz w:val="28"/>
          <w:szCs w:val="28"/>
        </w:rPr>
      </w:pPr>
      <w:r w:rsidRPr="00131016">
        <w:rPr>
          <w:b/>
          <w:sz w:val="28"/>
          <w:szCs w:val="28"/>
        </w:rPr>
        <w:t xml:space="preserve">1.1.5. Распределение </w:t>
      </w:r>
      <w:r>
        <w:rPr>
          <w:b/>
          <w:sz w:val="28"/>
          <w:szCs w:val="28"/>
        </w:rPr>
        <w:t>лесничества</w:t>
      </w:r>
      <w:r w:rsidRPr="00131016">
        <w:rPr>
          <w:b/>
          <w:sz w:val="28"/>
          <w:szCs w:val="28"/>
        </w:rPr>
        <w:t xml:space="preserve"> по целевому назначению и категориям защитных лесов</w:t>
      </w:r>
    </w:p>
    <w:p w:rsidR="00B417DD" w:rsidRPr="00131016" w:rsidRDefault="00B417DD" w:rsidP="00B417DD">
      <w:pPr>
        <w:widowControl w:val="0"/>
        <w:spacing w:line="276" w:lineRule="auto"/>
        <w:jc w:val="center"/>
        <w:rPr>
          <w:b/>
          <w:sz w:val="16"/>
          <w:szCs w:val="16"/>
        </w:rPr>
      </w:pPr>
    </w:p>
    <w:p w:rsidR="00B417DD" w:rsidRPr="00E107B5" w:rsidRDefault="00B417DD" w:rsidP="00CB3C0E">
      <w:pPr>
        <w:pStyle w:val="af1"/>
        <w:widowControl w:val="0"/>
        <w:spacing w:line="252" w:lineRule="auto"/>
        <w:ind w:firstLine="709"/>
        <w:rPr>
          <w:szCs w:val="28"/>
        </w:rPr>
      </w:pPr>
      <w:r>
        <w:rPr>
          <w:szCs w:val="28"/>
        </w:rPr>
        <w:t>Л</w:t>
      </w:r>
      <w:r w:rsidRPr="00E00FFA">
        <w:rPr>
          <w:szCs w:val="28"/>
        </w:rPr>
        <w:t>ес</w:t>
      </w:r>
      <w:r>
        <w:rPr>
          <w:szCs w:val="28"/>
        </w:rPr>
        <w:t>а</w:t>
      </w:r>
      <w:r w:rsidRPr="00E00FFA">
        <w:rPr>
          <w:szCs w:val="28"/>
        </w:rPr>
        <w:t xml:space="preserve"> </w:t>
      </w:r>
      <w:r>
        <w:rPr>
          <w:szCs w:val="28"/>
        </w:rPr>
        <w:t xml:space="preserve">в границах </w:t>
      </w:r>
      <w:r w:rsidRPr="00891907">
        <w:rPr>
          <w:szCs w:val="28"/>
        </w:rPr>
        <w:t xml:space="preserve">Чайковского городского </w:t>
      </w:r>
      <w:r>
        <w:rPr>
          <w:szCs w:val="28"/>
        </w:rPr>
        <w:t>лесничества</w:t>
      </w:r>
      <w:r w:rsidRPr="00CC1B20">
        <w:rPr>
          <w:szCs w:val="28"/>
        </w:rPr>
        <w:t xml:space="preserve"> </w:t>
      </w:r>
      <w:r w:rsidRPr="009A3439">
        <w:rPr>
          <w:szCs w:val="28"/>
        </w:rPr>
        <w:t>относятс</w:t>
      </w:r>
      <w:r>
        <w:rPr>
          <w:szCs w:val="28"/>
        </w:rPr>
        <w:t xml:space="preserve">я к защитным лесам категории </w:t>
      </w:r>
      <w:r w:rsidRPr="00E618CE">
        <w:rPr>
          <w:szCs w:val="28"/>
        </w:rPr>
        <w:t>лесов – городские леса. По целевому назначению лесов, согласно ст</w:t>
      </w:r>
      <w:r>
        <w:rPr>
          <w:szCs w:val="28"/>
        </w:rPr>
        <w:t>атьи</w:t>
      </w:r>
      <w:r w:rsidRPr="00E618CE">
        <w:rPr>
          <w:szCs w:val="28"/>
        </w:rPr>
        <w:t xml:space="preserve"> 116 Лесного кодекса Российской Федерации, отнесены к городским лесам.</w:t>
      </w:r>
      <w:r>
        <w:rPr>
          <w:szCs w:val="28"/>
        </w:rPr>
        <w:t xml:space="preserve"> </w:t>
      </w:r>
    </w:p>
    <w:p w:rsidR="00B417DD" w:rsidRPr="00E00FFA" w:rsidRDefault="00B417DD" w:rsidP="00CB3C0E">
      <w:pPr>
        <w:pStyle w:val="af1"/>
        <w:widowControl w:val="0"/>
        <w:spacing w:line="252" w:lineRule="auto"/>
        <w:ind w:firstLine="709"/>
        <w:rPr>
          <w:szCs w:val="28"/>
        </w:rPr>
      </w:pPr>
      <w:r>
        <w:rPr>
          <w:szCs w:val="28"/>
        </w:rPr>
        <w:t xml:space="preserve">Распределение городских </w:t>
      </w:r>
      <w:r w:rsidRPr="007B2248">
        <w:rPr>
          <w:szCs w:val="28"/>
        </w:rPr>
        <w:t xml:space="preserve">лесов </w:t>
      </w:r>
      <w:r w:rsidRPr="00891907">
        <w:rPr>
          <w:szCs w:val="28"/>
        </w:rPr>
        <w:t xml:space="preserve">Чайковского городского </w:t>
      </w:r>
      <w:r>
        <w:rPr>
          <w:szCs w:val="28"/>
        </w:rPr>
        <w:t>лесничества</w:t>
      </w:r>
      <w:r w:rsidRPr="00CC1B20">
        <w:rPr>
          <w:szCs w:val="28"/>
        </w:rPr>
        <w:t xml:space="preserve"> </w:t>
      </w:r>
      <w:r w:rsidRPr="00E00FFA">
        <w:rPr>
          <w:szCs w:val="28"/>
        </w:rPr>
        <w:t xml:space="preserve">по целевому назначению и категориям защитных </w:t>
      </w:r>
      <w:r w:rsidRPr="009336D0">
        <w:rPr>
          <w:szCs w:val="28"/>
        </w:rPr>
        <w:t xml:space="preserve">лесов приведено также на карте-схеме </w:t>
      </w:r>
      <w:r>
        <w:rPr>
          <w:szCs w:val="28"/>
        </w:rPr>
        <w:t>приложения 5 к настоящему регламенту</w:t>
      </w:r>
      <w:r w:rsidRPr="009336D0">
        <w:rPr>
          <w:szCs w:val="28"/>
        </w:rPr>
        <w:t>.</w:t>
      </w:r>
      <w:r w:rsidRPr="00E00FFA">
        <w:rPr>
          <w:szCs w:val="28"/>
        </w:rPr>
        <w:t xml:space="preserve"> </w:t>
      </w:r>
    </w:p>
    <w:p w:rsidR="00B417DD" w:rsidRDefault="00B417DD" w:rsidP="00B417DD">
      <w:pPr>
        <w:spacing w:line="276" w:lineRule="auto"/>
        <w:ind w:firstLine="709"/>
        <w:rPr>
          <w:lang/>
        </w:rPr>
      </w:pPr>
    </w:p>
    <w:p w:rsidR="00B417DD" w:rsidRDefault="00B417DD" w:rsidP="00B417DD">
      <w:pPr>
        <w:pStyle w:val="4"/>
        <w:keepNext w:val="0"/>
        <w:widowControl w:val="0"/>
        <w:spacing w:line="276" w:lineRule="auto"/>
        <w:rPr>
          <w:szCs w:val="28"/>
        </w:rPr>
      </w:pPr>
      <w:r w:rsidRPr="00E00FFA">
        <w:rPr>
          <w:szCs w:val="28"/>
        </w:rPr>
        <w:t>Распределение лесов по целевому назначению и категориям защитных лесов</w:t>
      </w:r>
    </w:p>
    <w:p w:rsidR="00B417DD" w:rsidRPr="009A3439" w:rsidRDefault="00B417DD" w:rsidP="00B417DD">
      <w:pPr>
        <w:pStyle w:val="358"/>
        <w:keepNext w:val="0"/>
        <w:widowControl w:val="0"/>
        <w:spacing w:line="276" w:lineRule="auto"/>
        <w:rPr>
          <w:szCs w:val="28"/>
        </w:rPr>
      </w:pPr>
      <w:r w:rsidRPr="009A3439">
        <w:rPr>
          <w:szCs w:val="28"/>
        </w:rPr>
        <w:t xml:space="preserve">                                                                                                 Таблица 3</w:t>
      </w:r>
    </w:p>
    <w:tbl>
      <w:tblPr>
        <w:tblW w:w="49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87"/>
        <w:gridCol w:w="1365"/>
        <w:gridCol w:w="1585"/>
        <w:gridCol w:w="986"/>
        <w:gridCol w:w="2980"/>
      </w:tblGrid>
      <w:tr w:rsidR="00B417DD" w:rsidRPr="009F1B68" w:rsidTr="007E2A1F">
        <w:trPr>
          <w:trHeight w:val="284"/>
          <w:jc w:val="center"/>
        </w:trPr>
        <w:tc>
          <w:tcPr>
            <w:tcW w:w="1361" w:type="pct"/>
            <w:vAlign w:val="center"/>
          </w:tcPr>
          <w:p w:rsidR="00B417DD" w:rsidRPr="00303304" w:rsidRDefault="00B417DD" w:rsidP="007E2A1F">
            <w:pPr>
              <w:pStyle w:val="6"/>
              <w:keepNext w:val="0"/>
              <w:widowControl w:val="0"/>
              <w:jc w:val="center"/>
              <w:rPr>
                <w:sz w:val="18"/>
                <w:szCs w:val="18"/>
                <w:lang w:val="ru-RU" w:eastAsia="ru-RU"/>
              </w:rPr>
            </w:pPr>
            <w:r w:rsidRPr="00303304">
              <w:rPr>
                <w:sz w:val="18"/>
                <w:szCs w:val="18"/>
                <w:lang w:val="ru-RU" w:eastAsia="ru-RU"/>
              </w:rPr>
              <w:t>Целевое назначение лесов</w:t>
            </w:r>
          </w:p>
        </w:tc>
        <w:tc>
          <w:tcPr>
            <w:tcW w:w="718" w:type="pct"/>
            <w:vAlign w:val="center"/>
          </w:tcPr>
          <w:p w:rsidR="00B417DD" w:rsidRPr="009F1B68" w:rsidRDefault="00B417DD" w:rsidP="007E2A1F">
            <w:pPr>
              <w:widowControl w:val="0"/>
              <w:jc w:val="center"/>
              <w:rPr>
                <w:sz w:val="18"/>
                <w:szCs w:val="18"/>
              </w:rPr>
            </w:pPr>
            <w:r w:rsidRPr="009F1B68">
              <w:rPr>
                <w:sz w:val="18"/>
                <w:szCs w:val="18"/>
              </w:rPr>
              <w:t>Лесничество</w:t>
            </w:r>
          </w:p>
        </w:tc>
        <w:tc>
          <w:tcPr>
            <w:tcW w:w="834" w:type="pct"/>
            <w:vAlign w:val="center"/>
          </w:tcPr>
          <w:p w:rsidR="00B417DD" w:rsidRPr="009F1B68" w:rsidRDefault="00B417DD" w:rsidP="007E2A1F">
            <w:pPr>
              <w:widowControl w:val="0"/>
              <w:jc w:val="center"/>
              <w:rPr>
                <w:sz w:val="18"/>
                <w:szCs w:val="18"/>
              </w:rPr>
            </w:pPr>
            <w:r w:rsidRPr="009F1B68">
              <w:rPr>
                <w:sz w:val="18"/>
                <w:szCs w:val="18"/>
              </w:rPr>
              <w:t>Номера кварталов или их частей</w:t>
            </w:r>
          </w:p>
        </w:tc>
        <w:tc>
          <w:tcPr>
            <w:tcW w:w="519" w:type="pct"/>
            <w:vAlign w:val="center"/>
          </w:tcPr>
          <w:p w:rsidR="00B417DD" w:rsidRPr="009F1B68" w:rsidRDefault="00B417DD" w:rsidP="007E2A1F">
            <w:pPr>
              <w:pStyle w:val="4"/>
              <w:keepNext w:val="0"/>
              <w:widowControl w:val="0"/>
              <w:rPr>
                <w:sz w:val="18"/>
                <w:szCs w:val="18"/>
                <w:lang w:val="ru-RU" w:eastAsia="ru-RU"/>
              </w:rPr>
            </w:pPr>
            <w:r w:rsidRPr="009F1B68">
              <w:rPr>
                <w:sz w:val="18"/>
                <w:szCs w:val="18"/>
                <w:lang w:val="ru-RU" w:eastAsia="ru-RU"/>
              </w:rPr>
              <w:t>Площадь, га</w:t>
            </w:r>
          </w:p>
        </w:tc>
        <w:tc>
          <w:tcPr>
            <w:tcW w:w="1568" w:type="pct"/>
            <w:vAlign w:val="center"/>
          </w:tcPr>
          <w:p w:rsidR="00B417DD" w:rsidRPr="009F1B68" w:rsidRDefault="00B417DD" w:rsidP="007E2A1F">
            <w:pPr>
              <w:widowControl w:val="0"/>
              <w:jc w:val="center"/>
              <w:rPr>
                <w:sz w:val="18"/>
                <w:szCs w:val="18"/>
              </w:rPr>
            </w:pPr>
            <w:r w:rsidRPr="009F1B68">
              <w:rPr>
                <w:sz w:val="18"/>
                <w:szCs w:val="18"/>
              </w:rPr>
              <w:t>Правовые основы деления лесов по целевому назначению</w:t>
            </w:r>
          </w:p>
        </w:tc>
      </w:tr>
      <w:tr w:rsidR="00B417DD" w:rsidRPr="009F1B68" w:rsidTr="007E2A1F">
        <w:trPr>
          <w:trHeight w:val="70"/>
          <w:jc w:val="center"/>
        </w:trPr>
        <w:tc>
          <w:tcPr>
            <w:tcW w:w="1361" w:type="pct"/>
            <w:vAlign w:val="center"/>
          </w:tcPr>
          <w:p w:rsidR="00B417DD" w:rsidRPr="00303304" w:rsidRDefault="00B417DD" w:rsidP="007E2A1F">
            <w:pPr>
              <w:pStyle w:val="6"/>
              <w:keepNext w:val="0"/>
              <w:widowControl w:val="0"/>
              <w:jc w:val="center"/>
              <w:rPr>
                <w:sz w:val="18"/>
                <w:szCs w:val="18"/>
                <w:lang w:val="ru-RU" w:eastAsia="ru-RU"/>
              </w:rPr>
            </w:pPr>
            <w:r w:rsidRPr="00303304">
              <w:rPr>
                <w:sz w:val="18"/>
                <w:szCs w:val="18"/>
                <w:lang w:val="ru-RU" w:eastAsia="ru-RU"/>
              </w:rPr>
              <w:t>1</w:t>
            </w:r>
          </w:p>
        </w:tc>
        <w:tc>
          <w:tcPr>
            <w:tcW w:w="718" w:type="pct"/>
            <w:vAlign w:val="center"/>
          </w:tcPr>
          <w:p w:rsidR="00B417DD" w:rsidRPr="009F1B68" w:rsidRDefault="00B417DD" w:rsidP="007E2A1F">
            <w:pPr>
              <w:widowControl w:val="0"/>
              <w:jc w:val="center"/>
              <w:rPr>
                <w:sz w:val="18"/>
                <w:szCs w:val="18"/>
              </w:rPr>
            </w:pPr>
            <w:r w:rsidRPr="009F1B68">
              <w:rPr>
                <w:sz w:val="18"/>
                <w:szCs w:val="18"/>
              </w:rPr>
              <w:t>2</w:t>
            </w:r>
          </w:p>
        </w:tc>
        <w:tc>
          <w:tcPr>
            <w:tcW w:w="834" w:type="pct"/>
            <w:vAlign w:val="center"/>
          </w:tcPr>
          <w:p w:rsidR="00B417DD" w:rsidRPr="009F1B68" w:rsidRDefault="00B417DD" w:rsidP="007E2A1F">
            <w:pPr>
              <w:widowControl w:val="0"/>
              <w:jc w:val="center"/>
              <w:rPr>
                <w:sz w:val="18"/>
                <w:szCs w:val="18"/>
              </w:rPr>
            </w:pPr>
            <w:r w:rsidRPr="009F1B68">
              <w:rPr>
                <w:sz w:val="18"/>
                <w:szCs w:val="18"/>
              </w:rPr>
              <w:t>4</w:t>
            </w:r>
          </w:p>
        </w:tc>
        <w:tc>
          <w:tcPr>
            <w:tcW w:w="519" w:type="pct"/>
            <w:vAlign w:val="center"/>
          </w:tcPr>
          <w:p w:rsidR="00B417DD" w:rsidRPr="009F1B68" w:rsidRDefault="00B417DD" w:rsidP="007E2A1F">
            <w:pPr>
              <w:pStyle w:val="4"/>
              <w:keepNext w:val="0"/>
              <w:widowControl w:val="0"/>
              <w:rPr>
                <w:sz w:val="18"/>
                <w:szCs w:val="18"/>
                <w:lang w:val="ru-RU" w:eastAsia="ru-RU"/>
              </w:rPr>
            </w:pPr>
            <w:r w:rsidRPr="009F1B68">
              <w:rPr>
                <w:sz w:val="18"/>
                <w:szCs w:val="18"/>
                <w:lang w:val="ru-RU" w:eastAsia="ru-RU"/>
              </w:rPr>
              <w:t>5</w:t>
            </w:r>
          </w:p>
        </w:tc>
        <w:tc>
          <w:tcPr>
            <w:tcW w:w="1568" w:type="pct"/>
            <w:vAlign w:val="center"/>
          </w:tcPr>
          <w:p w:rsidR="00B417DD" w:rsidRPr="009F1B68" w:rsidRDefault="00B417DD" w:rsidP="007E2A1F">
            <w:pPr>
              <w:widowControl w:val="0"/>
              <w:jc w:val="center"/>
              <w:rPr>
                <w:sz w:val="18"/>
                <w:szCs w:val="18"/>
              </w:rPr>
            </w:pPr>
            <w:r w:rsidRPr="009F1B68">
              <w:rPr>
                <w:sz w:val="18"/>
                <w:szCs w:val="18"/>
              </w:rPr>
              <w:t>6</w:t>
            </w:r>
          </w:p>
        </w:tc>
      </w:tr>
      <w:tr w:rsidR="00B417DD" w:rsidRPr="009F1B68" w:rsidTr="007E2A1F">
        <w:trPr>
          <w:trHeight w:val="346"/>
          <w:jc w:val="center"/>
        </w:trPr>
        <w:tc>
          <w:tcPr>
            <w:tcW w:w="1361" w:type="pct"/>
            <w:vAlign w:val="center"/>
          </w:tcPr>
          <w:p w:rsidR="00B417DD" w:rsidRPr="009F1B68" w:rsidRDefault="00B417DD" w:rsidP="007E2A1F">
            <w:pPr>
              <w:pStyle w:val="a8"/>
              <w:widowControl w:val="0"/>
              <w:rPr>
                <w:sz w:val="18"/>
                <w:szCs w:val="18"/>
              </w:rPr>
            </w:pPr>
            <w:r w:rsidRPr="009F1B68">
              <w:rPr>
                <w:sz w:val="18"/>
                <w:szCs w:val="18"/>
              </w:rPr>
              <w:t>Всего лесов:</w:t>
            </w:r>
          </w:p>
        </w:tc>
        <w:tc>
          <w:tcPr>
            <w:tcW w:w="718" w:type="pct"/>
            <w:vAlign w:val="center"/>
          </w:tcPr>
          <w:p w:rsidR="00B417DD" w:rsidRPr="009F1B68" w:rsidRDefault="00B417DD" w:rsidP="007E2A1F">
            <w:pPr>
              <w:widowControl w:val="0"/>
              <w:jc w:val="center"/>
              <w:rPr>
                <w:sz w:val="18"/>
                <w:szCs w:val="18"/>
              </w:rPr>
            </w:pPr>
            <w:r>
              <w:rPr>
                <w:sz w:val="18"/>
                <w:szCs w:val="18"/>
              </w:rPr>
              <w:t>-</w:t>
            </w:r>
          </w:p>
        </w:tc>
        <w:tc>
          <w:tcPr>
            <w:tcW w:w="834" w:type="pct"/>
            <w:vAlign w:val="center"/>
          </w:tcPr>
          <w:p w:rsidR="00B417DD" w:rsidRPr="009F1B68" w:rsidRDefault="00B417DD" w:rsidP="007E2A1F">
            <w:pPr>
              <w:widowControl w:val="0"/>
              <w:jc w:val="center"/>
              <w:rPr>
                <w:sz w:val="18"/>
                <w:szCs w:val="18"/>
              </w:rPr>
            </w:pPr>
            <w:r>
              <w:rPr>
                <w:sz w:val="18"/>
                <w:szCs w:val="18"/>
              </w:rPr>
              <w:t>1-23</w:t>
            </w:r>
          </w:p>
        </w:tc>
        <w:tc>
          <w:tcPr>
            <w:tcW w:w="519" w:type="pct"/>
            <w:vAlign w:val="center"/>
          </w:tcPr>
          <w:p w:rsidR="00B417DD" w:rsidRPr="009F1B68" w:rsidRDefault="00B417DD" w:rsidP="007E2A1F">
            <w:pPr>
              <w:pStyle w:val="txtpril"/>
              <w:widowControl w:val="0"/>
              <w:rPr>
                <w:rFonts w:ascii="Times New Roman" w:hAnsi="Times New Roman"/>
                <w:b w:val="0"/>
                <w:sz w:val="18"/>
                <w:szCs w:val="18"/>
              </w:rPr>
            </w:pPr>
            <w:r>
              <w:rPr>
                <w:rFonts w:ascii="Times New Roman" w:hAnsi="Times New Roman"/>
                <w:b w:val="0"/>
                <w:sz w:val="18"/>
                <w:szCs w:val="18"/>
              </w:rPr>
              <w:t>2048</w:t>
            </w:r>
          </w:p>
        </w:tc>
        <w:tc>
          <w:tcPr>
            <w:tcW w:w="1568" w:type="pct"/>
            <w:vAlign w:val="center"/>
          </w:tcPr>
          <w:p w:rsidR="00B417DD" w:rsidRPr="009F1B68" w:rsidRDefault="00B417DD" w:rsidP="007E2A1F">
            <w:pPr>
              <w:pStyle w:val="a8"/>
              <w:widowControl w:val="0"/>
              <w:jc w:val="center"/>
              <w:rPr>
                <w:strike/>
                <w:sz w:val="18"/>
                <w:szCs w:val="18"/>
              </w:rPr>
            </w:pPr>
            <w:r w:rsidRPr="009F1B68">
              <w:rPr>
                <w:sz w:val="18"/>
                <w:szCs w:val="18"/>
              </w:rPr>
              <w:t xml:space="preserve">Ст. 116 Лесного Кодекса РФ </w:t>
            </w:r>
            <w:r w:rsidRPr="009F1B68">
              <w:rPr>
                <w:strike/>
                <w:sz w:val="18"/>
                <w:szCs w:val="18"/>
              </w:rPr>
              <w:t xml:space="preserve"> </w:t>
            </w:r>
          </w:p>
        </w:tc>
      </w:tr>
      <w:tr w:rsidR="00B417DD" w:rsidRPr="009F1B68" w:rsidTr="007E2A1F">
        <w:trPr>
          <w:trHeight w:val="335"/>
          <w:jc w:val="center"/>
        </w:trPr>
        <w:tc>
          <w:tcPr>
            <w:tcW w:w="1361" w:type="pct"/>
            <w:vAlign w:val="center"/>
          </w:tcPr>
          <w:p w:rsidR="00B417DD" w:rsidRPr="009F1B68" w:rsidRDefault="00B417DD" w:rsidP="007E2A1F">
            <w:pPr>
              <w:widowControl w:val="0"/>
              <w:rPr>
                <w:sz w:val="18"/>
                <w:szCs w:val="18"/>
              </w:rPr>
            </w:pPr>
            <w:r w:rsidRPr="009F1B68">
              <w:rPr>
                <w:sz w:val="18"/>
                <w:szCs w:val="18"/>
              </w:rPr>
              <w:t>ЗАЩИТНЫЕ ЛЕСА, всего:</w:t>
            </w:r>
          </w:p>
        </w:tc>
        <w:tc>
          <w:tcPr>
            <w:tcW w:w="718" w:type="pct"/>
            <w:vAlign w:val="center"/>
          </w:tcPr>
          <w:p w:rsidR="00B417DD" w:rsidRPr="00303304" w:rsidRDefault="00B417DD" w:rsidP="007E2A1F">
            <w:pPr>
              <w:pStyle w:val="6"/>
              <w:keepNext w:val="0"/>
              <w:widowControl w:val="0"/>
              <w:jc w:val="center"/>
              <w:rPr>
                <w:sz w:val="18"/>
                <w:szCs w:val="18"/>
                <w:lang w:val="ru-RU" w:eastAsia="ru-RU"/>
              </w:rPr>
            </w:pPr>
            <w:r w:rsidRPr="00303304">
              <w:rPr>
                <w:sz w:val="18"/>
                <w:szCs w:val="18"/>
                <w:lang w:val="ru-RU" w:eastAsia="ru-RU"/>
              </w:rPr>
              <w:t>-</w:t>
            </w:r>
          </w:p>
        </w:tc>
        <w:tc>
          <w:tcPr>
            <w:tcW w:w="834" w:type="pct"/>
            <w:vAlign w:val="center"/>
          </w:tcPr>
          <w:p w:rsidR="00B417DD" w:rsidRPr="009F1B68" w:rsidRDefault="00B417DD" w:rsidP="007E2A1F">
            <w:pPr>
              <w:widowControl w:val="0"/>
              <w:jc w:val="center"/>
              <w:rPr>
                <w:sz w:val="18"/>
                <w:szCs w:val="18"/>
              </w:rPr>
            </w:pPr>
            <w:r>
              <w:rPr>
                <w:sz w:val="18"/>
                <w:szCs w:val="18"/>
              </w:rPr>
              <w:t>1-23</w:t>
            </w:r>
          </w:p>
        </w:tc>
        <w:tc>
          <w:tcPr>
            <w:tcW w:w="519" w:type="pct"/>
            <w:vAlign w:val="center"/>
          </w:tcPr>
          <w:p w:rsidR="00B417DD" w:rsidRPr="009F1B68" w:rsidRDefault="00B417DD" w:rsidP="007E2A1F">
            <w:pPr>
              <w:pStyle w:val="txtpril"/>
              <w:widowControl w:val="0"/>
              <w:rPr>
                <w:rFonts w:ascii="Times New Roman" w:hAnsi="Times New Roman"/>
                <w:b w:val="0"/>
                <w:sz w:val="18"/>
                <w:szCs w:val="18"/>
              </w:rPr>
            </w:pPr>
            <w:r>
              <w:rPr>
                <w:rFonts w:ascii="Times New Roman" w:hAnsi="Times New Roman"/>
                <w:b w:val="0"/>
                <w:sz w:val="18"/>
                <w:szCs w:val="18"/>
              </w:rPr>
              <w:t>2048</w:t>
            </w:r>
          </w:p>
        </w:tc>
        <w:tc>
          <w:tcPr>
            <w:tcW w:w="1568" w:type="pct"/>
            <w:vAlign w:val="center"/>
          </w:tcPr>
          <w:p w:rsidR="00B417DD" w:rsidRPr="009F1B68" w:rsidRDefault="00B417DD" w:rsidP="007E2A1F">
            <w:pPr>
              <w:pStyle w:val="a8"/>
              <w:widowControl w:val="0"/>
              <w:jc w:val="center"/>
              <w:rPr>
                <w:strike/>
                <w:sz w:val="18"/>
                <w:szCs w:val="18"/>
              </w:rPr>
            </w:pPr>
            <w:r w:rsidRPr="009F1B68">
              <w:rPr>
                <w:sz w:val="18"/>
                <w:szCs w:val="18"/>
              </w:rPr>
              <w:t xml:space="preserve">Ст. 116 Лесного Кодекса РФ </w:t>
            </w:r>
            <w:r w:rsidRPr="009F1B68">
              <w:rPr>
                <w:strike/>
                <w:sz w:val="18"/>
                <w:szCs w:val="18"/>
              </w:rPr>
              <w:t xml:space="preserve"> </w:t>
            </w:r>
          </w:p>
        </w:tc>
      </w:tr>
      <w:tr w:rsidR="00B417DD" w:rsidRPr="009F1B68" w:rsidTr="007E2A1F">
        <w:trPr>
          <w:trHeight w:val="467"/>
          <w:jc w:val="center"/>
        </w:trPr>
        <w:tc>
          <w:tcPr>
            <w:tcW w:w="1361" w:type="pct"/>
            <w:vAlign w:val="center"/>
          </w:tcPr>
          <w:p w:rsidR="00B417DD" w:rsidRPr="009F1B68" w:rsidRDefault="00B417DD" w:rsidP="007E2A1F">
            <w:pPr>
              <w:widowControl w:val="0"/>
              <w:rPr>
                <w:sz w:val="18"/>
                <w:szCs w:val="18"/>
              </w:rPr>
            </w:pPr>
            <w:r w:rsidRPr="009F1B68">
              <w:rPr>
                <w:sz w:val="18"/>
                <w:szCs w:val="18"/>
              </w:rPr>
              <w:t>в том числе:</w:t>
            </w:r>
          </w:p>
          <w:p w:rsidR="00B417DD" w:rsidRPr="009F1B68" w:rsidRDefault="00B417DD" w:rsidP="007E2A1F">
            <w:pPr>
              <w:widowControl w:val="0"/>
              <w:rPr>
                <w:sz w:val="18"/>
                <w:szCs w:val="18"/>
              </w:rPr>
            </w:pPr>
            <w:r w:rsidRPr="009F1B68">
              <w:rPr>
                <w:sz w:val="18"/>
                <w:szCs w:val="18"/>
              </w:rPr>
              <w:t>городские леса</w:t>
            </w:r>
          </w:p>
        </w:tc>
        <w:tc>
          <w:tcPr>
            <w:tcW w:w="718" w:type="pct"/>
            <w:vAlign w:val="center"/>
          </w:tcPr>
          <w:p w:rsidR="00B417DD" w:rsidRPr="00303304" w:rsidRDefault="00B417DD" w:rsidP="007E2A1F">
            <w:pPr>
              <w:pStyle w:val="6"/>
              <w:keepNext w:val="0"/>
              <w:widowControl w:val="0"/>
              <w:jc w:val="center"/>
              <w:rPr>
                <w:sz w:val="18"/>
                <w:szCs w:val="18"/>
                <w:lang w:val="ru-RU" w:eastAsia="ru-RU"/>
              </w:rPr>
            </w:pPr>
            <w:r w:rsidRPr="00303304">
              <w:rPr>
                <w:sz w:val="18"/>
                <w:szCs w:val="18"/>
                <w:lang w:val="ru-RU" w:eastAsia="ru-RU"/>
              </w:rPr>
              <w:t>-</w:t>
            </w:r>
          </w:p>
        </w:tc>
        <w:tc>
          <w:tcPr>
            <w:tcW w:w="834" w:type="pct"/>
            <w:vAlign w:val="center"/>
          </w:tcPr>
          <w:p w:rsidR="00B417DD" w:rsidRPr="009F1B68" w:rsidRDefault="00B417DD" w:rsidP="007E2A1F">
            <w:pPr>
              <w:widowControl w:val="0"/>
              <w:jc w:val="center"/>
              <w:rPr>
                <w:sz w:val="18"/>
                <w:szCs w:val="18"/>
              </w:rPr>
            </w:pPr>
            <w:r>
              <w:rPr>
                <w:sz w:val="18"/>
                <w:szCs w:val="18"/>
              </w:rPr>
              <w:t>1-23</w:t>
            </w:r>
          </w:p>
        </w:tc>
        <w:tc>
          <w:tcPr>
            <w:tcW w:w="519" w:type="pct"/>
            <w:vAlign w:val="center"/>
          </w:tcPr>
          <w:p w:rsidR="00B417DD" w:rsidRPr="009F1B68" w:rsidRDefault="00B417DD" w:rsidP="007E2A1F">
            <w:pPr>
              <w:pStyle w:val="txtpril"/>
              <w:widowControl w:val="0"/>
              <w:rPr>
                <w:rFonts w:ascii="Times New Roman" w:hAnsi="Times New Roman"/>
                <w:b w:val="0"/>
                <w:sz w:val="18"/>
                <w:szCs w:val="18"/>
              </w:rPr>
            </w:pPr>
            <w:r>
              <w:rPr>
                <w:rFonts w:ascii="Times New Roman" w:hAnsi="Times New Roman"/>
                <w:b w:val="0"/>
                <w:sz w:val="18"/>
                <w:szCs w:val="18"/>
              </w:rPr>
              <w:t>2048</w:t>
            </w:r>
          </w:p>
        </w:tc>
        <w:tc>
          <w:tcPr>
            <w:tcW w:w="1568" w:type="pct"/>
            <w:vAlign w:val="center"/>
          </w:tcPr>
          <w:p w:rsidR="00B417DD" w:rsidRPr="009F1B68" w:rsidRDefault="00B417DD" w:rsidP="007E2A1F">
            <w:pPr>
              <w:pStyle w:val="a8"/>
              <w:widowControl w:val="0"/>
              <w:jc w:val="center"/>
              <w:rPr>
                <w:sz w:val="18"/>
                <w:szCs w:val="18"/>
              </w:rPr>
            </w:pPr>
            <w:r w:rsidRPr="009F1B68">
              <w:rPr>
                <w:sz w:val="18"/>
                <w:szCs w:val="18"/>
              </w:rPr>
              <w:t xml:space="preserve">Ст. 116 Лесного Кодекса РФ </w:t>
            </w:r>
          </w:p>
        </w:tc>
      </w:tr>
    </w:tbl>
    <w:p w:rsidR="00C96092" w:rsidRDefault="00C96092" w:rsidP="00B72067">
      <w:pPr>
        <w:pStyle w:val="af1"/>
        <w:widowControl w:val="0"/>
        <w:spacing w:line="276" w:lineRule="auto"/>
        <w:ind w:firstLine="709"/>
        <w:rPr>
          <w:szCs w:val="28"/>
        </w:rPr>
      </w:pPr>
    </w:p>
    <w:p w:rsidR="00B417DD" w:rsidRPr="00A12939" w:rsidRDefault="00B417DD" w:rsidP="00B72067">
      <w:pPr>
        <w:pStyle w:val="af1"/>
        <w:widowControl w:val="0"/>
        <w:spacing w:line="276" w:lineRule="auto"/>
        <w:ind w:firstLine="709"/>
        <w:rPr>
          <w:szCs w:val="28"/>
        </w:rPr>
      </w:pPr>
      <w:r w:rsidRPr="00A12939">
        <w:rPr>
          <w:szCs w:val="28"/>
        </w:rPr>
        <w:t>Городские леса, выполняющие функции улучшения средообразующих, защитных, санитарно-гигиенических, оздоровительных и иных полезных функций,</w:t>
      </w:r>
      <w:r>
        <w:rPr>
          <w:szCs w:val="28"/>
        </w:rPr>
        <w:t xml:space="preserve"> в большей степени используются</w:t>
      </w:r>
      <w:r w:rsidRPr="00A12939">
        <w:rPr>
          <w:szCs w:val="28"/>
        </w:rPr>
        <w:t xml:space="preserve"> для отдыха населения. Ведение лесного хозяйства в них должно быть направлено на создание в лесу лучших условий для отдыха людей, формирование ландшафтов с высокими рекреационными качествами.</w:t>
      </w:r>
    </w:p>
    <w:p w:rsidR="00B417DD" w:rsidRDefault="00B417DD" w:rsidP="00B72067">
      <w:pPr>
        <w:pStyle w:val="af1"/>
        <w:widowControl w:val="0"/>
        <w:spacing w:line="276" w:lineRule="auto"/>
        <w:ind w:firstLine="709"/>
        <w:rPr>
          <w:szCs w:val="28"/>
        </w:rPr>
      </w:pPr>
      <w:r w:rsidRPr="00A12939">
        <w:rPr>
          <w:szCs w:val="28"/>
        </w:rPr>
        <w:t>Зоны отд</w:t>
      </w:r>
      <w:r>
        <w:rPr>
          <w:szCs w:val="28"/>
        </w:rPr>
        <w:t>ыха населения в городских лесах</w:t>
      </w:r>
      <w:r w:rsidRPr="00A12939">
        <w:rPr>
          <w:szCs w:val="28"/>
        </w:rPr>
        <w:t xml:space="preserve"> в соответствии с ч</w:t>
      </w:r>
      <w:r>
        <w:rPr>
          <w:szCs w:val="28"/>
        </w:rPr>
        <w:t>астью</w:t>
      </w:r>
      <w:r w:rsidRPr="00A12939">
        <w:rPr>
          <w:szCs w:val="28"/>
        </w:rPr>
        <w:t xml:space="preserve"> 1 ст</w:t>
      </w:r>
      <w:r>
        <w:rPr>
          <w:szCs w:val="28"/>
        </w:rPr>
        <w:t>атьи</w:t>
      </w:r>
      <w:r w:rsidRPr="00A12939">
        <w:rPr>
          <w:szCs w:val="28"/>
        </w:rPr>
        <w:t xml:space="preserve"> 41 Лесного кодекса Российской Федерации</w:t>
      </w:r>
      <w:r>
        <w:rPr>
          <w:szCs w:val="28"/>
        </w:rPr>
        <w:t xml:space="preserve"> предназначаются и используются</w:t>
      </w:r>
      <w:r w:rsidRPr="00A12939">
        <w:rPr>
          <w:szCs w:val="28"/>
        </w:rPr>
        <w:t xml:space="preserve"> для организации отдыха, туризма, физкультурно-оздоровительной и спортивной деятельности.</w:t>
      </w:r>
    </w:p>
    <w:p w:rsidR="00B417DD" w:rsidRDefault="00B417DD" w:rsidP="00B72067">
      <w:pPr>
        <w:pStyle w:val="af1"/>
        <w:widowControl w:val="0"/>
        <w:spacing w:line="276" w:lineRule="auto"/>
        <w:ind w:firstLine="709"/>
        <w:rPr>
          <w:szCs w:val="28"/>
        </w:rPr>
      </w:pPr>
      <w:r>
        <w:rPr>
          <w:szCs w:val="28"/>
        </w:rPr>
        <w:t>В лесах</w:t>
      </w:r>
      <w:r w:rsidRPr="00A12939">
        <w:rPr>
          <w:szCs w:val="28"/>
        </w:rPr>
        <w:t xml:space="preserve"> </w:t>
      </w:r>
      <w:r>
        <w:rPr>
          <w:szCs w:val="28"/>
        </w:rPr>
        <w:t xml:space="preserve">Чайковского городского лесничества </w:t>
      </w:r>
      <w:r w:rsidRPr="00A12939">
        <w:rPr>
          <w:szCs w:val="28"/>
        </w:rPr>
        <w:t>в соответствии с ч</w:t>
      </w:r>
      <w:r>
        <w:rPr>
          <w:szCs w:val="28"/>
        </w:rPr>
        <w:t>астью</w:t>
      </w:r>
      <w:r w:rsidRPr="00A12939">
        <w:rPr>
          <w:szCs w:val="28"/>
        </w:rPr>
        <w:t xml:space="preserve"> 2 ст</w:t>
      </w:r>
      <w:r>
        <w:rPr>
          <w:szCs w:val="28"/>
        </w:rPr>
        <w:t>атьи</w:t>
      </w:r>
      <w:r w:rsidRPr="00A12939">
        <w:rPr>
          <w:szCs w:val="28"/>
        </w:rPr>
        <w:t xml:space="preserve"> 12 Лесного кодекса Российской Федерации освоение лесов осуществляется с соблюдением их целевого назначения и выполняемых ими полезных функций.</w:t>
      </w:r>
    </w:p>
    <w:p w:rsidR="00B417DD" w:rsidRPr="00A12939" w:rsidRDefault="00B417DD" w:rsidP="00B72067">
      <w:pPr>
        <w:pStyle w:val="af1"/>
        <w:widowControl w:val="0"/>
        <w:spacing w:line="276" w:lineRule="auto"/>
        <w:ind w:firstLine="709"/>
        <w:rPr>
          <w:szCs w:val="28"/>
        </w:rPr>
      </w:pPr>
      <w:r w:rsidRPr="00A12939">
        <w:rPr>
          <w:szCs w:val="28"/>
        </w:rPr>
        <w:t>В лесах</w:t>
      </w:r>
      <w:r>
        <w:rPr>
          <w:szCs w:val="28"/>
        </w:rPr>
        <w:t xml:space="preserve"> Чайковского городского лесничества,</w:t>
      </w:r>
      <w:r w:rsidRPr="00A12939">
        <w:rPr>
          <w:szCs w:val="28"/>
        </w:rPr>
        <w:t xml:space="preserve"> </w:t>
      </w:r>
      <w:r>
        <w:rPr>
          <w:szCs w:val="28"/>
        </w:rPr>
        <w:t>согласно</w:t>
      </w:r>
      <w:r w:rsidRPr="00A12939">
        <w:rPr>
          <w:szCs w:val="28"/>
        </w:rPr>
        <w:t xml:space="preserve"> ч</w:t>
      </w:r>
      <w:r>
        <w:rPr>
          <w:szCs w:val="28"/>
        </w:rPr>
        <w:t>асти</w:t>
      </w:r>
      <w:r w:rsidRPr="00A12939">
        <w:rPr>
          <w:szCs w:val="28"/>
        </w:rPr>
        <w:t xml:space="preserve"> </w:t>
      </w:r>
      <w:r>
        <w:rPr>
          <w:szCs w:val="28"/>
        </w:rPr>
        <w:t>2</w:t>
      </w:r>
      <w:r w:rsidRPr="00A12939">
        <w:rPr>
          <w:szCs w:val="28"/>
        </w:rPr>
        <w:t xml:space="preserve"> ст</w:t>
      </w:r>
      <w:r>
        <w:rPr>
          <w:szCs w:val="28"/>
        </w:rPr>
        <w:t>атьи 116</w:t>
      </w:r>
      <w:r w:rsidRPr="00A12939">
        <w:rPr>
          <w:szCs w:val="28"/>
        </w:rPr>
        <w:t xml:space="preserve"> Лесного кодекса Российской Федерации запрещается:</w:t>
      </w:r>
    </w:p>
    <w:p w:rsidR="00B72067" w:rsidRPr="00B72067" w:rsidRDefault="00B72067" w:rsidP="00B72067">
      <w:pPr>
        <w:spacing w:line="276" w:lineRule="auto"/>
        <w:ind w:firstLine="709"/>
        <w:jc w:val="both"/>
        <w:rPr>
          <w:sz w:val="28"/>
          <w:szCs w:val="28"/>
        </w:rPr>
      </w:pPr>
      <w:r w:rsidRPr="00B72067">
        <w:rPr>
          <w:sz w:val="28"/>
          <w:szCs w:val="28"/>
        </w:rPr>
        <w:t>1) использование токсичных химических препаратов;</w:t>
      </w:r>
    </w:p>
    <w:p w:rsidR="00B72067" w:rsidRPr="00B72067" w:rsidRDefault="00B72067" w:rsidP="00B72067">
      <w:pPr>
        <w:spacing w:line="276" w:lineRule="auto"/>
        <w:ind w:firstLine="709"/>
        <w:jc w:val="both"/>
        <w:rPr>
          <w:sz w:val="28"/>
          <w:szCs w:val="28"/>
        </w:rPr>
      </w:pPr>
      <w:r w:rsidRPr="00B72067">
        <w:rPr>
          <w:sz w:val="28"/>
          <w:szCs w:val="28"/>
        </w:rPr>
        <w:t>2) осуществление видов деятельности в сфере охотничьего хозяйства;</w:t>
      </w:r>
    </w:p>
    <w:p w:rsidR="00B72067" w:rsidRPr="00B72067" w:rsidRDefault="00B72067" w:rsidP="00B72067">
      <w:pPr>
        <w:spacing w:line="276" w:lineRule="auto"/>
        <w:ind w:firstLine="709"/>
        <w:jc w:val="both"/>
        <w:rPr>
          <w:sz w:val="28"/>
          <w:szCs w:val="28"/>
        </w:rPr>
      </w:pPr>
      <w:r w:rsidRPr="00B72067">
        <w:rPr>
          <w:sz w:val="28"/>
          <w:szCs w:val="28"/>
        </w:rPr>
        <w:t>3) ведение сельского хозяйства;</w:t>
      </w:r>
    </w:p>
    <w:p w:rsidR="00B72067" w:rsidRPr="00B72067" w:rsidRDefault="00B72067" w:rsidP="00B72067">
      <w:pPr>
        <w:spacing w:line="276" w:lineRule="auto"/>
        <w:ind w:firstLine="709"/>
        <w:jc w:val="both"/>
        <w:rPr>
          <w:sz w:val="28"/>
          <w:szCs w:val="28"/>
        </w:rPr>
      </w:pPr>
      <w:r w:rsidRPr="00B72067">
        <w:rPr>
          <w:sz w:val="28"/>
          <w:szCs w:val="28"/>
        </w:rPr>
        <w:t>4) разведка и добыча полезных ископаемых;</w:t>
      </w:r>
    </w:p>
    <w:p w:rsidR="00B72067" w:rsidRPr="00B72067" w:rsidRDefault="00B72067" w:rsidP="00B72067">
      <w:pPr>
        <w:spacing w:line="276" w:lineRule="auto"/>
        <w:ind w:firstLine="709"/>
        <w:jc w:val="both"/>
        <w:rPr>
          <w:sz w:val="28"/>
          <w:szCs w:val="28"/>
        </w:rPr>
      </w:pPr>
      <w:r w:rsidRPr="00B72067">
        <w:rPr>
          <w:sz w:val="28"/>
          <w:szCs w:val="28"/>
        </w:rPr>
        <w:t>5)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8C52BF" w:rsidRDefault="008C52BF" w:rsidP="00B417DD">
      <w:pPr>
        <w:widowControl w:val="0"/>
        <w:spacing w:line="276" w:lineRule="auto"/>
        <w:ind w:firstLine="567"/>
        <w:jc w:val="center"/>
        <w:rPr>
          <w:b/>
          <w:sz w:val="28"/>
          <w:szCs w:val="28"/>
        </w:rPr>
      </w:pPr>
    </w:p>
    <w:p w:rsidR="00B417DD" w:rsidRPr="00C96092" w:rsidRDefault="00B417DD" w:rsidP="00C96092">
      <w:pPr>
        <w:widowControl w:val="0"/>
        <w:spacing w:after="120" w:line="276" w:lineRule="auto"/>
        <w:ind w:firstLine="567"/>
        <w:jc w:val="center"/>
        <w:rPr>
          <w:b/>
          <w:sz w:val="28"/>
          <w:szCs w:val="28"/>
        </w:rPr>
      </w:pPr>
      <w:r w:rsidRPr="00AB1613">
        <w:rPr>
          <w:b/>
          <w:sz w:val="28"/>
          <w:szCs w:val="28"/>
        </w:rPr>
        <w:t xml:space="preserve">1.1.6. Характеристика лесных и нелесных земель </w:t>
      </w:r>
      <w:r w:rsidRPr="00156BE3">
        <w:rPr>
          <w:b/>
          <w:sz w:val="28"/>
          <w:szCs w:val="28"/>
        </w:rPr>
        <w:t>лесов на территории лесничества</w:t>
      </w:r>
      <w:r w:rsidRPr="00AB1613">
        <w:rPr>
          <w:b/>
          <w:sz w:val="28"/>
          <w:szCs w:val="28"/>
        </w:rPr>
        <w:t xml:space="preserve">  </w:t>
      </w:r>
    </w:p>
    <w:p w:rsidR="00B417DD" w:rsidRPr="005E4528" w:rsidRDefault="00B417DD" w:rsidP="00B417DD">
      <w:pPr>
        <w:widowControl w:val="0"/>
        <w:spacing w:line="276" w:lineRule="auto"/>
        <w:jc w:val="center"/>
        <w:rPr>
          <w:sz w:val="28"/>
          <w:szCs w:val="28"/>
        </w:rPr>
      </w:pPr>
      <w:r w:rsidRPr="005E4528">
        <w:rPr>
          <w:sz w:val="28"/>
          <w:szCs w:val="28"/>
        </w:rPr>
        <w:t xml:space="preserve">Характеристика лесных и нелесных земель </w:t>
      </w:r>
    </w:p>
    <w:p w:rsidR="00B417DD" w:rsidRDefault="00B417DD" w:rsidP="00B417DD">
      <w:pPr>
        <w:widowControl w:val="0"/>
        <w:spacing w:line="276" w:lineRule="auto"/>
        <w:jc w:val="center"/>
        <w:rPr>
          <w:sz w:val="28"/>
          <w:szCs w:val="28"/>
        </w:rPr>
      </w:pPr>
      <w:r w:rsidRPr="005E4528">
        <w:rPr>
          <w:sz w:val="28"/>
          <w:szCs w:val="28"/>
        </w:rPr>
        <w:t>лесов на территории лесничества</w:t>
      </w:r>
    </w:p>
    <w:p w:rsidR="00B417DD" w:rsidRPr="001F7205" w:rsidRDefault="00B417DD" w:rsidP="00B417DD">
      <w:pPr>
        <w:widowControl w:val="0"/>
        <w:spacing w:line="276" w:lineRule="auto"/>
        <w:jc w:val="right"/>
        <w:rPr>
          <w:sz w:val="28"/>
          <w:szCs w:val="28"/>
        </w:rPr>
      </w:pPr>
      <w:r w:rsidRPr="001F7205">
        <w:rPr>
          <w:sz w:val="28"/>
          <w:szCs w:val="28"/>
        </w:rPr>
        <w:t>Таблица 4</w:t>
      </w:r>
    </w:p>
    <w:tbl>
      <w:tblPr>
        <w:tblW w:w="4904" w:type="pct"/>
        <w:jc w:val="center"/>
        <w:tblLook w:val="04A0"/>
      </w:tblPr>
      <w:tblGrid>
        <w:gridCol w:w="5235"/>
        <w:gridCol w:w="1926"/>
        <w:gridCol w:w="2269"/>
      </w:tblGrid>
      <w:tr w:rsidR="00B417DD" w:rsidRPr="002E712A" w:rsidTr="007E2A1F">
        <w:trPr>
          <w:jc w:val="center"/>
        </w:trPr>
        <w:tc>
          <w:tcPr>
            <w:tcW w:w="2776" w:type="pct"/>
            <w:tcBorders>
              <w:top w:val="single" w:sz="4" w:space="0" w:color="auto"/>
              <w:left w:val="single" w:sz="4" w:space="0" w:color="auto"/>
              <w:bottom w:val="single" w:sz="4" w:space="0" w:color="auto"/>
              <w:right w:val="single" w:sz="4" w:space="0" w:color="auto"/>
            </w:tcBorders>
            <w:noWrap/>
            <w:vAlign w:val="center"/>
          </w:tcPr>
          <w:p w:rsidR="00B417DD" w:rsidRPr="002E712A" w:rsidRDefault="00B417DD" w:rsidP="007E2A1F">
            <w:pPr>
              <w:jc w:val="center"/>
              <w:rPr>
                <w:bCs/>
                <w:color w:val="000000"/>
                <w:sz w:val="20"/>
                <w:szCs w:val="20"/>
              </w:rPr>
            </w:pPr>
            <w:r w:rsidRPr="002E712A">
              <w:rPr>
                <w:bCs/>
                <w:color w:val="000000"/>
                <w:sz w:val="20"/>
                <w:szCs w:val="20"/>
              </w:rPr>
              <w:t>Показатели</w:t>
            </w:r>
          </w:p>
        </w:tc>
        <w:tc>
          <w:tcPr>
            <w:tcW w:w="1021" w:type="pct"/>
            <w:tcBorders>
              <w:top w:val="single" w:sz="4" w:space="0" w:color="auto"/>
              <w:left w:val="nil"/>
              <w:bottom w:val="single" w:sz="4" w:space="0" w:color="auto"/>
              <w:right w:val="single" w:sz="4" w:space="0" w:color="auto"/>
            </w:tcBorders>
            <w:vAlign w:val="center"/>
          </w:tcPr>
          <w:p w:rsidR="00B417DD" w:rsidRPr="002E712A" w:rsidRDefault="00B417DD" w:rsidP="007E2A1F">
            <w:pPr>
              <w:jc w:val="center"/>
              <w:rPr>
                <w:bCs/>
                <w:color w:val="000000"/>
                <w:sz w:val="20"/>
                <w:szCs w:val="20"/>
              </w:rPr>
            </w:pPr>
            <w:r w:rsidRPr="002E712A">
              <w:rPr>
                <w:bCs/>
                <w:color w:val="000000"/>
                <w:sz w:val="20"/>
                <w:szCs w:val="20"/>
              </w:rPr>
              <w:t>Площадь, га</w:t>
            </w:r>
          </w:p>
        </w:tc>
        <w:tc>
          <w:tcPr>
            <w:tcW w:w="1203" w:type="pct"/>
            <w:tcBorders>
              <w:top w:val="single" w:sz="4" w:space="0" w:color="auto"/>
              <w:left w:val="nil"/>
              <w:bottom w:val="single" w:sz="4" w:space="0" w:color="auto"/>
              <w:right w:val="single" w:sz="4" w:space="0" w:color="auto"/>
            </w:tcBorders>
            <w:vAlign w:val="center"/>
          </w:tcPr>
          <w:p w:rsidR="00B417DD" w:rsidRPr="002E712A" w:rsidRDefault="00B417DD" w:rsidP="007E2A1F">
            <w:pPr>
              <w:jc w:val="center"/>
              <w:rPr>
                <w:bCs/>
                <w:color w:val="000000"/>
                <w:sz w:val="20"/>
                <w:szCs w:val="20"/>
              </w:rPr>
            </w:pPr>
            <w:r w:rsidRPr="002E712A">
              <w:rPr>
                <w:bCs/>
                <w:color w:val="000000"/>
                <w:sz w:val="20"/>
                <w:szCs w:val="20"/>
              </w:rPr>
              <w:t>%</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vAlign w:val="bottom"/>
          </w:tcPr>
          <w:p w:rsidR="00B417DD" w:rsidRPr="002E712A" w:rsidRDefault="00B417DD" w:rsidP="007E2A1F">
            <w:pPr>
              <w:rPr>
                <w:bCs/>
                <w:color w:val="000000"/>
                <w:sz w:val="20"/>
                <w:szCs w:val="20"/>
              </w:rPr>
            </w:pPr>
            <w:r w:rsidRPr="002E712A">
              <w:rPr>
                <w:bCs/>
                <w:color w:val="000000"/>
                <w:sz w:val="20"/>
                <w:szCs w:val="20"/>
              </w:rPr>
              <w:t>1. Общая площадь земель лесного фонда</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2048,0</w:t>
            </w:r>
          </w:p>
        </w:tc>
        <w:tc>
          <w:tcPr>
            <w:tcW w:w="1203"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100</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vAlign w:val="bottom"/>
          </w:tcPr>
          <w:p w:rsidR="00B417DD" w:rsidRPr="002E712A" w:rsidRDefault="00B417DD" w:rsidP="007E2A1F">
            <w:pPr>
              <w:rPr>
                <w:bCs/>
                <w:color w:val="000000"/>
                <w:sz w:val="20"/>
                <w:szCs w:val="20"/>
              </w:rPr>
            </w:pPr>
            <w:r w:rsidRPr="002E712A">
              <w:rPr>
                <w:bCs/>
                <w:color w:val="000000"/>
                <w:sz w:val="20"/>
                <w:szCs w:val="20"/>
              </w:rPr>
              <w:t>2. Лесные земли - всего</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196</w:t>
            </w:r>
            <w:r>
              <w:rPr>
                <w:color w:val="000000"/>
                <w:sz w:val="20"/>
                <w:szCs w:val="20"/>
              </w:rPr>
              <w:t>4,8</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Pr>
                <w:color w:val="000000"/>
                <w:sz w:val="20"/>
                <w:szCs w:val="20"/>
              </w:rPr>
              <w:t>96</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2.1. Покрытые лесом - всего</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1963,6</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Pr>
                <w:color w:val="000000"/>
                <w:sz w:val="20"/>
                <w:szCs w:val="20"/>
              </w:rPr>
              <w:t>96</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2.1.1. В том числе лесные культуры</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37,6</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1,8</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2.2. Не покрытые лесом - всего</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Pr>
                <w:color w:val="000000"/>
                <w:sz w:val="20"/>
                <w:szCs w:val="20"/>
              </w:rPr>
              <w:t>1,2</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Pr>
                <w:color w:val="000000"/>
                <w:sz w:val="20"/>
                <w:szCs w:val="20"/>
              </w:rPr>
              <w:t>0,1</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в том числе: несомкнувшиеся лесные культуры</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 </w:t>
            </w:r>
            <w:r>
              <w:rPr>
                <w:color w:val="000000"/>
                <w:sz w:val="20"/>
                <w:szCs w:val="20"/>
              </w:rPr>
              <w:t>0</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лесные питомники</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0,0</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 </w:t>
            </w:r>
            <w:r>
              <w:rPr>
                <w:color w:val="000000"/>
                <w:sz w:val="20"/>
                <w:szCs w:val="20"/>
              </w:rPr>
              <w:t>0</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плантации</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0,0</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 </w:t>
            </w:r>
            <w:r>
              <w:rPr>
                <w:color w:val="000000"/>
                <w:sz w:val="20"/>
                <w:szCs w:val="20"/>
              </w:rPr>
              <w:t>0</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редины естественные</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0,0</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 </w:t>
            </w:r>
            <w:r>
              <w:rPr>
                <w:color w:val="000000"/>
                <w:sz w:val="20"/>
                <w:szCs w:val="20"/>
              </w:rPr>
              <w:t>0</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фонд лесовосстановления - всего</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Pr>
                <w:color w:val="000000"/>
                <w:sz w:val="20"/>
                <w:szCs w:val="20"/>
              </w:rPr>
              <w:t>1,2</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Pr>
                <w:color w:val="000000"/>
                <w:sz w:val="20"/>
                <w:szCs w:val="20"/>
              </w:rPr>
              <w:t>0,1</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в том числе: гари</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0,0</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 </w:t>
            </w:r>
            <w:r>
              <w:rPr>
                <w:color w:val="000000"/>
                <w:sz w:val="20"/>
                <w:szCs w:val="20"/>
              </w:rPr>
              <w:t>0</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погибшие древостои</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0,0</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 </w:t>
            </w:r>
            <w:r>
              <w:rPr>
                <w:color w:val="000000"/>
                <w:sz w:val="20"/>
                <w:szCs w:val="20"/>
              </w:rPr>
              <w:t>0</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вырубки</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 </w:t>
            </w:r>
            <w:r>
              <w:rPr>
                <w:color w:val="000000"/>
                <w:sz w:val="20"/>
                <w:szCs w:val="20"/>
              </w:rPr>
              <w:t>0</w:t>
            </w:r>
          </w:p>
        </w:tc>
      </w:tr>
      <w:tr w:rsidR="00B417DD" w:rsidRPr="002E712A" w:rsidTr="007E2A1F">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прогалины</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Pr>
                <w:color w:val="000000"/>
                <w:sz w:val="20"/>
                <w:szCs w:val="20"/>
              </w:rPr>
              <w:t>1,2</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Pr>
                <w:color w:val="000000"/>
                <w:sz w:val="20"/>
                <w:szCs w:val="20"/>
              </w:rPr>
              <w:t>0,1</w:t>
            </w:r>
          </w:p>
        </w:tc>
      </w:tr>
      <w:tr w:rsidR="00B417DD" w:rsidRPr="002E712A" w:rsidTr="00C96092">
        <w:trPr>
          <w:jc w:val="center"/>
        </w:trPr>
        <w:tc>
          <w:tcPr>
            <w:tcW w:w="2776" w:type="pct"/>
            <w:tcBorders>
              <w:top w:val="nil"/>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пустыри</w:t>
            </w:r>
          </w:p>
        </w:tc>
        <w:tc>
          <w:tcPr>
            <w:tcW w:w="1021" w:type="pct"/>
            <w:tcBorders>
              <w:top w:val="nil"/>
              <w:left w:val="nil"/>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0,0</w:t>
            </w:r>
          </w:p>
        </w:tc>
        <w:tc>
          <w:tcPr>
            <w:tcW w:w="1203" w:type="pct"/>
            <w:tcBorders>
              <w:top w:val="nil"/>
              <w:left w:val="nil"/>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 </w:t>
            </w:r>
            <w:r>
              <w:rPr>
                <w:color w:val="000000"/>
                <w:sz w:val="20"/>
                <w:szCs w:val="20"/>
              </w:rPr>
              <w:t>0</w:t>
            </w:r>
          </w:p>
        </w:tc>
      </w:tr>
      <w:tr w:rsidR="00B417DD" w:rsidRPr="002E712A" w:rsidTr="00C96092">
        <w:trPr>
          <w:jc w:val="center"/>
        </w:trPr>
        <w:tc>
          <w:tcPr>
            <w:tcW w:w="2776" w:type="pct"/>
            <w:tcBorders>
              <w:top w:val="single" w:sz="4" w:space="0" w:color="auto"/>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3. Нелесные земли - всего</w:t>
            </w:r>
          </w:p>
        </w:tc>
        <w:tc>
          <w:tcPr>
            <w:tcW w:w="1021" w:type="pct"/>
            <w:tcBorders>
              <w:top w:val="single" w:sz="4" w:space="0" w:color="auto"/>
              <w:left w:val="single" w:sz="4" w:space="0" w:color="auto"/>
              <w:bottom w:val="single" w:sz="4" w:space="0" w:color="auto"/>
              <w:right w:val="single" w:sz="4" w:space="0" w:color="auto"/>
            </w:tcBorders>
            <w:vAlign w:val="center"/>
          </w:tcPr>
          <w:p w:rsidR="00B417DD" w:rsidRPr="002E712A" w:rsidRDefault="00B417DD" w:rsidP="007E2A1F">
            <w:pPr>
              <w:jc w:val="center"/>
              <w:rPr>
                <w:color w:val="000000"/>
                <w:sz w:val="20"/>
                <w:szCs w:val="20"/>
              </w:rPr>
            </w:pPr>
            <w:r>
              <w:rPr>
                <w:color w:val="000000"/>
                <w:sz w:val="20"/>
                <w:szCs w:val="20"/>
              </w:rPr>
              <w:t>83,2</w:t>
            </w:r>
          </w:p>
        </w:tc>
        <w:tc>
          <w:tcPr>
            <w:tcW w:w="1203"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4</w:t>
            </w:r>
          </w:p>
        </w:tc>
      </w:tr>
      <w:tr w:rsidR="00B417DD" w:rsidRPr="002E712A" w:rsidTr="00C96092">
        <w:trPr>
          <w:jc w:val="center"/>
        </w:trPr>
        <w:tc>
          <w:tcPr>
            <w:tcW w:w="2776" w:type="pct"/>
            <w:tcBorders>
              <w:top w:val="single" w:sz="4" w:space="0" w:color="auto"/>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в том числе: пашни</w:t>
            </w:r>
          </w:p>
        </w:tc>
        <w:tc>
          <w:tcPr>
            <w:tcW w:w="1021" w:type="pct"/>
            <w:tcBorders>
              <w:top w:val="single" w:sz="4" w:space="0" w:color="auto"/>
              <w:left w:val="single" w:sz="4" w:space="0" w:color="auto"/>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0,0</w:t>
            </w:r>
          </w:p>
        </w:tc>
        <w:tc>
          <w:tcPr>
            <w:tcW w:w="1203"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 </w:t>
            </w:r>
            <w:r>
              <w:rPr>
                <w:color w:val="000000"/>
                <w:sz w:val="20"/>
                <w:szCs w:val="20"/>
              </w:rPr>
              <w:t>0</w:t>
            </w:r>
          </w:p>
        </w:tc>
      </w:tr>
      <w:tr w:rsidR="00B417DD" w:rsidRPr="002E712A" w:rsidTr="00C96092">
        <w:trPr>
          <w:jc w:val="center"/>
        </w:trPr>
        <w:tc>
          <w:tcPr>
            <w:tcW w:w="2776" w:type="pct"/>
            <w:tcBorders>
              <w:top w:val="single" w:sz="4" w:space="0" w:color="auto"/>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сенокосы                                   </w:t>
            </w:r>
          </w:p>
        </w:tc>
        <w:tc>
          <w:tcPr>
            <w:tcW w:w="1021" w:type="pct"/>
            <w:tcBorders>
              <w:top w:val="single" w:sz="4" w:space="0" w:color="auto"/>
              <w:left w:val="single" w:sz="4" w:space="0" w:color="auto"/>
              <w:bottom w:val="single" w:sz="4" w:space="0" w:color="auto"/>
              <w:right w:val="single" w:sz="4" w:space="0" w:color="auto"/>
            </w:tcBorders>
            <w:vAlign w:val="center"/>
          </w:tcPr>
          <w:p w:rsidR="00B417DD" w:rsidRPr="002E712A" w:rsidRDefault="00B417DD" w:rsidP="007E2A1F">
            <w:pPr>
              <w:jc w:val="center"/>
              <w:rPr>
                <w:color w:val="000000"/>
                <w:sz w:val="20"/>
                <w:szCs w:val="20"/>
              </w:rPr>
            </w:pPr>
            <w:r>
              <w:rPr>
                <w:color w:val="000000"/>
                <w:sz w:val="20"/>
                <w:szCs w:val="20"/>
              </w:rPr>
              <w:t>0</w:t>
            </w:r>
          </w:p>
        </w:tc>
        <w:tc>
          <w:tcPr>
            <w:tcW w:w="1203"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jc w:val="center"/>
              <w:rPr>
                <w:color w:val="000000"/>
                <w:sz w:val="20"/>
                <w:szCs w:val="20"/>
              </w:rPr>
            </w:pPr>
            <w:r>
              <w:rPr>
                <w:color w:val="000000"/>
                <w:sz w:val="20"/>
                <w:szCs w:val="20"/>
              </w:rPr>
              <w:t>0</w:t>
            </w:r>
          </w:p>
        </w:tc>
      </w:tr>
      <w:tr w:rsidR="00B417DD" w:rsidRPr="002E712A" w:rsidTr="00C96092">
        <w:trPr>
          <w:jc w:val="center"/>
        </w:trPr>
        <w:tc>
          <w:tcPr>
            <w:tcW w:w="2776"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rPr>
                <w:bCs/>
                <w:color w:val="000000"/>
                <w:sz w:val="20"/>
                <w:szCs w:val="20"/>
              </w:rPr>
            </w:pPr>
            <w:r w:rsidRPr="002E712A">
              <w:rPr>
                <w:bCs/>
                <w:color w:val="000000"/>
                <w:sz w:val="20"/>
                <w:szCs w:val="20"/>
              </w:rPr>
              <w:t xml:space="preserve">   пастбища, луга</w:t>
            </w:r>
          </w:p>
        </w:tc>
        <w:tc>
          <w:tcPr>
            <w:tcW w:w="1021" w:type="pct"/>
            <w:tcBorders>
              <w:top w:val="single" w:sz="4" w:space="0" w:color="auto"/>
              <w:left w:val="single" w:sz="4" w:space="0" w:color="auto"/>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0,0</w:t>
            </w:r>
          </w:p>
        </w:tc>
        <w:tc>
          <w:tcPr>
            <w:tcW w:w="1203"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 </w:t>
            </w:r>
            <w:r>
              <w:rPr>
                <w:color w:val="000000"/>
                <w:sz w:val="20"/>
                <w:szCs w:val="20"/>
              </w:rPr>
              <w:t>0</w:t>
            </w:r>
          </w:p>
        </w:tc>
      </w:tr>
      <w:tr w:rsidR="00B417DD" w:rsidRPr="002E712A" w:rsidTr="00C96092">
        <w:trPr>
          <w:jc w:val="center"/>
        </w:trPr>
        <w:tc>
          <w:tcPr>
            <w:tcW w:w="2776" w:type="pct"/>
            <w:tcBorders>
              <w:top w:val="single" w:sz="4" w:space="0" w:color="auto"/>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воды</w:t>
            </w:r>
          </w:p>
        </w:tc>
        <w:tc>
          <w:tcPr>
            <w:tcW w:w="1021" w:type="pct"/>
            <w:tcBorders>
              <w:top w:val="single" w:sz="4" w:space="0" w:color="auto"/>
              <w:left w:val="single" w:sz="4" w:space="0" w:color="auto"/>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0,3</w:t>
            </w:r>
          </w:p>
        </w:tc>
        <w:tc>
          <w:tcPr>
            <w:tcW w:w="1203"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0,0</w:t>
            </w:r>
          </w:p>
        </w:tc>
      </w:tr>
      <w:tr w:rsidR="00B417DD" w:rsidRPr="002E712A" w:rsidTr="00C96092">
        <w:trPr>
          <w:jc w:val="center"/>
        </w:trPr>
        <w:tc>
          <w:tcPr>
            <w:tcW w:w="2776"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rPr>
                <w:bCs/>
                <w:color w:val="000000"/>
                <w:sz w:val="20"/>
                <w:szCs w:val="20"/>
              </w:rPr>
            </w:pPr>
            <w:r w:rsidRPr="002E712A">
              <w:rPr>
                <w:bCs/>
                <w:color w:val="000000"/>
                <w:sz w:val="20"/>
                <w:szCs w:val="20"/>
              </w:rPr>
              <w:t xml:space="preserve">   дороги, просеки</w:t>
            </w:r>
          </w:p>
        </w:tc>
        <w:tc>
          <w:tcPr>
            <w:tcW w:w="1021" w:type="pct"/>
            <w:tcBorders>
              <w:top w:val="single" w:sz="4" w:space="0" w:color="auto"/>
              <w:left w:val="single" w:sz="4" w:space="0" w:color="auto"/>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18,9</w:t>
            </w:r>
          </w:p>
        </w:tc>
        <w:tc>
          <w:tcPr>
            <w:tcW w:w="1203"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0,9</w:t>
            </w:r>
          </w:p>
        </w:tc>
      </w:tr>
      <w:tr w:rsidR="00B417DD" w:rsidRPr="002E712A" w:rsidTr="00C96092">
        <w:trPr>
          <w:jc w:val="center"/>
        </w:trPr>
        <w:tc>
          <w:tcPr>
            <w:tcW w:w="2776"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rPr>
                <w:bCs/>
                <w:color w:val="000000"/>
                <w:sz w:val="20"/>
                <w:szCs w:val="20"/>
              </w:rPr>
            </w:pPr>
            <w:r w:rsidRPr="002E712A">
              <w:rPr>
                <w:bCs/>
                <w:color w:val="000000"/>
                <w:sz w:val="20"/>
                <w:szCs w:val="20"/>
              </w:rPr>
              <w:t xml:space="preserve">   усадьбы и пр.</w:t>
            </w:r>
          </w:p>
        </w:tc>
        <w:tc>
          <w:tcPr>
            <w:tcW w:w="1021" w:type="pct"/>
            <w:tcBorders>
              <w:top w:val="single" w:sz="4" w:space="0" w:color="auto"/>
              <w:left w:val="single" w:sz="4" w:space="0" w:color="auto"/>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0,1</w:t>
            </w:r>
          </w:p>
        </w:tc>
        <w:tc>
          <w:tcPr>
            <w:tcW w:w="1203"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0,0</w:t>
            </w:r>
          </w:p>
        </w:tc>
      </w:tr>
      <w:tr w:rsidR="00B417DD" w:rsidRPr="002E712A" w:rsidTr="00C96092">
        <w:trPr>
          <w:jc w:val="center"/>
        </w:trPr>
        <w:tc>
          <w:tcPr>
            <w:tcW w:w="2776" w:type="pct"/>
            <w:tcBorders>
              <w:top w:val="single" w:sz="4" w:space="0" w:color="auto"/>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болота</w:t>
            </w:r>
          </w:p>
        </w:tc>
        <w:tc>
          <w:tcPr>
            <w:tcW w:w="1021" w:type="pct"/>
            <w:tcBorders>
              <w:top w:val="single" w:sz="4" w:space="0" w:color="auto"/>
              <w:left w:val="single" w:sz="4" w:space="0" w:color="auto"/>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32,5</w:t>
            </w:r>
          </w:p>
        </w:tc>
        <w:tc>
          <w:tcPr>
            <w:tcW w:w="1203"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1,6</w:t>
            </w:r>
          </w:p>
        </w:tc>
      </w:tr>
      <w:tr w:rsidR="00B417DD" w:rsidRPr="002E712A" w:rsidTr="00C96092">
        <w:trPr>
          <w:jc w:val="center"/>
        </w:trPr>
        <w:tc>
          <w:tcPr>
            <w:tcW w:w="2776" w:type="pct"/>
            <w:tcBorders>
              <w:top w:val="single" w:sz="4" w:space="0" w:color="auto"/>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пески</w:t>
            </w:r>
          </w:p>
        </w:tc>
        <w:tc>
          <w:tcPr>
            <w:tcW w:w="1021" w:type="pct"/>
            <w:tcBorders>
              <w:top w:val="single" w:sz="4" w:space="0" w:color="auto"/>
              <w:left w:val="single" w:sz="4" w:space="0" w:color="auto"/>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0,0</w:t>
            </w:r>
          </w:p>
        </w:tc>
        <w:tc>
          <w:tcPr>
            <w:tcW w:w="1203"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 </w:t>
            </w:r>
            <w:r>
              <w:rPr>
                <w:color w:val="000000"/>
                <w:sz w:val="20"/>
                <w:szCs w:val="20"/>
              </w:rPr>
              <w:t>0</w:t>
            </w:r>
          </w:p>
        </w:tc>
      </w:tr>
      <w:tr w:rsidR="00B417DD" w:rsidRPr="002E712A" w:rsidTr="00C96092">
        <w:trPr>
          <w:jc w:val="center"/>
        </w:trPr>
        <w:tc>
          <w:tcPr>
            <w:tcW w:w="2776" w:type="pct"/>
            <w:tcBorders>
              <w:top w:val="single" w:sz="4" w:space="0" w:color="auto"/>
              <w:left w:val="single" w:sz="4" w:space="0" w:color="auto"/>
              <w:bottom w:val="single" w:sz="4" w:space="0" w:color="auto"/>
              <w:right w:val="single" w:sz="4" w:space="0" w:color="auto"/>
            </w:tcBorders>
            <w:noWrap/>
            <w:vAlign w:val="bottom"/>
          </w:tcPr>
          <w:p w:rsidR="00B417DD" w:rsidRPr="002E712A" w:rsidRDefault="00B417DD" w:rsidP="007E2A1F">
            <w:pPr>
              <w:rPr>
                <w:bCs/>
                <w:color w:val="000000"/>
                <w:sz w:val="20"/>
                <w:szCs w:val="20"/>
              </w:rPr>
            </w:pPr>
            <w:r w:rsidRPr="002E712A">
              <w:rPr>
                <w:bCs/>
                <w:color w:val="000000"/>
                <w:sz w:val="20"/>
                <w:szCs w:val="20"/>
              </w:rPr>
              <w:t xml:space="preserve">   прочие земли                               </w:t>
            </w:r>
          </w:p>
        </w:tc>
        <w:tc>
          <w:tcPr>
            <w:tcW w:w="1021" w:type="pct"/>
            <w:tcBorders>
              <w:top w:val="single" w:sz="4" w:space="0" w:color="auto"/>
              <w:left w:val="single" w:sz="4" w:space="0" w:color="auto"/>
              <w:bottom w:val="single" w:sz="4" w:space="0" w:color="auto"/>
              <w:right w:val="single" w:sz="4" w:space="0" w:color="auto"/>
            </w:tcBorders>
            <w:vAlign w:val="center"/>
          </w:tcPr>
          <w:p w:rsidR="00B417DD" w:rsidRPr="002E712A" w:rsidRDefault="00B417DD" w:rsidP="007E2A1F">
            <w:pPr>
              <w:jc w:val="center"/>
              <w:rPr>
                <w:color w:val="000000"/>
                <w:sz w:val="20"/>
                <w:szCs w:val="20"/>
              </w:rPr>
            </w:pPr>
            <w:r w:rsidRPr="002E712A">
              <w:rPr>
                <w:color w:val="000000"/>
                <w:sz w:val="20"/>
                <w:szCs w:val="20"/>
              </w:rPr>
              <w:t>31,4</w:t>
            </w:r>
          </w:p>
        </w:tc>
        <w:tc>
          <w:tcPr>
            <w:tcW w:w="1203" w:type="pct"/>
            <w:tcBorders>
              <w:top w:val="single" w:sz="4" w:space="0" w:color="auto"/>
              <w:left w:val="single" w:sz="4" w:space="0" w:color="auto"/>
              <w:bottom w:val="single" w:sz="4" w:space="0" w:color="auto"/>
              <w:right w:val="single" w:sz="4" w:space="0" w:color="auto"/>
            </w:tcBorders>
            <w:vAlign w:val="bottom"/>
          </w:tcPr>
          <w:p w:rsidR="00B417DD" w:rsidRPr="002E712A" w:rsidRDefault="00B417DD" w:rsidP="007E2A1F">
            <w:pPr>
              <w:jc w:val="center"/>
              <w:rPr>
                <w:color w:val="000000"/>
                <w:sz w:val="20"/>
                <w:szCs w:val="20"/>
              </w:rPr>
            </w:pPr>
            <w:r w:rsidRPr="002E712A">
              <w:rPr>
                <w:color w:val="000000"/>
                <w:sz w:val="20"/>
                <w:szCs w:val="20"/>
              </w:rPr>
              <w:t>1,5</w:t>
            </w:r>
          </w:p>
        </w:tc>
      </w:tr>
    </w:tbl>
    <w:p w:rsidR="00B417DD" w:rsidRDefault="00B417DD" w:rsidP="00B417DD">
      <w:pPr>
        <w:spacing w:line="276" w:lineRule="auto"/>
        <w:ind w:firstLine="567"/>
        <w:jc w:val="both"/>
        <w:rPr>
          <w:sz w:val="28"/>
          <w:szCs w:val="28"/>
        </w:rPr>
      </w:pPr>
    </w:p>
    <w:p w:rsidR="00B417DD" w:rsidRDefault="00B417DD" w:rsidP="00B417DD">
      <w:pPr>
        <w:spacing w:line="276" w:lineRule="auto"/>
        <w:ind w:firstLine="709"/>
        <w:jc w:val="both"/>
        <w:rPr>
          <w:sz w:val="28"/>
          <w:szCs w:val="28"/>
        </w:rPr>
      </w:pPr>
      <w:r>
        <w:rPr>
          <w:sz w:val="28"/>
          <w:szCs w:val="28"/>
        </w:rPr>
        <w:t>Леса</w:t>
      </w:r>
      <w:r w:rsidRPr="00E3648A">
        <w:rPr>
          <w:sz w:val="28"/>
          <w:szCs w:val="28"/>
        </w:rPr>
        <w:t xml:space="preserve"> Чайковского городского </w:t>
      </w:r>
      <w:r>
        <w:rPr>
          <w:sz w:val="28"/>
          <w:szCs w:val="28"/>
        </w:rPr>
        <w:t>лесничества</w:t>
      </w:r>
      <w:r w:rsidRPr="00E3648A">
        <w:rPr>
          <w:sz w:val="28"/>
          <w:szCs w:val="28"/>
        </w:rPr>
        <w:t xml:space="preserve"> представлены, в основном, лесными землями – покрытыми лесом (на </w:t>
      </w:r>
      <w:r>
        <w:rPr>
          <w:sz w:val="28"/>
          <w:szCs w:val="28"/>
        </w:rPr>
        <w:t>96</w:t>
      </w:r>
      <w:r w:rsidRPr="00E3648A">
        <w:rPr>
          <w:sz w:val="28"/>
          <w:szCs w:val="28"/>
        </w:rPr>
        <w:t xml:space="preserve"> %), из них 1,8 % занимают лесные культуры. Нелесные земли составляют 4 % от общей площади и состоят в большей части из болот, в меньшей из дорог, просек и прочих земель.</w:t>
      </w:r>
    </w:p>
    <w:p w:rsidR="00B417DD" w:rsidRPr="00083DBC" w:rsidRDefault="00B417DD" w:rsidP="00B417DD">
      <w:pPr>
        <w:spacing w:line="276" w:lineRule="auto"/>
        <w:ind w:firstLine="567"/>
        <w:jc w:val="both"/>
        <w:rPr>
          <w:sz w:val="28"/>
          <w:szCs w:val="28"/>
        </w:rPr>
      </w:pPr>
    </w:p>
    <w:p w:rsidR="00B417DD" w:rsidRPr="00EB2A07" w:rsidRDefault="00B417DD" w:rsidP="00B417DD">
      <w:pPr>
        <w:pStyle w:val="6"/>
        <w:keepNext w:val="0"/>
        <w:widowControl w:val="0"/>
        <w:spacing w:line="276" w:lineRule="auto"/>
        <w:jc w:val="center"/>
        <w:rPr>
          <w:b/>
          <w:szCs w:val="28"/>
        </w:rPr>
      </w:pPr>
      <w:r w:rsidRPr="00EB2A07">
        <w:rPr>
          <w:b/>
          <w:szCs w:val="28"/>
        </w:rPr>
        <w:t>1.1.7</w:t>
      </w:r>
      <w:r>
        <w:rPr>
          <w:b/>
          <w:szCs w:val="28"/>
        </w:rPr>
        <w:t>.</w:t>
      </w:r>
      <w:r w:rsidRPr="00EB2A07">
        <w:rPr>
          <w:b/>
          <w:szCs w:val="28"/>
        </w:rPr>
        <w:t xml:space="preserve"> </w:t>
      </w:r>
      <w:r w:rsidRPr="00DD26E9">
        <w:rPr>
          <w:b/>
          <w:szCs w:val="28"/>
        </w:rPr>
        <w:t>Характеристика имеющихся и проектируемых особо</w:t>
      </w:r>
      <w:r w:rsidRPr="00EB2A07">
        <w:rPr>
          <w:b/>
          <w:szCs w:val="28"/>
        </w:rPr>
        <w:t xml:space="preserve"> охраняемых природных территорий</w:t>
      </w:r>
      <w:r>
        <w:rPr>
          <w:b/>
          <w:szCs w:val="28"/>
        </w:rPr>
        <w:t xml:space="preserve"> и объектов, планов по их </w:t>
      </w:r>
      <w:r w:rsidRPr="001317A4">
        <w:rPr>
          <w:b/>
          <w:szCs w:val="28"/>
        </w:rPr>
        <w:t>организации, развитию экологических сетей, сохранению биоразнообразия</w:t>
      </w:r>
    </w:p>
    <w:p w:rsidR="00B417DD" w:rsidRPr="00EB2A07" w:rsidRDefault="00B417DD" w:rsidP="00B417DD">
      <w:pPr>
        <w:spacing w:line="276" w:lineRule="auto"/>
        <w:jc w:val="center"/>
        <w:rPr>
          <w:sz w:val="16"/>
          <w:szCs w:val="16"/>
        </w:rPr>
      </w:pPr>
    </w:p>
    <w:p w:rsidR="00B417DD" w:rsidRDefault="00B417DD" w:rsidP="00B417DD">
      <w:pPr>
        <w:spacing w:line="276" w:lineRule="auto"/>
        <w:ind w:firstLine="709"/>
        <w:jc w:val="both"/>
        <w:rPr>
          <w:sz w:val="28"/>
          <w:szCs w:val="28"/>
        </w:rPr>
      </w:pPr>
    </w:p>
    <w:p w:rsidR="00B417DD" w:rsidRPr="00060492" w:rsidRDefault="00B417DD" w:rsidP="00B417DD">
      <w:pPr>
        <w:spacing w:line="276" w:lineRule="auto"/>
        <w:ind w:firstLine="709"/>
        <w:jc w:val="both"/>
        <w:rPr>
          <w:sz w:val="28"/>
          <w:szCs w:val="28"/>
        </w:rPr>
      </w:pPr>
      <w:r w:rsidRPr="00060492">
        <w:rPr>
          <w:sz w:val="28"/>
          <w:szCs w:val="28"/>
        </w:rPr>
        <w:t xml:space="preserve">Согласно </w:t>
      </w:r>
      <w:r>
        <w:rPr>
          <w:sz w:val="28"/>
          <w:szCs w:val="28"/>
        </w:rPr>
        <w:t xml:space="preserve">постановлению Правительства Пермского края от 28 марта 2008 г. № 64-п «Об особо </w:t>
      </w:r>
      <w:r w:rsidRPr="00060492">
        <w:rPr>
          <w:sz w:val="28"/>
          <w:szCs w:val="28"/>
        </w:rPr>
        <w:t xml:space="preserve">охраняемых природных территориях регионального значения» </w:t>
      </w:r>
      <w:r w:rsidR="00B72067">
        <w:rPr>
          <w:sz w:val="28"/>
          <w:szCs w:val="28"/>
        </w:rPr>
        <w:t>в границах</w:t>
      </w:r>
      <w:r w:rsidRPr="00060492">
        <w:rPr>
          <w:sz w:val="28"/>
          <w:szCs w:val="28"/>
        </w:rPr>
        <w:t xml:space="preserve"> </w:t>
      </w:r>
      <w:r>
        <w:rPr>
          <w:sz w:val="28"/>
          <w:szCs w:val="28"/>
        </w:rPr>
        <w:t xml:space="preserve">Чайковского городского лесничества </w:t>
      </w:r>
      <w:r w:rsidRPr="00E618CE">
        <w:rPr>
          <w:sz w:val="28"/>
          <w:szCs w:val="28"/>
        </w:rPr>
        <w:t>особо</w:t>
      </w:r>
      <w:r w:rsidRPr="00060492">
        <w:rPr>
          <w:sz w:val="28"/>
          <w:szCs w:val="28"/>
        </w:rPr>
        <w:t xml:space="preserve"> охраняемые природные территории (ООПТ)</w:t>
      </w:r>
      <w:r>
        <w:rPr>
          <w:sz w:val="28"/>
          <w:szCs w:val="28"/>
        </w:rPr>
        <w:t xml:space="preserve"> отсутствуют.</w:t>
      </w:r>
    </w:p>
    <w:p w:rsidR="00B417DD" w:rsidRDefault="00B417DD" w:rsidP="00164699">
      <w:pPr>
        <w:pStyle w:val="affa"/>
        <w:spacing w:line="276" w:lineRule="auto"/>
        <w:ind w:left="0"/>
        <w:jc w:val="center"/>
        <w:outlineLvl w:val="0"/>
        <w:rPr>
          <w:rFonts w:ascii="Times New Roman" w:hAnsi="Times New Roman"/>
          <w:bCs w:val="0"/>
          <w:i w:val="0"/>
          <w:lang w:val="ru-RU" w:eastAsia="ru-RU"/>
        </w:rPr>
      </w:pPr>
      <w:r w:rsidRPr="00FB60BD">
        <w:rPr>
          <w:rFonts w:ascii="Times New Roman" w:hAnsi="Times New Roman"/>
          <w:bCs w:val="0"/>
          <w:i w:val="0"/>
          <w:lang w:val="ru-RU" w:eastAsia="ru-RU"/>
        </w:rPr>
        <w:t>1.1.8. Характеристика проектируемых лесов национального наследия</w:t>
      </w:r>
    </w:p>
    <w:p w:rsidR="00164699" w:rsidRDefault="00164699" w:rsidP="00B417DD">
      <w:pPr>
        <w:spacing w:line="276" w:lineRule="auto"/>
        <w:ind w:firstLine="709"/>
        <w:jc w:val="both"/>
        <w:rPr>
          <w:sz w:val="28"/>
          <w:szCs w:val="28"/>
        </w:rPr>
      </w:pPr>
    </w:p>
    <w:p w:rsidR="00B417DD" w:rsidRDefault="00B417DD" w:rsidP="00B417DD">
      <w:pPr>
        <w:spacing w:line="276" w:lineRule="auto"/>
        <w:ind w:firstLine="709"/>
        <w:jc w:val="both"/>
        <w:rPr>
          <w:sz w:val="28"/>
          <w:szCs w:val="28"/>
        </w:rPr>
      </w:pPr>
      <w:r w:rsidRPr="00FB60BD">
        <w:rPr>
          <w:sz w:val="28"/>
          <w:szCs w:val="28"/>
        </w:rPr>
        <w:t xml:space="preserve">Проектирование лесов национального наследия – участков лесов, имеющих ценность национального или глобального значения для сохранения </w:t>
      </w:r>
      <w:r>
        <w:rPr>
          <w:sz w:val="28"/>
          <w:szCs w:val="28"/>
        </w:rPr>
        <w:t>объектов исторического научного</w:t>
      </w:r>
      <w:r w:rsidRPr="00FB60BD">
        <w:rPr>
          <w:sz w:val="28"/>
          <w:szCs w:val="28"/>
        </w:rPr>
        <w:t xml:space="preserve"> и культурного значения в лесничестве, не планируется.</w:t>
      </w:r>
      <w:r>
        <w:rPr>
          <w:sz w:val="28"/>
          <w:szCs w:val="28"/>
        </w:rPr>
        <w:t xml:space="preserve">  </w:t>
      </w:r>
    </w:p>
    <w:p w:rsidR="00B417DD" w:rsidRDefault="00B417DD" w:rsidP="00B417DD">
      <w:pPr>
        <w:spacing w:line="276" w:lineRule="auto"/>
        <w:ind w:firstLine="709"/>
        <w:jc w:val="both"/>
        <w:rPr>
          <w:sz w:val="28"/>
          <w:szCs w:val="28"/>
        </w:rPr>
      </w:pPr>
    </w:p>
    <w:p w:rsidR="00B417DD" w:rsidRDefault="00B417DD" w:rsidP="00B417DD">
      <w:pPr>
        <w:pStyle w:val="affa"/>
        <w:spacing w:before="0" w:after="0" w:line="276" w:lineRule="auto"/>
        <w:ind w:left="0"/>
        <w:jc w:val="center"/>
        <w:outlineLvl w:val="0"/>
        <w:rPr>
          <w:rFonts w:ascii="Times New Roman" w:hAnsi="Times New Roman"/>
          <w:bCs w:val="0"/>
          <w:i w:val="0"/>
          <w:lang w:val="ru-RU" w:eastAsia="ru-RU"/>
        </w:rPr>
      </w:pPr>
      <w:r w:rsidRPr="00FB60BD">
        <w:rPr>
          <w:rFonts w:ascii="Times New Roman" w:hAnsi="Times New Roman"/>
          <w:bCs w:val="0"/>
          <w:i w:val="0"/>
          <w:lang w:val="ru-RU" w:eastAsia="ru-RU"/>
        </w:rPr>
        <w:t>1.1.9. Перечень видов биологического разнообразия и размеров буферных зон, подлежащих сохранению при осуществлении лесосечных работ</w:t>
      </w:r>
    </w:p>
    <w:p w:rsidR="00B417DD" w:rsidRDefault="00B417DD" w:rsidP="00B417DD">
      <w:pPr>
        <w:pStyle w:val="affa"/>
        <w:spacing w:before="0" w:after="0" w:line="276" w:lineRule="auto"/>
        <w:ind w:left="0"/>
        <w:jc w:val="center"/>
        <w:outlineLvl w:val="0"/>
        <w:rPr>
          <w:rFonts w:ascii="Times New Roman" w:hAnsi="Times New Roman"/>
          <w:bCs w:val="0"/>
          <w:i w:val="0"/>
          <w:lang w:val="ru-RU" w:eastAsia="ru-RU"/>
        </w:rPr>
      </w:pPr>
    </w:p>
    <w:p w:rsidR="00B417DD" w:rsidRPr="00FB60BD" w:rsidRDefault="00B417DD" w:rsidP="00B417DD">
      <w:pPr>
        <w:spacing w:line="276" w:lineRule="auto"/>
        <w:ind w:firstLine="709"/>
        <w:jc w:val="both"/>
        <w:rPr>
          <w:sz w:val="28"/>
          <w:szCs w:val="28"/>
        </w:rPr>
      </w:pPr>
      <w:r w:rsidRPr="00FB60BD">
        <w:rPr>
          <w:sz w:val="28"/>
          <w:szCs w:val="28"/>
        </w:rPr>
        <w:t>При проведении рубок на лесных участках существенно изменяются условия среды обитания. В изменившихся условиях произрастания могут существовать лишь только свойственные новым условиям лесные биоценозы, поэтому при сплошных рубках, коренным образом меняющих среду обитания</w:t>
      </w:r>
      <w:r>
        <w:rPr>
          <w:sz w:val="28"/>
          <w:szCs w:val="28"/>
        </w:rPr>
        <w:t>,</w:t>
      </w:r>
      <w:r w:rsidRPr="00FB60BD">
        <w:rPr>
          <w:sz w:val="28"/>
          <w:szCs w:val="28"/>
        </w:rPr>
        <w:t xml:space="preserve"> необходимо максимальное сохранение биотопов (относительно однородных по абиотическим факторам среды пространств, занятых биоценозом). </w:t>
      </w:r>
    </w:p>
    <w:p w:rsidR="00B417DD" w:rsidRPr="00FB60BD" w:rsidRDefault="00B417DD" w:rsidP="00B417DD">
      <w:pPr>
        <w:spacing w:line="276" w:lineRule="auto"/>
        <w:ind w:firstLine="709"/>
        <w:jc w:val="both"/>
        <w:rPr>
          <w:sz w:val="28"/>
          <w:szCs w:val="28"/>
        </w:rPr>
      </w:pPr>
      <w:r w:rsidRPr="00FB60BD">
        <w:rPr>
          <w:sz w:val="28"/>
          <w:szCs w:val="28"/>
        </w:rPr>
        <w:t xml:space="preserve">Для сохранения разнообразия условий местообитания лесных видов растений и животных при отводе и таксации лесосек выделяются, а при разработке лесосек сохраняются ключевые биотопы – участки небольшой площади, которые не затрагиваются рубкой и имеющих важное значение для сохранения биоразнообразия. Выделяются биотопы, связанные с ландшафтными особенностями местности. Это каменистые участки и скалы, заболоченные замкнутые понижения (западина), лесные насаждения на карстовых провалах, выходы грунтовых вод. Сохранение на небольших площадях лесных насаждений вокруг перечисленных природных объектов обеспечивает стабильность условий на участке после рубки. </w:t>
      </w:r>
    </w:p>
    <w:p w:rsidR="00B417DD" w:rsidRPr="00FB60BD" w:rsidRDefault="00B417DD" w:rsidP="00B417DD">
      <w:pPr>
        <w:spacing w:line="276" w:lineRule="auto"/>
        <w:ind w:firstLine="709"/>
        <w:jc w:val="both"/>
        <w:rPr>
          <w:sz w:val="28"/>
          <w:szCs w:val="28"/>
        </w:rPr>
      </w:pPr>
      <w:r w:rsidRPr="00FB60BD">
        <w:rPr>
          <w:sz w:val="28"/>
          <w:szCs w:val="28"/>
        </w:rPr>
        <w:t xml:space="preserve">Другая группа биотопов, в которую включаются скопления сухостоя и валежника, отдельные деревья хвойных пород высокого (более 140 лет) возраста, широколиственные (лиственные) дуплистые деревья, необходимые для обитания лесных видов животных. Если оставлять такие биотопы, представители лесных видов будут обитать на участке и после рубки, и биологическое разнообразие восстановится быстрее. </w:t>
      </w:r>
    </w:p>
    <w:p w:rsidR="00B417DD" w:rsidRPr="00FB60BD" w:rsidRDefault="00B417DD" w:rsidP="00B417DD">
      <w:pPr>
        <w:spacing w:line="276" w:lineRule="auto"/>
        <w:ind w:firstLine="709"/>
        <w:jc w:val="both"/>
        <w:rPr>
          <w:sz w:val="28"/>
          <w:szCs w:val="28"/>
        </w:rPr>
      </w:pPr>
      <w:r w:rsidRPr="00FB60BD">
        <w:rPr>
          <w:sz w:val="28"/>
          <w:szCs w:val="28"/>
        </w:rPr>
        <w:t xml:space="preserve">Для сохранения биологического разнообразия при проведении сплошных рубок в спелых и перестойных насаждениях рекомендуется сохранять: </w:t>
      </w:r>
    </w:p>
    <w:p w:rsidR="00B417DD" w:rsidRPr="00FB60BD" w:rsidRDefault="00B417DD" w:rsidP="00B417DD">
      <w:pPr>
        <w:spacing w:line="276" w:lineRule="auto"/>
        <w:ind w:firstLine="709"/>
        <w:jc w:val="both"/>
        <w:rPr>
          <w:sz w:val="28"/>
          <w:szCs w:val="28"/>
        </w:rPr>
      </w:pPr>
      <w:r>
        <w:rPr>
          <w:sz w:val="28"/>
          <w:szCs w:val="28"/>
        </w:rPr>
        <w:t>– не</w:t>
      </w:r>
      <w:r w:rsidRPr="00FB60BD">
        <w:rPr>
          <w:sz w:val="28"/>
          <w:szCs w:val="28"/>
        </w:rPr>
        <w:t xml:space="preserve">покрытые лесной растительностью микропонижения с избыточным увлажнением почвы заросшие кустарником, болота независимо от площади; </w:t>
      </w:r>
    </w:p>
    <w:p w:rsidR="00B417DD" w:rsidRPr="00FB60BD" w:rsidRDefault="00B417DD" w:rsidP="00B417DD">
      <w:pPr>
        <w:spacing w:line="276" w:lineRule="auto"/>
        <w:ind w:firstLine="709"/>
        <w:jc w:val="both"/>
        <w:rPr>
          <w:sz w:val="28"/>
          <w:szCs w:val="28"/>
        </w:rPr>
      </w:pPr>
      <w:r>
        <w:rPr>
          <w:sz w:val="28"/>
          <w:szCs w:val="28"/>
        </w:rPr>
        <w:t>–</w:t>
      </w:r>
      <w:r w:rsidRPr="00FB60BD">
        <w:rPr>
          <w:sz w:val="28"/>
          <w:szCs w:val="28"/>
        </w:rPr>
        <w:t xml:space="preserve"> низкобонитетные (V бонитета и ниже) лесные насаждения, площадью до 0,2 га; </w:t>
      </w:r>
    </w:p>
    <w:p w:rsidR="00B417DD" w:rsidRPr="00FB60BD" w:rsidRDefault="00B417DD" w:rsidP="00B417DD">
      <w:pPr>
        <w:spacing w:line="276" w:lineRule="auto"/>
        <w:ind w:firstLine="709"/>
        <w:jc w:val="both"/>
        <w:rPr>
          <w:sz w:val="28"/>
          <w:szCs w:val="28"/>
        </w:rPr>
      </w:pPr>
      <w:r>
        <w:rPr>
          <w:sz w:val="28"/>
          <w:szCs w:val="28"/>
        </w:rPr>
        <w:t>–</w:t>
      </w:r>
      <w:r w:rsidRPr="00FB60BD">
        <w:rPr>
          <w:sz w:val="28"/>
          <w:szCs w:val="28"/>
        </w:rPr>
        <w:t xml:space="preserve"> лесные участки шириной до 30 м вдоль временных водотоков, но не менее ширины поймы; </w:t>
      </w:r>
    </w:p>
    <w:p w:rsidR="00B417DD" w:rsidRPr="00FB60BD" w:rsidRDefault="00B417DD" w:rsidP="00B417DD">
      <w:pPr>
        <w:spacing w:line="276" w:lineRule="auto"/>
        <w:ind w:firstLine="709"/>
        <w:jc w:val="both"/>
        <w:rPr>
          <w:sz w:val="28"/>
          <w:szCs w:val="28"/>
        </w:rPr>
      </w:pPr>
      <w:r>
        <w:rPr>
          <w:sz w:val="28"/>
          <w:szCs w:val="28"/>
        </w:rPr>
        <w:t>–</w:t>
      </w:r>
      <w:r w:rsidRPr="00FB60BD">
        <w:rPr>
          <w:sz w:val="28"/>
          <w:szCs w:val="28"/>
        </w:rPr>
        <w:t xml:space="preserve"> лесные участки вокруг выхода грунтовых вод или родников, площадью до 0,1 га; </w:t>
      </w:r>
    </w:p>
    <w:p w:rsidR="00B417DD" w:rsidRPr="00FB60BD" w:rsidRDefault="00B417DD" w:rsidP="00B417DD">
      <w:pPr>
        <w:spacing w:line="276" w:lineRule="auto"/>
        <w:ind w:firstLine="709"/>
        <w:jc w:val="both"/>
        <w:rPr>
          <w:sz w:val="28"/>
          <w:szCs w:val="28"/>
        </w:rPr>
      </w:pPr>
      <w:r>
        <w:rPr>
          <w:sz w:val="28"/>
          <w:szCs w:val="28"/>
        </w:rPr>
        <w:t>–</w:t>
      </w:r>
      <w:r w:rsidRPr="00FB60BD">
        <w:rPr>
          <w:sz w:val="28"/>
          <w:szCs w:val="28"/>
        </w:rPr>
        <w:t xml:space="preserve"> с целью сохранения разнообразия животных оставляются небольшие лесные участки площадью до 0,2 га, являющиеся естественной средой для их обитания вокруг гнездовий птиц, нор барсуков, лисиц; </w:t>
      </w:r>
    </w:p>
    <w:p w:rsidR="00B417DD" w:rsidRPr="00FB60BD" w:rsidRDefault="00B417DD" w:rsidP="00B417DD">
      <w:pPr>
        <w:spacing w:line="276" w:lineRule="auto"/>
        <w:ind w:firstLine="709"/>
        <w:jc w:val="both"/>
        <w:rPr>
          <w:sz w:val="28"/>
          <w:szCs w:val="28"/>
        </w:rPr>
      </w:pPr>
      <w:r>
        <w:rPr>
          <w:sz w:val="28"/>
          <w:szCs w:val="28"/>
        </w:rPr>
        <w:t>–</w:t>
      </w:r>
      <w:r w:rsidRPr="00FB60BD">
        <w:rPr>
          <w:sz w:val="28"/>
          <w:szCs w:val="28"/>
        </w:rPr>
        <w:t xml:space="preserve"> куртины сухостоя, не являющиеся источником массового распространения вредителей и болезней леса, площадью до 0,2 га; </w:t>
      </w:r>
    </w:p>
    <w:p w:rsidR="00B417DD" w:rsidRPr="00FB60BD" w:rsidRDefault="00B417DD" w:rsidP="00B417DD">
      <w:pPr>
        <w:spacing w:line="276" w:lineRule="auto"/>
        <w:ind w:firstLine="709"/>
        <w:jc w:val="both"/>
        <w:rPr>
          <w:sz w:val="28"/>
          <w:szCs w:val="28"/>
        </w:rPr>
      </w:pPr>
      <w:r>
        <w:rPr>
          <w:sz w:val="28"/>
          <w:szCs w:val="28"/>
        </w:rPr>
        <w:t>–</w:t>
      </w:r>
      <w:r w:rsidRPr="00FB60BD">
        <w:rPr>
          <w:sz w:val="28"/>
          <w:szCs w:val="28"/>
        </w:rPr>
        <w:t xml:space="preserve"> отдельные дуплистые, сухостойные, буреломные и ветровальные деревья, но не более 5 м3 на 1 га; </w:t>
      </w:r>
    </w:p>
    <w:p w:rsidR="00B417DD" w:rsidRPr="00FB60BD" w:rsidRDefault="00B417DD" w:rsidP="00B417DD">
      <w:pPr>
        <w:spacing w:line="276" w:lineRule="auto"/>
        <w:ind w:firstLine="709"/>
        <w:jc w:val="both"/>
        <w:rPr>
          <w:sz w:val="28"/>
          <w:szCs w:val="28"/>
        </w:rPr>
      </w:pPr>
      <w:r>
        <w:rPr>
          <w:sz w:val="28"/>
          <w:szCs w:val="28"/>
        </w:rPr>
        <w:t>–</w:t>
      </w:r>
      <w:r w:rsidRPr="00FB60BD">
        <w:rPr>
          <w:sz w:val="28"/>
          <w:szCs w:val="28"/>
        </w:rPr>
        <w:t xml:space="preserve"> малоценные (III, IV классов товарности) лесные насаждения, площадью до 0,2 га или до 20 % по запасу. </w:t>
      </w:r>
    </w:p>
    <w:p w:rsidR="00B417DD" w:rsidRPr="00FB60BD" w:rsidRDefault="00B417DD" w:rsidP="00B417DD">
      <w:pPr>
        <w:spacing w:line="276" w:lineRule="auto"/>
        <w:ind w:firstLine="709"/>
        <w:jc w:val="both"/>
        <w:rPr>
          <w:sz w:val="28"/>
          <w:szCs w:val="28"/>
        </w:rPr>
      </w:pPr>
      <w:r w:rsidRPr="00FB60BD">
        <w:rPr>
          <w:sz w:val="28"/>
          <w:szCs w:val="28"/>
        </w:rPr>
        <w:t>При таксации лесосек допускается выделение и других биотопов, необходимых для сохранения биологического разнообразия.</w:t>
      </w:r>
    </w:p>
    <w:p w:rsidR="00B417DD" w:rsidRPr="00FB60BD" w:rsidRDefault="00B417DD" w:rsidP="00B417DD">
      <w:pPr>
        <w:spacing w:line="276" w:lineRule="auto"/>
        <w:ind w:firstLine="709"/>
        <w:jc w:val="both"/>
        <w:rPr>
          <w:rFonts w:ascii="Arial" w:hAnsi="Arial"/>
          <w:bCs/>
          <w:i/>
          <w:sz w:val="28"/>
          <w:szCs w:val="28"/>
          <w:lang/>
        </w:rPr>
      </w:pPr>
      <w:r w:rsidRPr="00FB60BD">
        <w:rPr>
          <w:sz w:val="28"/>
          <w:szCs w:val="28"/>
        </w:rPr>
        <w:t>При лесоустройстве местоположение объектов биологического разнообразия и площадь буферных зон н</w:t>
      </w:r>
      <w:r>
        <w:rPr>
          <w:sz w:val="28"/>
          <w:szCs w:val="28"/>
        </w:rPr>
        <w:t xml:space="preserve">е проектировались. Специальные </w:t>
      </w:r>
      <w:r w:rsidRPr="00FB60BD">
        <w:rPr>
          <w:sz w:val="28"/>
          <w:szCs w:val="28"/>
        </w:rPr>
        <w:t>обследования также не проводились.</w:t>
      </w:r>
    </w:p>
    <w:p w:rsidR="00B417DD" w:rsidRPr="00E535E4" w:rsidRDefault="00B417DD" w:rsidP="00B417DD">
      <w:pPr>
        <w:pStyle w:val="affa"/>
        <w:spacing w:line="276" w:lineRule="auto"/>
        <w:ind w:left="0"/>
        <w:jc w:val="center"/>
        <w:outlineLvl w:val="0"/>
        <w:rPr>
          <w:rFonts w:ascii="Times New Roman" w:hAnsi="Times New Roman"/>
          <w:bCs w:val="0"/>
          <w:i w:val="0"/>
          <w:lang w:val="ru-RU" w:eastAsia="ru-RU"/>
        </w:rPr>
      </w:pPr>
      <w:r w:rsidRPr="001317A4">
        <w:rPr>
          <w:rFonts w:ascii="Times New Roman" w:hAnsi="Times New Roman"/>
          <w:i w:val="0"/>
          <w:shd w:val="clear" w:color="auto" w:fill="FFFFFF"/>
          <w:lang w:val="ru-RU"/>
        </w:rPr>
        <w:t xml:space="preserve">1.1.10. </w:t>
      </w:r>
      <w:r w:rsidRPr="001317A4">
        <w:rPr>
          <w:rFonts w:ascii="Times New Roman" w:hAnsi="Times New Roman"/>
          <w:i w:val="0"/>
          <w:shd w:val="clear" w:color="auto" w:fill="FFFFFF"/>
        </w:rPr>
        <w:t>Характеристика существующих объектов лесной, лесоперерабатывающей</w:t>
      </w:r>
      <w:r>
        <w:rPr>
          <w:rFonts w:ascii="Times New Roman" w:hAnsi="Times New Roman"/>
          <w:i w:val="0"/>
          <w:shd w:val="clear" w:color="auto" w:fill="FFFFFF"/>
        </w:rPr>
        <w:t xml:space="preserve"> инфраструктуры, объектов, не</w:t>
      </w:r>
      <w:r w:rsidRPr="00C749EB">
        <w:rPr>
          <w:rFonts w:ascii="Times New Roman" w:hAnsi="Times New Roman"/>
          <w:i w:val="0"/>
          <w:shd w:val="clear" w:color="auto" w:fill="FFFFFF"/>
        </w:rPr>
        <w:t xml:space="preserve">связанных с созданием лесной инфраструктуры, </w:t>
      </w:r>
      <w:r w:rsidRPr="00C749EB">
        <w:rPr>
          <w:rFonts w:ascii="Times New Roman" w:hAnsi="Times New Roman"/>
          <w:bCs w:val="0"/>
          <w:i w:val="0"/>
          <w:lang w:val="ru-RU" w:eastAsia="ru-RU"/>
        </w:rPr>
        <w:t>мероприятия</w:t>
      </w:r>
      <w:r w:rsidRPr="00FB60BD">
        <w:rPr>
          <w:rFonts w:ascii="Times New Roman" w:hAnsi="Times New Roman"/>
          <w:bCs w:val="0"/>
          <w:i w:val="0"/>
          <w:lang w:val="ru-RU" w:eastAsia="ru-RU"/>
        </w:rPr>
        <w:t xml:space="preserve"> по строительству, реконструкции и эксплуатации указанных объектов, предусмотренных документами территориального планирования</w:t>
      </w:r>
    </w:p>
    <w:p w:rsidR="00B417DD" w:rsidRPr="00EB2A07" w:rsidRDefault="00B417DD" w:rsidP="00B417DD">
      <w:pPr>
        <w:widowControl w:val="0"/>
        <w:spacing w:line="276" w:lineRule="auto"/>
        <w:ind w:firstLine="567"/>
        <w:rPr>
          <w:b/>
          <w:sz w:val="16"/>
          <w:szCs w:val="16"/>
        </w:rPr>
      </w:pPr>
    </w:p>
    <w:p w:rsidR="00B417DD" w:rsidRPr="008A1BA2" w:rsidRDefault="00B417DD" w:rsidP="00B417DD">
      <w:pPr>
        <w:pStyle w:val="af1"/>
        <w:widowControl w:val="0"/>
        <w:spacing w:line="276" w:lineRule="auto"/>
        <w:ind w:firstLine="709"/>
        <w:rPr>
          <w:szCs w:val="28"/>
        </w:rPr>
      </w:pPr>
      <w:r w:rsidRPr="008A1BA2">
        <w:rPr>
          <w:szCs w:val="28"/>
        </w:rPr>
        <w:t>Создание лесной инфраструктуры, лесоперерабатывающей инфраструктуры и объектов, не связанных с созданием лесной инфраструктуры, регламентируются статьями 13,</w:t>
      </w:r>
      <w:r>
        <w:rPr>
          <w:szCs w:val="28"/>
        </w:rPr>
        <w:t xml:space="preserve"> </w:t>
      </w:r>
      <w:r w:rsidRPr="008A1BA2">
        <w:rPr>
          <w:szCs w:val="28"/>
        </w:rPr>
        <w:t>14 и 21 Лесного кодекса Российской Федерации.</w:t>
      </w:r>
    </w:p>
    <w:p w:rsidR="00B417DD" w:rsidRPr="0088319E" w:rsidRDefault="00B417DD" w:rsidP="00B417DD">
      <w:pPr>
        <w:pStyle w:val="af1"/>
        <w:widowControl w:val="0"/>
        <w:spacing w:line="276" w:lineRule="auto"/>
        <w:ind w:firstLine="709"/>
        <w:rPr>
          <w:szCs w:val="28"/>
        </w:rPr>
      </w:pPr>
      <w:r w:rsidRPr="0088319E">
        <w:rPr>
          <w:szCs w:val="28"/>
        </w:rPr>
        <w:t>Перечень объектов лесной инфраструктуры для защитных лесов, эксплуатационных лесов и резервных лесов утвержден распоряжением Правительства Российской Федерации от 17</w:t>
      </w:r>
      <w:r>
        <w:rPr>
          <w:szCs w:val="28"/>
        </w:rPr>
        <w:t xml:space="preserve"> июля </w:t>
      </w:r>
      <w:r w:rsidRPr="0088319E">
        <w:rPr>
          <w:szCs w:val="28"/>
        </w:rPr>
        <w:t xml:space="preserve">2012 </w:t>
      </w:r>
      <w:r>
        <w:rPr>
          <w:szCs w:val="28"/>
        </w:rPr>
        <w:t xml:space="preserve">г. </w:t>
      </w:r>
      <w:r w:rsidRPr="0088319E">
        <w:rPr>
          <w:szCs w:val="28"/>
        </w:rPr>
        <w:t>№ 1283-р.</w:t>
      </w:r>
    </w:p>
    <w:p w:rsidR="00B417DD" w:rsidRPr="0088319E" w:rsidRDefault="00B417DD" w:rsidP="00B417DD">
      <w:pPr>
        <w:pStyle w:val="af1"/>
        <w:widowControl w:val="0"/>
        <w:spacing w:line="276" w:lineRule="auto"/>
        <w:ind w:firstLine="709"/>
        <w:rPr>
          <w:szCs w:val="28"/>
        </w:rPr>
      </w:pPr>
      <w:r w:rsidRPr="0088319E">
        <w:rPr>
          <w:szCs w:val="28"/>
        </w:rPr>
        <w:t xml:space="preserve">К объектам лесной инфраструктуры относятся лесные дороги, лесные проезды, квартальные просеки, мосты, лесные склады, пожарные наблюдательные пункты, противопожарные разрывы, лесохозяйственные знаки и другие объекты, предназначенные для обеспечения использования, охраны, защиты и воспроизводства лесов. Объекты лесной инфраструктуры после того, как отпадет надобность в них, подлежат сносу, а земли, на которых они располагались </w:t>
      </w:r>
      <w:r>
        <w:rPr>
          <w:szCs w:val="28"/>
        </w:rPr>
        <w:t>–</w:t>
      </w:r>
      <w:r w:rsidRPr="0088319E">
        <w:rPr>
          <w:szCs w:val="28"/>
        </w:rPr>
        <w:t xml:space="preserve"> рекультивации.</w:t>
      </w:r>
    </w:p>
    <w:p w:rsidR="00B417DD" w:rsidRPr="0088319E" w:rsidRDefault="00B417DD" w:rsidP="00B417DD">
      <w:pPr>
        <w:pStyle w:val="af1"/>
        <w:widowControl w:val="0"/>
        <w:spacing w:line="276" w:lineRule="auto"/>
        <w:ind w:firstLine="709"/>
        <w:rPr>
          <w:szCs w:val="28"/>
        </w:rPr>
      </w:pPr>
      <w:r w:rsidRPr="0088319E">
        <w:rPr>
          <w:szCs w:val="28"/>
        </w:rPr>
        <w:t xml:space="preserve">Лесные дороги могут создаваться при любых видах использования лесов. </w:t>
      </w:r>
    </w:p>
    <w:p w:rsidR="00B417DD" w:rsidRDefault="00B417DD" w:rsidP="00B417DD">
      <w:pPr>
        <w:pStyle w:val="af1"/>
        <w:widowControl w:val="0"/>
        <w:spacing w:line="276" w:lineRule="auto"/>
        <w:ind w:firstLine="709"/>
        <w:rPr>
          <w:szCs w:val="28"/>
        </w:rPr>
      </w:pPr>
      <w:r w:rsidRPr="00350873">
        <w:rPr>
          <w:szCs w:val="28"/>
        </w:rPr>
        <w:t>Территория лесов</w:t>
      </w:r>
      <w:r>
        <w:rPr>
          <w:szCs w:val="28"/>
        </w:rPr>
        <w:t xml:space="preserve"> Чайковского городского лесничества</w:t>
      </w:r>
      <w:r w:rsidRPr="00350873">
        <w:rPr>
          <w:szCs w:val="28"/>
        </w:rPr>
        <w:t xml:space="preserve"> характеризуется достаточно развитой сетью путей транспорта общего пользования.</w:t>
      </w:r>
    </w:p>
    <w:p w:rsidR="00B417DD" w:rsidRDefault="00B417DD" w:rsidP="00B417DD">
      <w:pPr>
        <w:pStyle w:val="af1"/>
        <w:widowControl w:val="0"/>
        <w:spacing w:line="276" w:lineRule="auto"/>
        <w:ind w:firstLine="709"/>
        <w:rPr>
          <w:szCs w:val="28"/>
        </w:rPr>
      </w:pPr>
      <w:r>
        <w:rPr>
          <w:szCs w:val="28"/>
        </w:rPr>
        <w:t>Н</w:t>
      </w:r>
      <w:r w:rsidRPr="008B35FE">
        <w:rPr>
          <w:szCs w:val="28"/>
        </w:rPr>
        <w:t xml:space="preserve">а части территории </w:t>
      </w:r>
      <w:r>
        <w:rPr>
          <w:szCs w:val="28"/>
        </w:rPr>
        <w:t xml:space="preserve">лесничества </w:t>
      </w:r>
      <w:r w:rsidRPr="008B35FE">
        <w:rPr>
          <w:szCs w:val="28"/>
        </w:rPr>
        <w:t xml:space="preserve">проходит сеть грунтовых дорог, </w:t>
      </w:r>
      <w:r w:rsidRPr="009A3439">
        <w:rPr>
          <w:szCs w:val="28"/>
        </w:rPr>
        <w:t>а также обычн</w:t>
      </w:r>
      <w:r w:rsidRPr="008B35FE">
        <w:rPr>
          <w:szCs w:val="28"/>
        </w:rPr>
        <w:t>ые грунтовые дороги, проходящие через лесные массивы или вблизи них, которым и принадлежит основная роль в обеспечении нужд лесного хозяйства.</w:t>
      </w:r>
    </w:p>
    <w:p w:rsidR="00B417DD" w:rsidRPr="00393A60" w:rsidRDefault="00B417DD" w:rsidP="00B417DD">
      <w:pPr>
        <w:suppressAutoHyphens/>
        <w:spacing w:line="276" w:lineRule="auto"/>
        <w:ind w:firstLine="709"/>
        <w:jc w:val="both"/>
        <w:rPr>
          <w:sz w:val="28"/>
          <w:szCs w:val="28"/>
        </w:rPr>
      </w:pPr>
      <w:r w:rsidRPr="00393A60">
        <w:rPr>
          <w:sz w:val="28"/>
          <w:szCs w:val="28"/>
        </w:rPr>
        <w:t>Одновременно с этим значительное внимание должно быть уделено строительству прогулочных дорог и троп для пешеходного передвижения.</w:t>
      </w:r>
    </w:p>
    <w:p w:rsidR="00B417DD" w:rsidRPr="009A3439" w:rsidRDefault="00B417DD" w:rsidP="00B417DD">
      <w:pPr>
        <w:pStyle w:val="af1"/>
        <w:widowControl w:val="0"/>
        <w:spacing w:line="276" w:lineRule="auto"/>
        <w:ind w:firstLine="709"/>
        <w:rPr>
          <w:szCs w:val="28"/>
        </w:rPr>
      </w:pPr>
      <w:r w:rsidRPr="00523146">
        <w:rPr>
          <w:szCs w:val="28"/>
        </w:rPr>
        <w:t xml:space="preserve">Из объектов лесной инфраструктуры на </w:t>
      </w:r>
      <w:r w:rsidRPr="009A3439">
        <w:rPr>
          <w:szCs w:val="28"/>
        </w:rPr>
        <w:t xml:space="preserve">территории </w:t>
      </w:r>
      <w:r w:rsidRPr="007B2248">
        <w:rPr>
          <w:szCs w:val="28"/>
        </w:rPr>
        <w:t xml:space="preserve">лесов </w:t>
      </w:r>
      <w:r w:rsidRPr="00891907">
        <w:rPr>
          <w:szCs w:val="28"/>
        </w:rPr>
        <w:t xml:space="preserve">Чайковского городского </w:t>
      </w:r>
      <w:r>
        <w:rPr>
          <w:szCs w:val="28"/>
        </w:rPr>
        <w:t>лесничества</w:t>
      </w:r>
      <w:r w:rsidRPr="009A3439">
        <w:rPr>
          <w:szCs w:val="28"/>
        </w:rPr>
        <w:t xml:space="preserve"> имеются:</w:t>
      </w:r>
    </w:p>
    <w:p w:rsidR="00B417DD" w:rsidRPr="00C32208" w:rsidRDefault="00B417DD" w:rsidP="00B417DD">
      <w:pPr>
        <w:pStyle w:val="af1"/>
        <w:widowControl w:val="0"/>
        <w:spacing w:line="276" w:lineRule="auto"/>
        <w:ind w:firstLine="709"/>
        <w:rPr>
          <w:szCs w:val="28"/>
        </w:rPr>
      </w:pPr>
      <w:r>
        <w:rPr>
          <w:szCs w:val="28"/>
        </w:rPr>
        <w:t>–</w:t>
      </w:r>
      <w:r w:rsidRPr="00E3648A">
        <w:rPr>
          <w:szCs w:val="28"/>
        </w:rPr>
        <w:t xml:space="preserve"> лесные дороги протяженностью </w:t>
      </w:r>
      <w:r w:rsidRPr="00C32208">
        <w:rPr>
          <w:szCs w:val="28"/>
        </w:rPr>
        <w:t xml:space="preserve">40,4 км; </w:t>
      </w:r>
    </w:p>
    <w:p w:rsidR="00B417DD" w:rsidRPr="00E3648A" w:rsidRDefault="00B417DD" w:rsidP="00B417DD">
      <w:pPr>
        <w:pStyle w:val="af1"/>
        <w:widowControl w:val="0"/>
        <w:spacing w:line="276" w:lineRule="auto"/>
        <w:ind w:firstLine="720"/>
        <w:rPr>
          <w:szCs w:val="28"/>
        </w:rPr>
      </w:pPr>
      <w:r w:rsidRPr="00C32208">
        <w:rPr>
          <w:szCs w:val="28"/>
        </w:rPr>
        <w:t>– квартальные просеки протяженностью 17,7 км.</w:t>
      </w:r>
    </w:p>
    <w:p w:rsidR="00B417DD" w:rsidRPr="00E618CE" w:rsidRDefault="00B417DD" w:rsidP="00B417DD">
      <w:pPr>
        <w:pStyle w:val="Default"/>
        <w:spacing w:line="276" w:lineRule="auto"/>
        <w:ind w:firstLine="709"/>
        <w:jc w:val="both"/>
        <w:rPr>
          <w:rFonts w:ascii="Times New Roman" w:hAnsi="Times New Roman" w:cs="Times New Roman"/>
          <w:sz w:val="28"/>
          <w:szCs w:val="28"/>
        </w:rPr>
      </w:pPr>
      <w:r>
        <w:rPr>
          <w:rFonts w:ascii="Times New Roman" w:hAnsi="Times New Roman" w:cs="Times New Roman"/>
          <w:sz w:val="28"/>
          <w:szCs w:val="28"/>
        </w:rPr>
        <w:t>Объектами, не</w:t>
      </w:r>
      <w:r w:rsidRPr="009A3439">
        <w:rPr>
          <w:rFonts w:ascii="Times New Roman" w:hAnsi="Times New Roman" w:cs="Times New Roman"/>
          <w:sz w:val="28"/>
          <w:szCs w:val="28"/>
        </w:rPr>
        <w:t>связанными с созданием лесной инфраструктуры, являются объекты, предназначенные для обес</w:t>
      </w:r>
      <w:r>
        <w:rPr>
          <w:rFonts w:ascii="Times New Roman" w:hAnsi="Times New Roman" w:cs="Times New Roman"/>
          <w:sz w:val="28"/>
          <w:szCs w:val="28"/>
        </w:rPr>
        <w:t>печения использования лесов, не</w:t>
      </w:r>
      <w:r w:rsidRPr="00E618CE">
        <w:rPr>
          <w:rFonts w:ascii="Times New Roman" w:hAnsi="Times New Roman" w:cs="Times New Roman"/>
          <w:sz w:val="28"/>
          <w:szCs w:val="28"/>
        </w:rPr>
        <w:t xml:space="preserve">связанного с изъятием лесных ресурсов. </w:t>
      </w:r>
    </w:p>
    <w:p w:rsidR="00B417DD" w:rsidRPr="00E618CE" w:rsidRDefault="00B417DD" w:rsidP="00B417DD">
      <w:pPr>
        <w:suppressAutoHyphens/>
        <w:spacing w:line="276" w:lineRule="auto"/>
        <w:ind w:firstLine="709"/>
        <w:jc w:val="both"/>
        <w:rPr>
          <w:sz w:val="28"/>
          <w:szCs w:val="28"/>
        </w:rPr>
      </w:pPr>
      <w:r w:rsidRPr="00E618CE">
        <w:rPr>
          <w:sz w:val="28"/>
          <w:szCs w:val="28"/>
        </w:rPr>
        <w:t>Перечень некапитальных строений, сооружений</w:t>
      </w:r>
      <w:r>
        <w:rPr>
          <w:sz w:val="28"/>
          <w:szCs w:val="28"/>
        </w:rPr>
        <w:t>, не</w:t>
      </w:r>
      <w:r w:rsidRPr="00E618CE">
        <w:rPr>
          <w:sz w:val="28"/>
          <w:szCs w:val="28"/>
        </w:rPr>
        <w:t>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23</w:t>
      </w:r>
      <w:r>
        <w:rPr>
          <w:sz w:val="28"/>
          <w:szCs w:val="28"/>
        </w:rPr>
        <w:t xml:space="preserve"> апреля </w:t>
      </w:r>
      <w:r w:rsidRPr="00E618CE">
        <w:rPr>
          <w:sz w:val="28"/>
          <w:szCs w:val="28"/>
        </w:rPr>
        <w:t>2022</w:t>
      </w:r>
      <w:r>
        <w:rPr>
          <w:sz w:val="28"/>
          <w:szCs w:val="28"/>
        </w:rPr>
        <w:t xml:space="preserve"> г.</w:t>
      </w:r>
      <w:r w:rsidRPr="00E618CE">
        <w:rPr>
          <w:sz w:val="28"/>
          <w:szCs w:val="28"/>
        </w:rPr>
        <w:t xml:space="preserve"> № 999-р.</w:t>
      </w:r>
    </w:p>
    <w:p w:rsidR="00B417DD" w:rsidRPr="009A3439" w:rsidRDefault="00B417DD" w:rsidP="00B417DD">
      <w:pPr>
        <w:suppressAutoHyphens/>
        <w:spacing w:line="276" w:lineRule="auto"/>
        <w:ind w:firstLine="709"/>
        <w:jc w:val="both"/>
        <w:rPr>
          <w:sz w:val="28"/>
          <w:szCs w:val="28"/>
        </w:rPr>
      </w:pPr>
      <w:r w:rsidRPr="00E618CE">
        <w:rPr>
          <w:sz w:val="28"/>
          <w:szCs w:val="28"/>
        </w:rPr>
        <w:t>Перечень объектов</w:t>
      </w:r>
      <w:r>
        <w:rPr>
          <w:sz w:val="28"/>
          <w:szCs w:val="28"/>
        </w:rPr>
        <w:t xml:space="preserve"> капитального строительства, не</w:t>
      </w:r>
      <w:r w:rsidRPr="00E618CE">
        <w:rPr>
          <w:sz w:val="28"/>
          <w:szCs w:val="28"/>
        </w:rPr>
        <w:t>связанных с созданием лесной инфраструктуры, для защитных лесов, эксплуатационных лесов, резервных лесов утвержден распоряжением Правительства Российской Федерации от 30</w:t>
      </w:r>
      <w:r>
        <w:rPr>
          <w:sz w:val="28"/>
          <w:szCs w:val="28"/>
        </w:rPr>
        <w:t xml:space="preserve"> апреля </w:t>
      </w:r>
      <w:r w:rsidRPr="00E618CE">
        <w:rPr>
          <w:sz w:val="28"/>
          <w:szCs w:val="28"/>
        </w:rPr>
        <w:t>2022</w:t>
      </w:r>
      <w:r>
        <w:rPr>
          <w:sz w:val="28"/>
          <w:szCs w:val="28"/>
        </w:rPr>
        <w:t xml:space="preserve"> г.</w:t>
      </w:r>
      <w:r w:rsidRPr="00E618CE">
        <w:rPr>
          <w:sz w:val="28"/>
          <w:szCs w:val="28"/>
        </w:rPr>
        <w:t xml:space="preserve"> № 1084-р.</w:t>
      </w:r>
      <w:r>
        <w:rPr>
          <w:sz w:val="28"/>
          <w:szCs w:val="28"/>
        </w:rPr>
        <w:t xml:space="preserve"> </w:t>
      </w:r>
    </w:p>
    <w:p w:rsidR="00B417DD" w:rsidRPr="009A3439" w:rsidRDefault="00B417DD" w:rsidP="00B417DD">
      <w:pPr>
        <w:pStyle w:val="af1"/>
        <w:widowControl w:val="0"/>
        <w:spacing w:line="276" w:lineRule="auto"/>
        <w:ind w:firstLine="709"/>
        <w:rPr>
          <w:szCs w:val="28"/>
        </w:rPr>
      </w:pPr>
      <w:r w:rsidRPr="009A3439">
        <w:rPr>
          <w:szCs w:val="28"/>
        </w:rPr>
        <w:t>К объектам, н</w:t>
      </w:r>
      <w:r>
        <w:rPr>
          <w:szCs w:val="28"/>
        </w:rPr>
        <w:t>е</w:t>
      </w:r>
      <w:r w:rsidRPr="009A3439">
        <w:rPr>
          <w:szCs w:val="28"/>
        </w:rPr>
        <w:t xml:space="preserve">связанным с созданием объектов лесной инфраструктуры на территории </w:t>
      </w:r>
      <w:r>
        <w:rPr>
          <w:szCs w:val="28"/>
        </w:rPr>
        <w:t>лесничества</w:t>
      </w:r>
      <w:r w:rsidRPr="009A3439">
        <w:rPr>
          <w:szCs w:val="28"/>
        </w:rPr>
        <w:t xml:space="preserve"> относятся любые здания, строения и сооружения, возводимые при следующих видах использования лесов:</w:t>
      </w:r>
    </w:p>
    <w:p w:rsidR="00B417DD" w:rsidRDefault="00B417DD" w:rsidP="00B417DD">
      <w:pPr>
        <w:autoSpaceDE w:val="0"/>
        <w:autoSpaceDN w:val="0"/>
        <w:adjustRightInd w:val="0"/>
        <w:spacing w:line="276" w:lineRule="auto"/>
        <w:ind w:firstLine="709"/>
        <w:jc w:val="both"/>
        <w:rPr>
          <w:i/>
          <w:iCs/>
          <w:sz w:val="28"/>
          <w:szCs w:val="28"/>
        </w:rPr>
      </w:pPr>
      <w:r>
        <w:rPr>
          <w:iCs/>
          <w:sz w:val="28"/>
          <w:szCs w:val="28"/>
        </w:rPr>
        <w:t>–</w:t>
      </w:r>
      <w:r w:rsidRPr="00C749EB">
        <w:rPr>
          <w:iCs/>
          <w:sz w:val="28"/>
          <w:szCs w:val="28"/>
        </w:rPr>
        <w:t xml:space="preserve"> реконструкция и эксплуатация линейных объектов;</w:t>
      </w:r>
    </w:p>
    <w:p w:rsidR="00B417DD" w:rsidRPr="009A3439" w:rsidRDefault="00B417DD" w:rsidP="00B417DD">
      <w:pPr>
        <w:pStyle w:val="af1"/>
        <w:widowControl w:val="0"/>
        <w:spacing w:line="276" w:lineRule="auto"/>
        <w:ind w:firstLine="709"/>
        <w:rPr>
          <w:szCs w:val="28"/>
        </w:rPr>
      </w:pPr>
      <w:r>
        <w:rPr>
          <w:strike/>
          <w:szCs w:val="28"/>
        </w:rPr>
        <w:t>–</w:t>
      </w:r>
      <w:r w:rsidRPr="009A3439">
        <w:rPr>
          <w:szCs w:val="28"/>
        </w:rPr>
        <w:t xml:space="preserve"> использование гидротехнических сооружений; </w:t>
      </w:r>
    </w:p>
    <w:p w:rsidR="00B417DD" w:rsidRPr="00393A60" w:rsidRDefault="00B417DD" w:rsidP="00B417DD">
      <w:pPr>
        <w:pStyle w:val="af1"/>
        <w:widowControl w:val="0"/>
        <w:spacing w:line="276" w:lineRule="auto"/>
        <w:ind w:firstLine="709"/>
        <w:rPr>
          <w:szCs w:val="28"/>
        </w:rPr>
      </w:pPr>
      <w:r>
        <w:rPr>
          <w:szCs w:val="28"/>
        </w:rPr>
        <w:t>–</w:t>
      </w:r>
      <w:r w:rsidRPr="00393A60">
        <w:rPr>
          <w:szCs w:val="28"/>
        </w:rPr>
        <w:t xml:space="preserve"> осуществление рекреационной </w:t>
      </w:r>
      <w:r>
        <w:rPr>
          <w:szCs w:val="28"/>
        </w:rPr>
        <w:t>деятельности;</w:t>
      </w:r>
    </w:p>
    <w:p w:rsidR="00B417DD" w:rsidRDefault="00B417DD" w:rsidP="00B417DD">
      <w:pPr>
        <w:pStyle w:val="af1"/>
        <w:widowControl w:val="0"/>
        <w:spacing w:line="276" w:lineRule="auto"/>
        <w:ind w:firstLine="709"/>
        <w:rPr>
          <w:szCs w:val="28"/>
        </w:rPr>
      </w:pPr>
      <w:r>
        <w:rPr>
          <w:szCs w:val="28"/>
        </w:rPr>
        <w:t>–</w:t>
      </w:r>
      <w:r w:rsidRPr="00393A60">
        <w:rPr>
          <w:szCs w:val="28"/>
        </w:rPr>
        <w:t xml:space="preserve"> осуществление религиозной деятельности.</w:t>
      </w:r>
      <w:r>
        <w:rPr>
          <w:szCs w:val="28"/>
        </w:rPr>
        <w:t xml:space="preserve">  </w:t>
      </w:r>
    </w:p>
    <w:p w:rsidR="00B417DD" w:rsidRDefault="00B417DD" w:rsidP="00B417DD">
      <w:pPr>
        <w:pStyle w:val="af1"/>
        <w:widowControl w:val="0"/>
        <w:spacing w:line="276" w:lineRule="auto"/>
        <w:ind w:firstLine="709"/>
        <w:rPr>
          <w:szCs w:val="28"/>
        </w:rPr>
      </w:pPr>
      <w:r w:rsidRPr="00FB45D6">
        <w:rPr>
          <w:szCs w:val="28"/>
        </w:rPr>
        <w:t xml:space="preserve">На территории городских лесов имеются объекты, </w:t>
      </w:r>
      <w:r>
        <w:rPr>
          <w:szCs w:val="28"/>
        </w:rPr>
        <w:t>не</w:t>
      </w:r>
      <w:r w:rsidRPr="00FB45D6">
        <w:rPr>
          <w:szCs w:val="28"/>
        </w:rPr>
        <w:t>связанные с</w:t>
      </w:r>
      <w:r>
        <w:rPr>
          <w:szCs w:val="28"/>
        </w:rPr>
        <w:t xml:space="preserve"> созданием лесной инфраструктуры – линии </w:t>
      </w:r>
      <w:r w:rsidRPr="00E3648A">
        <w:rPr>
          <w:szCs w:val="28"/>
        </w:rPr>
        <w:t>электропередач</w:t>
      </w:r>
      <w:r>
        <w:rPr>
          <w:szCs w:val="28"/>
        </w:rPr>
        <w:t>.</w:t>
      </w:r>
    </w:p>
    <w:p w:rsidR="00B417DD" w:rsidRPr="00E3648A" w:rsidRDefault="00B417DD" w:rsidP="00B417DD">
      <w:pPr>
        <w:pStyle w:val="af1"/>
        <w:widowControl w:val="0"/>
        <w:spacing w:line="276" w:lineRule="auto"/>
        <w:ind w:firstLine="709"/>
        <w:rPr>
          <w:szCs w:val="28"/>
        </w:rPr>
      </w:pPr>
      <w:r w:rsidRPr="00E3648A">
        <w:rPr>
          <w:szCs w:val="28"/>
        </w:rPr>
        <w:t>Лесоустройством установлен</w:t>
      </w:r>
      <w:r>
        <w:rPr>
          <w:szCs w:val="28"/>
        </w:rPr>
        <w:t>ы следующие объекты, не</w:t>
      </w:r>
      <w:r w:rsidRPr="00E3648A">
        <w:rPr>
          <w:szCs w:val="28"/>
        </w:rPr>
        <w:t xml:space="preserve"> относящиеся к лесной инфраструктуре:</w:t>
      </w:r>
    </w:p>
    <w:p w:rsidR="00B417DD" w:rsidRPr="00E3648A" w:rsidRDefault="00B417DD" w:rsidP="00B417DD">
      <w:pPr>
        <w:pStyle w:val="af1"/>
        <w:widowControl w:val="0"/>
        <w:spacing w:line="276" w:lineRule="auto"/>
        <w:ind w:firstLine="709"/>
        <w:rPr>
          <w:szCs w:val="28"/>
        </w:rPr>
      </w:pPr>
      <w:r>
        <w:rPr>
          <w:szCs w:val="28"/>
        </w:rPr>
        <w:t>–</w:t>
      </w:r>
      <w:r w:rsidRPr="00E3648A">
        <w:rPr>
          <w:szCs w:val="28"/>
        </w:rPr>
        <w:t xml:space="preserve"> линия электропередач на территории кварталов 4, 7, 8, 10, 12, 17, 18, 19, 21, 22 </w:t>
      </w:r>
      <w:r>
        <w:rPr>
          <w:szCs w:val="28"/>
        </w:rPr>
        <w:t>Чайко</w:t>
      </w:r>
      <w:r w:rsidRPr="00E3648A">
        <w:rPr>
          <w:szCs w:val="28"/>
        </w:rPr>
        <w:t xml:space="preserve">вского городского </w:t>
      </w:r>
      <w:r>
        <w:rPr>
          <w:szCs w:val="28"/>
        </w:rPr>
        <w:t>лесничества</w:t>
      </w:r>
      <w:r w:rsidRPr="00E3648A">
        <w:rPr>
          <w:szCs w:val="28"/>
        </w:rPr>
        <w:t xml:space="preserve"> общей площадью 3</w:t>
      </w:r>
      <w:r>
        <w:rPr>
          <w:szCs w:val="28"/>
        </w:rPr>
        <w:t>1,</w:t>
      </w:r>
      <w:r w:rsidRPr="00E3648A">
        <w:rPr>
          <w:szCs w:val="28"/>
        </w:rPr>
        <w:t>4 га.</w:t>
      </w:r>
    </w:p>
    <w:p w:rsidR="00B417DD" w:rsidRDefault="00B417DD" w:rsidP="00B417DD">
      <w:pPr>
        <w:pStyle w:val="af1"/>
        <w:widowControl w:val="0"/>
        <w:spacing w:line="276" w:lineRule="auto"/>
        <w:ind w:firstLine="709"/>
        <w:rPr>
          <w:szCs w:val="28"/>
        </w:rPr>
      </w:pPr>
      <w:r w:rsidRPr="00E3648A">
        <w:rPr>
          <w:szCs w:val="28"/>
        </w:rPr>
        <w:t>Однако Лесным кодексом Российской Федерации в настоящее время введены запреты и ограничения на строительство капитальных объектов.</w:t>
      </w:r>
      <w:bookmarkStart w:id="0" w:name="_Toc171246818"/>
      <w:bookmarkStart w:id="1" w:name="_Toc189291827"/>
      <w:bookmarkStart w:id="2" w:name="_Toc220893712"/>
      <w:bookmarkStart w:id="3" w:name="_Toc385938759"/>
    </w:p>
    <w:p w:rsidR="00C330CE" w:rsidRPr="00083DBC" w:rsidRDefault="00C330CE" w:rsidP="00B417DD">
      <w:pPr>
        <w:pStyle w:val="af1"/>
        <w:widowControl w:val="0"/>
        <w:spacing w:line="276" w:lineRule="auto"/>
        <w:ind w:firstLine="709"/>
        <w:rPr>
          <w:szCs w:val="28"/>
        </w:rPr>
      </w:pPr>
    </w:p>
    <w:p w:rsidR="00B417DD" w:rsidRPr="00E535E4" w:rsidRDefault="00B417DD" w:rsidP="00B911C7">
      <w:pPr>
        <w:pStyle w:val="affa"/>
        <w:spacing w:before="0" w:after="0" w:line="276" w:lineRule="auto"/>
        <w:ind w:left="0"/>
        <w:jc w:val="center"/>
        <w:outlineLvl w:val="0"/>
        <w:rPr>
          <w:rFonts w:ascii="Times New Roman" w:hAnsi="Times New Roman"/>
          <w:bCs w:val="0"/>
          <w:i w:val="0"/>
          <w:lang w:val="ru-RU" w:eastAsia="ru-RU"/>
        </w:rPr>
      </w:pPr>
      <w:r w:rsidRPr="00C749EB">
        <w:rPr>
          <w:rFonts w:ascii="Times New Roman" w:hAnsi="Times New Roman"/>
          <w:bCs w:val="0"/>
          <w:i w:val="0"/>
          <w:lang w:val="ru-RU" w:eastAsia="ru-RU"/>
        </w:rPr>
        <w:t>1.1</w:t>
      </w:r>
      <w:r w:rsidRPr="001317A4">
        <w:rPr>
          <w:rFonts w:ascii="Times New Roman" w:hAnsi="Times New Roman"/>
          <w:bCs w:val="0"/>
          <w:i w:val="0"/>
          <w:lang w:val="ru-RU" w:eastAsia="ru-RU"/>
        </w:rPr>
        <w:t>.11. Поквартальная карта-схема подразделения</w:t>
      </w:r>
      <w:r>
        <w:rPr>
          <w:rFonts w:ascii="Times New Roman" w:hAnsi="Times New Roman"/>
          <w:bCs w:val="0"/>
          <w:i w:val="0"/>
          <w:lang w:val="ru-RU" w:eastAsia="ru-RU"/>
        </w:rPr>
        <w:t xml:space="preserve"> лесов</w:t>
      </w:r>
      <w:r w:rsidRPr="001317A4">
        <w:rPr>
          <w:rFonts w:ascii="Times New Roman" w:hAnsi="Times New Roman"/>
          <w:bCs w:val="0"/>
          <w:i w:val="0"/>
          <w:lang w:val="ru-RU" w:eastAsia="ru-RU"/>
        </w:rPr>
        <w:t xml:space="preserve"> </w:t>
      </w:r>
      <w:r>
        <w:rPr>
          <w:rFonts w:ascii="Times New Roman" w:hAnsi="Times New Roman"/>
          <w:bCs w:val="0"/>
          <w:i w:val="0"/>
          <w:lang w:val="ru-RU" w:eastAsia="ru-RU"/>
        </w:rPr>
        <w:t>Чайковского городского лесничества</w:t>
      </w:r>
      <w:r w:rsidRPr="001317A4">
        <w:rPr>
          <w:rFonts w:ascii="Times New Roman" w:hAnsi="Times New Roman"/>
          <w:bCs w:val="0"/>
          <w:i w:val="0"/>
          <w:lang w:val="ru-RU" w:eastAsia="ru-RU"/>
        </w:rPr>
        <w:t xml:space="preserve"> по целевому назначению с нанесением</w:t>
      </w:r>
      <w:r w:rsidRPr="00FB60BD">
        <w:rPr>
          <w:rFonts w:ascii="Times New Roman" w:hAnsi="Times New Roman"/>
          <w:bCs w:val="0"/>
          <w:i w:val="0"/>
          <w:lang w:val="ru-RU" w:eastAsia="ru-RU"/>
        </w:rPr>
        <w:t xml:space="preserve"> местоположения существующих и проектируемых особо охраняемых природных территорий и объектов, объектов лесной, лесоперерабатывающ</w:t>
      </w:r>
      <w:r>
        <w:rPr>
          <w:rFonts w:ascii="Times New Roman" w:hAnsi="Times New Roman"/>
          <w:bCs w:val="0"/>
          <w:i w:val="0"/>
          <w:lang w:val="ru-RU" w:eastAsia="ru-RU"/>
        </w:rPr>
        <w:t>ей инфраструктуры, объектов, не</w:t>
      </w:r>
      <w:r w:rsidRPr="00FB60BD">
        <w:rPr>
          <w:rFonts w:ascii="Times New Roman" w:hAnsi="Times New Roman"/>
          <w:bCs w:val="0"/>
          <w:i w:val="0"/>
          <w:lang w:val="ru-RU" w:eastAsia="ru-RU"/>
        </w:rPr>
        <w:t>связанных с созданием лесной инфраструктуры</w:t>
      </w:r>
      <w:bookmarkEnd w:id="0"/>
      <w:bookmarkEnd w:id="1"/>
      <w:bookmarkEnd w:id="2"/>
      <w:bookmarkEnd w:id="3"/>
    </w:p>
    <w:p w:rsidR="00B417DD" w:rsidRDefault="00B417DD" w:rsidP="00B417DD">
      <w:pPr>
        <w:spacing w:line="276" w:lineRule="auto"/>
        <w:ind w:firstLine="697"/>
        <w:jc w:val="both"/>
        <w:rPr>
          <w:sz w:val="28"/>
          <w:szCs w:val="28"/>
        </w:rPr>
      </w:pPr>
    </w:p>
    <w:p w:rsidR="00B417DD" w:rsidRDefault="00B417DD" w:rsidP="00C15F22">
      <w:pPr>
        <w:pStyle w:val="af1"/>
        <w:widowControl w:val="0"/>
        <w:ind w:firstLine="709"/>
        <w:rPr>
          <w:szCs w:val="28"/>
        </w:rPr>
      </w:pPr>
      <w:r>
        <w:rPr>
          <w:szCs w:val="28"/>
        </w:rPr>
        <w:t>К</w:t>
      </w:r>
      <w:r w:rsidRPr="00C749EB">
        <w:rPr>
          <w:szCs w:val="28"/>
        </w:rPr>
        <w:t xml:space="preserve">арта-схема подразделения лесов </w:t>
      </w:r>
      <w:r>
        <w:rPr>
          <w:szCs w:val="28"/>
        </w:rPr>
        <w:t xml:space="preserve">Чайковского городского лесничества </w:t>
      </w:r>
      <w:r w:rsidRPr="00C749EB">
        <w:rPr>
          <w:szCs w:val="28"/>
        </w:rPr>
        <w:t>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w:t>
      </w:r>
      <w:r>
        <w:rPr>
          <w:szCs w:val="28"/>
        </w:rPr>
        <w:t>ей инфраструктуры, объектов, не</w:t>
      </w:r>
      <w:r w:rsidRPr="00C749EB">
        <w:rPr>
          <w:szCs w:val="28"/>
        </w:rPr>
        <w:t xml:space="preserve">связанных с созданием лесной </w:t>
      </w:r>
      <w:r w:rsidRPr="0082503A">
        <w:rPr>
          <w:szCs w:val="28"/>
        </w:rPr>
        <w:t xml:space="preserve">инфраструктуры приведена в приложении </w:t>
      </w:r>
      <w:r>
        <w:rPr>
          <w:szCs w:val="28"/>
        </w:rPr>
        <w:t>5</w:t>
      </w:r>
      <w:r w:rsidRPr="0082503A">
        <w:rPr>
          <w:szCs w:val="28"/>
        </w:rPr>
        <w:t>.</w:t>
      </w:r>
    </w:p>
    <w:p w:rsidR="00B417DD" w:rsidRPr="00FB60BD" w:rsidRDefault="00B417DD" w:rsidP="00B417DD">
      <w:pPr>
        <w:widowControl w:val="0"/>
        <w:numPr>
          <w:ilvl w:val="1"/>
          <w:numId w:val="36"/>
        </w:numPr>
        <w:spacing w:line="276" w:lineRule="auto"/>
        <w:ind w:left="0" w:firstLine="0"/>
        <w:jc w:val="center"/>
        <w:rPr>
          <w:b/>
          <w:sz w:val="28"/>
          <w:szCs w:val="28"/>
        </w:rPr>
      </w:pPr>
      <w:r w:rsidRPr="00FB60BD">
        <w:rPr>
          <w:b/>
          <w:sz w:val="28"/>
          <w:szCs w:val="28"/>
        </w:rPr>
        <w:t>Виды разрешенного использования лесов</w:t>
      </w:r>
      <w:r>
        <w:rPr>
          <w:b/>
          <w:sz w:val="28"/>
          <w:szCs w:val="28"/>
        </w:rPr>
        <w:t xml:space="preserve"> Чайковского городского лесничества</w:t>
      </w:r>
    </w:p>
    <w:p w:rsidR="00B417DD" w:rsidRDefault="00B417DD" w:rsidP="00B417DD">
      <w:pPr>
        <w:widowControl w:val="0"/>
        <w:spacing w:line="276" w:lineRule="auto"/>
        <w:ind w:left="1287"/>
        <w:rPr>
          <w:sz w:val="28"/>
          <w:szCs w:val="28"/>
        </w:rPr>
      </w:pPr>
    </w:p>
    <w:p w:rsidR="00B417DD" w:rsidRDefault="00B417DD" w:rsidP="00B417DD">
      <w:pPr>
        <w:widowControl w:val="0"/>
        <w:spacing w:line="276" w:lineRule="auto"/>
        <w:ind w:firstLine="709"/>
        <w:jc w:val="both"/>
        <w:rPr>
          <w:sz w:val="28"/>
          <w:szCs w:val="28"/>
        </w:rPr>
      </w:pPr>
      <w:r w:rsidRPr="00536B99">
        <w:rPr>
          <w:sz w:val="28"/>
          <w:szCs w:val="28"/>
        </w:rPr>
        <w:t xml:space="preserve">Виды использования лесов регламентируются статьей 25 Лесного кодекса Российской Федерации. Использование лесов осуществляется гражданами, юридическими лицами с предоставлением или без предоставления лесных участков, с изъятием или без изъятия лесных ресурсов. Невыполнение лицами, осуществляющими использование лесов, лесохозяйственного регламента и проекта освоения лесов в отношении видов разрешенного использования лесов, является основанием для досрочного расторжения договоров аренды лесного участка или договоров купли-продажи лесных насаждений, а также принудительного прекращения права постоянного (бессрочного) пользования лесным участком или безвозмездного срочного пользования лесным участком. </w:t>
      </w:r>
    </w:p>
    <w:p w:rsidR="00B417DD" w:rsidRDefault="00B417DD" w:rsidP="00C330CE">
      <w:pPr>
        <w:widowControl w:val="0"/>
        <w:spacing w:line="276" w:lineRule="auto"/>
        <w:ind w:firstLine="709"/>
        <w:jc w:val="both"/>
        <w:rPr>
          <w:sz w:val="28"/>
          <w:szCs w:val="28"/>
        </w:rPr>
      </w:pPr>
      <w:r>
        <w:rPr>
          <w:sz w:val="28"/>
          <w:szCs w:val="28"/>
        </w:rPr>
        <w:t>Л</w:t>
      </w:r>
      <w:r w:rsidRPr="007B2248">
        <w:rPr>
          <w:sz w:val="28"/>
          <w:szCs w:val="28"/>
        </w:rPr>
        <w:t>ес</w:t>
      </w:r>
      <w:r>
        <w:rPr>
          <w:sz w:val="28"/>
          <w:szCs w:val="28"/>
        </w:rPr>
        <w:t>а</w:t>
      </w:r>
      <w:r w:rsidRPr="007B2248">
        <w:rPr>
          <w:sz w:val="28"/>
          <w:szCs w:val="28"/>
        </w:rPr>
        <w:t xml:space="preserve"> </w:t>
      </w:r>
      <w:r w:rsidRPr="00891907">
        <w:rPr>
          <w:sz w:val="28"/>
          <w:szCs w:val="28"/>
        </w:rPr>
        <w:t xml:space="preserve">Чайковского городского </w:t>
      </w:r>
      <w:r>
        <w:rPr>
          <w:sz w:val="28"/>
          <w:szCs w:val="28"/>
        </w:rPr>
        <w:t>лесничества</w:t>
      </w:r>
      <w:r w:rsidRPr="00CC1B20">
        <w:rPr>
          <w:sz w:val="28"/>
          <w:szCs w:val="28"/>
        </w:rPr>
        <w:t xml:space="preserve"> </w:t>
      </w:r>
      <w:r w:rsidRPr="00536B99">
        <w:rPr>
          <w:sz w:val="28"/>
          <w:szCs w:val="28"/>
        </w:rPr>
        <w:t>по своему целевому назначению относятся к защитным лесам. Использование защитных лесов предусматривает устойчивое управление лесами, сохранение биологического разнообразия лесов, повышение их потенциала, сохранение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совместимости этого использования с ценным назначением лесов и выполняемыми ими полезными функциями.</w:t>
      </w:r>
    </w:p>
    <w:p w:rsidR="00055D90" w:rsidRDefault="00055D90" w:rsidP="00C330CE">
      <w:pPr>
        <w:widowControl w:val="0"/>
        <w:spacing w:line="276" w:lineRule="auto"/>
        <w:ind w:firstLine="709"/>
        <w:jc w:val="both"/>
        <w:rPr>
          <w:sz w:val="28"/>
          <w:szCs w:val="28"/>
        </w:rPr>
      </w:pPr>
    </w:p>
    <w:p w:rsidR="00B417DD" w:rsidRDefault="00B417DD" w:rsidP="00B417DD">
      <w:pPr>
        <w:pStyle w:val="6"/>
        <w:keepNext w:val="0"/>
        <w:widowControl w:val="0"/>
        <w:spacing w:line="276" w:lineRule="auto"/>
        <w:ind w:firstLine="567"/>
        <w:jc w:val="center"/>
        <w:rPr>
          <w:szCs w:val="28"/>
        </w:rPr>
      </w:pPr>
      <w:r w:rsidRPr="003E3394">
        <w:rPr>
          <w:szCs w:val="28"/>
        </w:rPr>
        <w:t>Виды разрешенного использования лесов</w:t>
      </w:r>
    </w:p>
    <w:p w:rsidR="00B417DD" w:rsidRPr="003E3394" w:rsidRDefault="00B417DD" w:rsidP="00B417DD">
      <w:pPr>
        <w:pStyle w:val="6"/>
        <w:keepNext w:val="0"/>
        <w:widowControl w:val="0"/>
        <w:spacing w:line="276" w:lineRule="auto"/>
        <w:ind w:firstLine="567"/>
        <w:jc w:val="center"/>
        <w:rPr>
          <w:szCs w:val="28"/>
        </w:rPr>
      </w:pPr>
      <w:r>
        <w:rPr>
          <w:szCs w:val="28"/>
        </w:rPr>
        <w:t xml:space="preserve">                                                                                                  </w:t>
      </w:r>
      <w:r w:rsidRPr="003E3394">
        <w:rPr>
          <w:szCs w:val="28"/>
        </w:rPr>
        <w:t>Таблица 5</w:t>
      </w:r>
    </w:p>
    <w:tbl>
      <w:tblPr>
        <w:tblW w:w="4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01"/>
        <w:gridCol w:w="2351"/>
        <w:gridCol w:w="1163"/>
      </w:tblGrid>
      <w:tr w:rsidR="00B417DD" w:rsidRPr="009F1B68" w:rsidTr="007E2A1F">
        <w:trPr>
          <w:trHeight w:val="170"/>
          <w:jc w:val="center"/>
        </w:trPr>
        <w:tc>
          <w:tcPr>
            <w:tcW w:w="3051" w:type="pct"/>
            <w:shd w:val="clear" w:color="auto" w:fill="auto"/>
            <w:vAlign w:val="center"/>
          </w:tcPr>
          <w:p w:rsidR="00B417DD" w:rsidRPr="009F1B68" w:rsidRDefault="00B417DD" w:rsidP="007E2A1F">
            <w:pPr>
              <w:pStyle w:val="u"/>
              <w:widowControl w:val="0"/>
              <w:spacing w:line="276" w:lineRule="auto"/>
              <w:ind w:firstLine="0"/>
              <w:jc w:val="center"/>
              <w:rPr>
                <w:szCs w:val="18"/>
              </w:rPr>
            </w:pPr>
            <w:r w:rsidRPr="009F1B68">
              <w:rPr>
                <w:szCs w:val="18"/>
              </w:rPr>
              <w:t xml:space="preserve">Виды разрешенного использования лесов </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sidRPr="009F1B68">
              <w:rPr>
                <w:szCs w:val="18"/>
              </w:rPr>
              <w:t>Перечень кварталов или их частей</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r w:rsidRPr="009F1B68">
              <w:rPr>
                <w:szCs w:val="18"/>
              </w:rPr>
              <w:t>Площадь, га</w:t>
            </w:r>
          </w:p>
        </w:tc>
      </w:tr>
      <w:tr w:rsidR="00B417DD" w:rsidRPr="009F1B68" w:rsidTr="007E2A1F">
        <w:trPr>
          <w:trHeight w:val="170"/>
          <w:jc w:val="center"/>
        </w:trPr>
        <w:tc>
          <w:tcPr>
            <w:tcW w:w="5000" w:type="pct"/>
            <w:gridSpan w:val="3"/>
            <w:shd w:val="clear" w:color="auto" w:fill="auto"/>
          </w:tcPr>
          <w:p w:rsidR="00B417DD" w:rsidRPr="009F1B68" w:rsidRDefault="00B417DD" w:rsidP="007E2A1F">
            <w:pPr>
              <w:pStyle w:val="u"/>
              <w:widowControl w:val="0"/>
              <w:spacing w:line="276" w:lineRule="auto"/>
              <w:ind w:firstLine="0"/>
              <w:jc w:val="center"/>
              <w:rPr>
                <w:color w:val="auto"/>
                <w:szCs w:val="18"/>
              </w:rPr>
            </w:pPr>
            <w:r>
              <w:rPr>
                <w:color w:val="auto"/>
                <w:szCs w:val="18"/>
              </w:rPr>
              <w:t>Чайковское городское лесничество</w:t>
            </w: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szCs w:val="18"/>
              </w:rPr>
            </w:pPr>
            <w:r w:rsidRPr="009F1B68">
              <w:rPr>
                <w:szCs w:val="18"/>
              </w:rPr>
              <w:t>Заготовка древесины</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кв. 1-23</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2048</w:t>
            </w: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szCs w:val="18"/>
              </w:rPr>
            </w:pPr>
            <w:r w:rsidRPr="009F1B68">
              <w:rPr>
                <w:szCs w:val="18"/>
              </w:rPr>
              <w:t>Заготовка живицы</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sidRPr="009F1B68">
              <w:rPr>
                <w:szCs w:val="18"/>
              </w:rPr>
              <w:t>Не допускается</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szCs w:val="18"/>
              </w:rPr>
            </w:pPr>
            <w:r w:rsidRPr="009F1B68">
              <w:rPr>
                <w:szCs w:val="18"/>
              </w:rPr>
              <w:t>Заготовка и сбор недревесных лесных ресурсов</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кв. 1-23</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2048</w:t>
            </w: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szCs w:val="18"/>
              </w:rPr>
            </w:pPr>
            <w:r w:rsidRPr="009F1B68">
              <w:rPr>
                <w:szCs w:val="18"/>
              </w:rPr>
              <w:t>Заготовка пищевых лесных ресурсов и сбор лекарственных растений</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кв. 1-23</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2048</w:t>
            </w: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szCs w:val="18"/>
              </w:rPr>
            </w:pPr>
            <w:r w:rsidRPr="009F1B68">
              <w:rPr>
                <w:szCs w:val="18"/>
              </w:rPr>
              <w:t>Осуществление видов деятельности в сфере охотничьего хозяйства</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sidRPr="009F1B68">
              <w:rPr>
                <w:szCs w:val="18"/>
              </w:rPr>
              <w:t>Не допускается</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szCs w:val="18"/>
              </w:rPr>
            </w:pPr>
            <w:r w:rsidRPr="009F1B68">
              <w:rPr>
                <w:szCs w:val="18"/>
              </w:rPr>
              <w:t>Ведение сельского хозяйства</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sidRPr="009F1B68">
              <w:rPr>
                <w:szCs w:val="18"/>
              </w:rPr>
              <w:t>Не допускается</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highlight w:val="red"/>
              </w:rPr>
            </w:pP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szCs w:val="18"/>
              </w:rPr>
            </w:pPr>
            <w:r w:rsidRPr="009F1B68">
              <w:rPr>
                <w:szCs w:val="18"/>
              </w:rPr>
              <w:t>Осуществление научно-исследовательской деятельности, образовательной деятельности</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кв. 1-23</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2048</w:t>
            </w: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szCs w:val="18"/>
              </w:rPr>
            </w:pPr>
            <w:r w:rsidRPr="009F1B68">
              <w:rPr>
                <w:szCs w:val="18"/>
              </w:rPr>
              <w:t>Осуществление рекреационной деятельности</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кв. 1-23</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2048</w:t>
            </w: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szCs w:val="18"/>
              </w:rPr>
            </w:pPr>
            <w:r w:rsidRPr="009F1B68">
              <w:rPr>
                <w:szCs w:val="18"/>
              </w:rPr>
              <w:t>Создание лесных плантаций и их эксплуатация</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sidRPr="009F1B68">
              <w:rPr>
                <w:szCs w:val="18"/>
              </w:rPr>
              <w:t>Не допускается</w:t>
            </w:r>
          </w:p>
        </w:tc>
        <w:tc>
          <w:tcPr>
            <w:tcW w:w="646" w:type="pct"/>
            <w:shd w:val="clear" w:color="auto" w:fill="auto"/>
            <w:vAlign w:val="center"/>
          </w:tcPr>
          <w:p w:rsidR="00B417DD" w:rsidRPr="009F1B68" w:rsidRDefault="00B417DD" w:rsidP="007E2A1F">
            <w:pPr>
              <w:widowControl w:val="0"/>
              <w:spacing w:line="276" w:lineRule="auto"/>
              <w:jc w:val="center"/>
              <w:rPr>
                <w:sz w:val="18"/>
                <w:szCs w:val="18"/>
              </w:rPr>
            </w:pPr>
          </w:p>
        </w:tc>
      </w:tr>
      <w:tr w:rsidR="00B417DD" w:rsidRPr="009F1B68" w:rsidTr="007E2A1F">
        <w:trPr>
          <w:trHeight w:val="67"/>
          <w:jc w:val="center"/>
        </w:trPr>
        <w:tc>
          <w:tcPr>
            <w:tcW w:w="3051" w:type="pct"/>
            <w:shd w:val="clear" w:color="auto" w:fill="auto"/>
          </w:tcPr>
          <w:p w:rsidR="00B417DD" w:rsidRPr="009F1B68" w:rsidRDefault="00B417DD" w:rsidP="007E2A1F">
            <w:pPr>
              <w:pStyle w:val="u"/>
              <w:widowControl w:val="0"/>
              <w:spacing w:line="276" w:lineRule="auto"/>
              <w:ind w:firstLine="0"/>
              <w:jc w:val="left"/>
              <w:rPr>
                <w:szCs w:val="18"/>
              </w:rPr>
            </w:pPr>
            <w:r w:rsidRPr="009F1B68">
              <w:rPr>
                <w:szCs w:val="18"/>
              </w:rPr>
              <w:t>Выращивание лесных плодовых, ягодных, декоративных растений, лекарственных растений</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кв. 1-23</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2048</w:t>
            </w:r>
          </w:p>
        </w:tc>
      </w:tr>
      <w:tr w:rsidR="00B417DD" w:rsidRPr="009F1B68" w:rsidTr="007E2A1F">
        <w:trPr>
          <w:trHeight w:val="170"/>
          <w:jc w:val="center"/>
        </w:trPr>
        <w:tc>
          <w:tcPr>
            <w:tcW w:w="3051" w:type="pct"/>
            <w:shd w:val="clear" w:color="auto" w:fill="auto"/>
          </w:tcPr>
          <w:p w:rsidR="00B417DD" w:rsidRPr="009F1B68" w:rsidRDefault="00B417DD" w:rsidP="007E2A1F">
            <w:pPr>
              <w:autoSpaceDE w:val="0"/>
              <w:autoSpaceDN w:val="0"/>
              <w:adjustRightInd w:val="0"/>
              <w:spacing w:line="276" w:lineRule="auto"/>
              <w:jc w:val="both"/>
              <w:rPr>
                <w:sz w:val="18"/>
                <w:szCs w:val="18"/>
              </w:rPr>
            </w:pPr>
            <w:r w:rsidRPr="009F1B68">
              <w:rPr>
                <w:sz w:val="18"/>
                <w:szCs w:val="18"/>
              </w:rPr>
              <w:t>Создание лесных питомников и их эксплуатация</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кв. 1-23</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2048</w:t>
            </w: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color w:val="auto"/>
                <w:szCs w:val="18"/>
              </w:rPr>
            </w:pPr>
            <w:r w:rsidRPr="009F1B68">
              <w:rPr>
                <w:color w:val="auto"/>
                <w:szCs w:val="18"/>
              </w:rPr>
              <w:t>Осуществление  геологического изучения недр, разведка и добыча полезных ископаемых</w:t>
            </w:r>
          </w:p>
        </w:tc>
        <w:tc>
          <w:tcPr>
            <w:tcW w:w="1304" w:type="pct"/>
            <w:shd w:val="clear" w:color="auto" w:fill="auto"/>
            <w:vAlign w:val="center"/>
          </w:tcPr>
          <w:p w:rsidR="00B417DD" w:rsidRPr="007F7888" w:rsidRDefault="00B417DD" w:rsidP="007E2A1F">
            <w:pPr>
              <w:pStyle w:val="u"/>
              <w:widowControl w:val="0"/>
              <w:spacing w:line="276" w:lineRule="auto"/>
              <w:ind w:firstLine="0"/>
              <w:jc w:val="center"/>
              <w:rPr>
                <w:szCs w:val="18"/>
              </w:rPr>
            </w:pPr>
            <w:r w:rsidRPr="007F7888">
              <w:rPr>
                <w:szCs w:val="18"/>
              </w:rPr>
              <w:t>Не допускается</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color w:val="auto"/>
                <w:szCs w:val="18"/>
              </w:rPr>
            </w:pPr>
            <w:r w:rsidRPr="009F1B68">
              <w:rPr>
                <w:color w:val="auto"/>
                <w:szCs w:val="18"/>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кв. 1-23</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2048</w:t>
            </w: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color w:val="auto"/>
                <w:szCs w:val="18"/>
              </w:rPr>
            </w:pPr>
            <w:r w:rsidRPr="009F1B68">
              <w:rPr>
                <w:color w:val="auto"/>
                <w:szCs w:val="18"/>
              </w:rPr>
              <w:t>Строительство, реконструкция, эксплуатация линейных объектов</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кв. 1-23</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2048</w:t>
            </w:r>
          </w:p>
        </w:tc>
      </w:tr>
      <w:tr w:rsidR="00B417DD" w:rsidRPr="009F1B68" w:rsidTr="007E2A1F">
        <w:trPr>
          <w:trHeight w:val="170"/>
          <w:jc w:val="center"/>
        </w:trPr>
        <w:tc>
          <w:tcPr>
            <w:tcW w:w="3051" w:type="pct"/>
            <w:tcBorders>
              <w:bottom w:val="single" w:sz="4" w:space="0" w:color="auto"/>
            </w:tcBorders>
            <w:shd w:val="clear" w:color="auto" w:fill="auto"/>
          </w:tcPr>
          <w:p w:rsidR="00B417DD" w:rsidRPr="009F1B68" w:rsidRDefault="00B417DD" w:rsidP="007E2A1F">
            <w:pPr>
              <w:pStyle w:val="u"/>
              <w:widowControl w:val="0"/>
              <w:spacing w:line="276" w:lineRule="auto"/>
              <w:ind w:firstLine="0"/>
              <w:jc w:val="left"/>
              <w:rPr>
                <w:szCs w:val="18"/>
              </w:rPr>
            </w:pPr>
            <w:r w:rsidRPr="009F1B68">
              <w:rPr>
                <w:szCs w:val="18"/>
              </w:rPr>
              <w:t>Создание и эксплуатация объектов лесоперерабатывающей инфраструктуры</w:t>
            </w:r>
          </w:p>
        </w:tc>
        <w:tc>
          <w:tcPr>
            <w:tcW w:w="1304" w:type="pct"/>
            <w:tcBorders>
              <w:bottom w:val="single" w:sz="4" w:space="0" w:color="auto"/>
            </w:tcBorders>
            <w:shd w:val="clear" w:color="auto" w:fill="auto"/>
            <w:vAlign w:val="center"/>
          </w:tcPr>
          <w:p w:rsidR="00B417DD" w:rsidRPr="009F1B68" w:rsidRDefault="00B417DD" w:rsidP="007E2A1F">
            <w:pPr>
              <w:pStyle w:val="u"/>
              <w:widowControl w:val="0"/>
              <w:spacing w:line="276" w:lineRule="auto"/>
              <w:ind w:firstLine="0"/>
              <w:jc w:val="center"/>
              <w:rPr>
                <w:szCs w:val="18"/>
              </w:rPr>
            </w:pPr>
            <w:r w:rsidRPr="009F1B68">
              <w:rPr>
                <w:szCs w:val="18"/>
              </w:rPr>
              <w:t>Не допускается</w:t>
            </w:r>
          </w:p>
        </w:tc>
        <w:tc>
          <w:tcPr>
            <w:tcW w:w="646" w:type="pct"/>
            <w:tcBorders>
              <w:bottom w:val="single" w:sz="4" w:space="0" w:color="auto"/>
            </w:tcBorders>
            <w:shd w:val="clear" w:color="auto" w:fill="auto"/>
            <w:vAlign w:val="center"/>
          </w:tcPr>
          <w:p w:rsidR="00B417DD" w:rsidRPr="009F1B68" w:rsidRDefault="00B417DD" w:rsidP="007E2A1F">
            <w:pPr>
              <w:widowControl w:val="0"/>
              <w:spacing w:line="276" w:lineRule="auto"/>
              <w:jc w:val="center"/>
              <w:rPr>
                <w:sz w:val="18"/>
                <w:szCs w:val="18"/>
              </w:rPr>
            </w:pPr>
          </w:p>
        </w:tc>
      </w:tr>
      <w:tr w:rsidR="00B417DD" w:rsidRPr="009F1B68" w:rsidTr="007E2A1F">
        <w:trPr>
          <w:trHeight w:val="170"/>
          <w:jc w:val="center"/>
        </w:trPr>
        <w:tc>
          <w:tcPr>
            <w:tcW w:w="3051" w:type="pct"/>
            <w:shd w:val="clear" w:color="auto" w:fill="auto"/>
          </w:tcPr>
          <w:p w:rsidR="00B417DD" w:rsidRPr="009F1B68" w:rsidRDefault="00B417DD" w:rsidP="007E2A1F">
            <w:pPr>
              <w:pStyle w:val="u"/>
              <w:widowControl w:val="0"/>
              <w:spacing w:line="276" w:lineRule="auto"/>
              <w:ind w:firstLine="0"/>
              <w:jc w:val="left"/>
              <w:rPr>
                <w:szCs w:val="18"/>
              </w:rPr>
            </w:pPr>
            <w:r w:rsidRPr="009F1B68">
              <w:rPr>
                <w:szCs w:val="18"/>
              </w:rPr>
              <w:t>Осуществление религиозной деятельности</w:t>
            </w:r>
          </w:p>
        </w:tc>
        <w:tc>
          <w:tcPr>
            <w:tcW w:w="1304"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кв. 1-23</w:t>
            </w:r>
          </w:p>
        </w:tc>
        <w:tc>
          <w:tcPr>
            <w:tcW w:w="646" w:type="pct"/>
            <w:shd w:val="clear" w:color="auto" w:fill="auto"/>
            <w:vAlign w:val="center"/>
          </w:tcPr>
          <w:p w:rsidR="00B417DD" w:rsidRPr="009F1B68" w:rsidRDefault="00B417DD" w:rsidP="007E2A1F">
            <w:pPr>
              <w:pStyle w:val="u"/>
              <w:widowControl w:val="0"/>
              <w:spacing w:line="276" w:lineRule="auto"/>
              <w:ind w:firstLine="0"/>
              <w:jc w:val="center"/>
              <w:rPr>
                <w:szCs w:val="18"/>
              </w:rPr>
            </w:pPr>
            <w:r>
              <w:rPr>
                <w:szCs w:val="18"/>
              </w:rPr>
              <w:t>2048</w:t>
            </w:r>
          </w:p>
        </w:tc>
      </w:tr>
    </w:tbl>
    <w:p w:rsidR="00B417DD" w:rsidRDefault="00B417DD" w:rsidP="00B417DD">
      <w:pPr>
        <w:widowControl w:val="0"/>
        <w:spacing w:line="276" w:lineRule="auto"/>
        <w:ind w:firstLine="600"/>
        <w:jc w:val="both"/>
        <w:rPr>
          <w:b/>
          <w:sz w:val="28"/>
        </w:rPr>
        <w:sectPr w:rsidR="00B417DD" w:rsidSect="00F93C26">
          <w:footerReference w:type="default" r:id="rId17"/>
          <w:pgSz w:w="11907" w:h="16840" w:code="9"/>
          <w:pgMar w:top="1134" w:right="708" w:bottom="1135" w:left="1800" w:header="357" w:footer="215" w:gutter="0"/>
          <w:pgNumType w:start="1"/>
          <w:cols w:space="708"/>
          <w:titlePg/>
          <w:docGrid w:linePitch="360"/>
        </w:sectPr>
      </w:pPr>
    </w:p>
    <w:p w:rsidR="00B417DD" w:rsidRPr="00FF7333" w:rsidRDefault="00B417DD" w:rsidP="00B417DD">
      <w:pPr>
        <w:widowControl w:val="0"/>
        <w:spacing w:line="276" w:lineRule="auto"/>
        <w:ind w:firstLine="567"/>
        <w:jc w:val="center"/>
        <w:rPr>
          <w:b/>
          <w:sz w:val="32"/>
          <w:szCs w:val="32"/>
        </w:rPr>
      </w:pPr>
      <w:r w:rsidRPr="00FF7333">
        <w:rPr>
          <w:b/>
          <w:sz w:val="32"/>
          <w:szCs w:val="32"/>
        </w:rPr>
        <w:t>Глава 2</w:t>
      </w:r>
    </w:p>
    <w:p w:rsidR="00B417DD" w:rsidRPr="00FF7333" w:rsidRDefault="00B417DD" w:rsidP="00B417DD">
      <w:pPr>
        <w:widowControl w:val="0"/>
        <w:spacing w:line="276" w:lineRule="auto"/>
        <w:ind w:firstLine="567"/>
        <w:jc w:val="center"/>
        <w:rPr>
          <w:b/>
          <w:sz w:val="16"/>
          <w:szCs w:val="16"/>
        </w:rPr>
      </w:pPr>
    </w:p>
    <w:p w:rsidR="00B417DD" w:rsidRPr="00FF7333" w:rsidRDefault="00B417DD" w:rsidP="00B417DD">
      <w:pPr>
        <w:widowControl w:val="0"/>
        <w:spacing w:line="276" w:lineRule="auto"/>
        <w:ind w:firstLine="567"/>
        <w:jc w:val="center"/>
        <w:rPr>
          <w:b/>
          <w:sz w:val="28"/>
          <w:szCs w:val="28"/>
        </w:rPr>
      </w:pPr>
      <w:r w:rsidRPr="00FF7333">
        <w:rPr>
          <w:b/>
          <w:sz w:val="28"/>
          <w:szCs w:val="28"/>
        </w:rPr>
        <w:t>2.1. Нормативы, параметры и сроки разрешенного</w:t>
      </w:r>
    </w:p>
    <w:p w:rsidR="00B417DD" w:rsidRPr="00FF7333" w:rsidRDefault="00B417DD" w:rsidP="00B417DD">
      <w:pPr>
        <w:widowControl w:val="0"/>
        <w:spacing w:line="276" w:lineRule="auto"/>
        <w:ind w:firstLine="567"/>
        <w:jc w:val="center"/>
        <w:rPr>
          <w:b/>
          <w:sz w:val="28"/>
          <w:szCs w:val="28"/>
        </w:rPr>
      </w:pPr>
      <w:r>
        <w:rPr>
          <w:b/>
          <w:sz w:val="28"/>
          <w:szCs w:val="28"/>
        </w:rPr>
        <w:t>использования лесов</w:t>
      </w:r>
      <w:r w:rsidRPr="00FF7333">
        <w:rPr>
          <w:b/>
          <w:sz w:val="28"/>
          <w:szCs w:val="28"/>
        </w:rPr>
        <w:t xml:space="preserve"> для заготовки древесины</w:t>
      </w:r>
    </w:p>
    <w:p w:rsidR="00B417DD" w:rsidRPr="00D974BA" w:rsidRDefault="00B417DD" w:rsidP="00B417DD">
      <w:pPr>
        <w:suppressAutoHyphens/>
        <w:spacing w:line="276" w:lineRule="auto"/>
        <w:ind w:firstLine="567"/>
        <w:jc w:val="center"/>
        <w:rPr>
          <w:sz w:val="16"/>
          <w:szCs w:val="16"/>
        </w:rPr>
      </w:pPr>
    </w:p>
    <w:p w:rsidR="00B417DD" w:rsidRDefault="00B417DD" w:rsidP="00B417DD">
      <w:pPr>
        <w:autoSpaceDE w:val="0"/>
        <w:autoSpaceDN w:val="0"/>
        <w:adjustRightInd w:val="0"/>
        <w:spacing w:line="276" w:lineRule="auto"/>
        <w:ind w:firstLine="709"/>
        <w:jc w:val="both"/>
        <w:rPr>
          <w:sz w:val="28"/>
          <w:szCs w:val="28"/>
        </w:rPr>
      </w:pPr>
      <w:r w:rsidRPr="00134E7B">
        <w:rPr>
          <w:sz w:val="28"/>
          <w:szCs w:val="28"/>
        </w:rPr>
        <w:t xml:space="preserve">Заготовка древесины согласно статье 29 Лесного кодекса Российской Федерации представляет собой предпринимательскую деятельность, связанную с рубкой лесных насаждений, а также с вывозом из леса древесины. Граждане, юридические лица осуществляют заготовку древесины на территории </w:t>
      </w:r>
      <w:r>
        <w:rPr>
          <w:sz w:val="28"/>
          <w:szCs w:val="28"/>
        </w:rPr>
        <w:t>лесов</w:t>
      </w:r>
      <w:r w:rsidRPr="00134E7B">
        <w:rPr>
          <w:sz w:val="28"/>
          <w:szCs w:val="28"/>
        </w:rPr>
        <w:t xml:space="preserve"> на основании договоров аренды в соответствии с проектом освоения лесов и лесной декларацией на участках, предоставленных в аренду, с соблюдением нормативов и параметров, установленных лесохозяйственным регламентом лесничества. Заготовка древесины гражданами для собственных нужд осуществляется на основании </w:t>
      </w:r>
      <w:r w:rsidRPr="0058781B">
        <w:rPr>
          <w:sz w:val="28"/>
          <w:szCs w:val="28"/>
        </w:rPr>
        <w:t>договоров купли-продажи лесных насаждений в соответствии с порядком и нормативами, установленными постановлением Правительства Пермского края от 16</w:t>
      </w:r>
      <w:r>
        <w:rPr>
          <w:sz w:val="28"/>
          <w:szCs w:val="28"/>
        </w:rPr>
        <w:t xml:space="preserve"> октября </w:t>
      </w:r>
      <w:r w:rsidRPr="0058781B">
        <w:rPr>
          <w:sz w:val="28"/>
          <w:szCs w:val="28"/>
        </w:rPr>
        <w:t xml:space="preserve">2020 </w:t>
      </w:r>
      <w:r>
        <w:rPr>
          <w:sz w:val="28"/>
          <w:szCs w:val="28"/>
        </w:rPr>
        <w:t xml:space="preserve">г. </w:t>
      </w:r>
      <w:r w:rsidRPr="0058781B">
        <w:rPr>
          <w:sz w:val="28"/>
          <w:szCs w:val="28"/>
        </w:rPr>
        <w:t>№ 790-п «Об утверждении Порядка заключения договоров купли-продажи лесных насаждений для собственных нужд граждан на территории Пермского края».</w:t>
      </w:r>
      <w:r w:rsidRPr="008B7D90">
        <w:rPr>
          <w:sz w:val="28"/>
          <w:szCs w:val="28"/>
        </w:rPr>
        <w:t xml:space="preserve"> </w:t>
      </w:r>
    </w:p>
    <w:p w:rsidR="00B417DD" w:rsidRDefault="00B417DD" w:rsidP="00B417DD">
      <w:pPr>
        <w:autoSpaceDE w:val="0"/>
        <w:autoSpaceDN w:val="0"/>
        <w:adjustRightInd w:val="0"/>
        <w:spacing w:line="276" w:lineRule="auto"/>
        <w:ind w:firstLine="709"/>
        <w:jc w:val="both"/>
        <w:rPr>
          <w:bCs/>
          <w:sz w:val="28"/>
          <w:szCs w:val="28"/>
        </w:rPr>
      </w:pPr>
      <w:r w:rsidRPr="008B7D90">
        <w:rPr>
          <w:bCs/>
          <w:sz w:val="28"/>
          <w:szCs w:val="28"/>
        </w:rPr>
        <w:t xml:space="preserve">При осуществлении мероприятий </w:t>
      </w:r>
      <w:r w:rsidRPr="008B7D90">
        <w:rPr>
          <w:sz w:val="28"/>
          <w:szCs w:val="28"/>
        </w:rPr>
        <w:t xml:space="preserve">по </w:t>
      </w:r>
      <w:r>
        <w:rPr>
          <w:sz w:val="28"/>
          <w:szCs w:val="28"/>
        </w:rPr>
        <w:t xml:space="preserve">сохранению лесов, в том числе работ по </w:t>
      </w:r>
      <w:r w:rsidRPr="008B7D90">
        <w:rPr>
          <w:sz w:val="28"/>
          <w:szCs w:val="28"/>
        </w:rPr>
        <w:t>охране, защите, воспроизводству городских лесов</w:t>
      </w:r>
      <w:r w:rsidRPr="008B7D90">
        <w:rPr>
          <w:bCs/>
          <w:sz w:val="28"/>
          <w:szCs w:val="28"/>
        </w:rPr>
        <w:t xml:space="preserve">, предусмотренных </w:t>
      </w:r>
      <w:hyperlink r:id="rId18" w:history="1">
        <w:r>
          <w:rPr>
            <w:bCs/>
            <w:sz w:val="28"/>
            <w:szCs w:val="28"/>
          </w:rPr>
          <w:t>статьей </w:t>
        </w:r>
        <w:r w:rsidRPr="008B7D90">
          <w:rPr>
            <w:bCs/>
            <w:sz w:val="28"/>
            <w:szCs w:val="28"/>
          </w:rPr>
          <w:t>19</w:t>
        </w:r>
      </w:hyperlink>
      <w:r w:rsidRPr="008B7D90">
        <w:rPr>
          <w:bCs/>
          <w:sz w:val="28"/>
          <w:szCs w:val="28"/>
        </w:rPr>
        <w:t xml:space="preserve"> Лесного Кодекса </w:t>
      </w:r>
      <w:r w:rsidRPr="008B7D90">
        <w:rPr>
          <w:sz w:val="28"/>
          <w:szCs w:val="28"/>
        </w:rPr>
        <w:t>Российской Федерации</w:t>
      </w:r>
      <w:r w:rsidRPr="008B7D90">
        <w:rPr>
          <w:bCs/>
          <w:sz w:val="28"/>
          <w:szCs w:val="28"/>
        </w:rPr>
        <w:t xml:space="preserve">, заготовка соответствующей древесины </w:t>
      </w:r>
      <w:r>
        <w:rPr>
          <w:bCs/>
          <w:sz w:val="28"/>
          <w:szCs w:val="28"/>
        </w:rPr>
        <w:t xml:space="preserve">может </w:t>
      </w:r>
      <w:r w:rsidRPr="008B7D90">
        <w:rPr>
          <w:bCs/>
          <w:sz w:val="28"/>
          <w:szCs w:val="28"/>
        </w:rPr>
        <w:t xml:space="preserve">осуществляется </w:t>
      </w:r>
      <w:r>
        <w:rPr>
          <w:bCs/>
          <w:sz w:val="28"/>
          <w:szCs w:val="28"/>
        </w:rPr>
        <w:t xml:space="preserve">муниципальными учреждениями, подведомственными органам местного самоуправления, с одновременной продажей лесных насаждений для заготовки древесины. </w:t>
      </w:r>
    </w:p>
    <w:p w:rsidR="00B417DD" w:rsidRDefault="00B417DD" w:rsidP="00B417DD">
      <w:pPr>
        <w:autoSpaceDE w:val="0"/>
        <w:autoSpaceDN w:val="0"/>
        <w:adjustRightInd w:val="0"/>
        <w:spacing w:line="276" w:lineRule="auto"/>
        <w:ind w:firstLine="709"/>
        <w:jc w:val="both"/>
        <w:rPr>
          <w:sz w:val="28"/>
          <w:szCs w:val="28"/>
        </w:rPr>
      </w:pPr>
      <w:r w:rsidRPr="002D5857">
        <w:rPr>
          <w:sz w:val="28"/>
          <w:szCs w:val="28"/>
        </w:rPr>
        <w:t>В случаях, если осуществление мероприятий по сохранению лесов,</w:t>
      </w:r>
      <w:r>
        <w:rPr>
          <w:sz w:val="28"/>
          <w:szCs w:val="28"/>
        </w:rPr>
        <w:t xml:space="preserve"> </w:t>
      </w:r>
      <w:r w:rsidRPr="002D5857">
        <w:rPr>
          <w:sz w:val="28"/>
          <w:szCs w:val="28"/>
        </w:rPr>
        <w:t>не возложено в установленном порядке на муниципальные учреждения,</w:t>
      </w:r>
      <w:r>
        <w:rPr>
          <w:sz w:val="28"/>
          <w:szCs w:val="28"/>
        </w:rPr>
        <w:t xml:space="preserve"> </w:t>
      </w:r>
      <w:r w:rsidRPr="002D5857">
        <w:rPr>
          <w:sz w:val="28"/>
          <w:szCs w:val="28"/>
        </w:rPr>
        <w:t xml:space="preserve">органы местного самоуправления осуществляют закупки работ по сохранению лесов, в соответствии с </w:t>
      </w:r>
      <w:hyperlink r:id="rId19">
        <w:r w:rsidRPr="0058781B">
          <w:rPr>
            <w:sz w:val="28"/>
            <w:szCs w:val="28"/>
          </w:rPr>
          <w:t>законодательством</w:t>
        </w:r>
      </w:hyperlink>
      <w:r w:rsidRPr="002D5857">
        <w:rPr>
          <w:sz w:val="28"/>
          <w:szCs w:val="28"/>
        </w:rPr>
        <w:t xml:space="preserve"> Российской Федерации о контрактной системе в сфере закупок товаров, работ, услуг для обеспечения муниципальных нужд.</w:t>
      </w:r>
    </w:p>
    <w:p w:rsidR="00B417DD" w:rsidRDefault="00B417DD" w:rsidP="00B417DD">
      <w:pPr>
        <w:autoSpaceDE w:val="0"/>
        <w:autoSpaceDN w:val="0"/>
        <w:adjustRightInd w:val="0"/>
        <w:spacing w:line="276" w:lineRule="auto"/>
        <w:ind w:firstLine="709"/>
        <w:jc w:val="both"/>
        <w:rPr>
          <w:sz w:val="28"/>
          <w:szCs w:val="28"/>
        </w:rPr>
      </w:pPr>
      <w:r w:rsidRPr="002D5857">
        <w:rPr>
          <w:sz w:val="28"/>
          <w:szCs w:val="28"/>
        </w:rPr>
        <w:t xml:space="preserve">При осуществлении закупок работ по сохранению лесов одновременно осуществляется продажа лесных насаждений для заготовки древесины в </w:t>
      </w:r>
      <w:hyperlink r:id="rId20">
        <w:r w:rsidRPr="00F67586">
          <w:rPr>
            <w:sz w:val="28"/>
            <w:szCs w:val="28"/>
          </w:rPr>
          <w:t>порядке</w:t>
        </w:r>
      </w:hyperlink>
      <w:r w:rsidRPr="002D5857">
        <w:rPr>
          <w:sz w:val="28"/>
          <w:szCs w:val="28"/>
        </w:rPr>
        <w:t>, установленном Правительством Российской Федерации.</w:t>
      </w:r>
      <w:r>
        <w:rPr>
          <w:sz w:val="28"/>
          <w:szCs w:val="28"/>
        </w:rPr>
        <w:t xml:space="preserve"> В этих целях в муниципальный контракт на выполнение работ по сохранению лесов включаются условия о купле-продаже лесных насаждений.</w:t>
      </w:r>
    </w:p>
    <w:p w:rsidR="00B417DD" w:rsidRDefault="00B417DD" w:rsidP="00B417DD">
      <w:pPr>
        <w:autoSpaceDE w:val="0"/>
        <w:autoSpaceDN w:val="0"/>
        <w:adjustRightInd w:val="0"/>
        <w:spacing w:line="276" w:lineRule="auto"/>
        <w:ind w:firstLine="709"/>
        <w:jc w:val="both"/>
        <w:rPr>
          <w:sz w:val="28"/>
          <w:szCs w:val="28"/>
        </w:rPr>
      </w:pPr>
      <w:r w:rsidRPr="008B7D90">
        <w:rPr>
          <w:sz w:val="28"/>
          <w:szCs w:val="28"/>
        </w:rPr>
        <w:t xml:space="preserve">Заготовка древесины не является основным видом использования </w:t>
      </w:r>
      <w:r w:rsidRPr="001733D9">
        <w:rPr>
          <w:sz w:val="28"/>
          <w:szCs w:val="28"/>
        </w:rPr>
        <w:t xml:space="preserve">городских лесов Чайковского городского округа </w:t>
      </w:r>
      <w:r w:rsidRPr="008B7D90">
        <w:rPr>
          <w:sz w:val="28"/>
          <w:szCs w:val="28"/>
        </w:rPr>
        <w:t>и планируется в соответствии с действующим законодательством при рубке погибших и поврежденных лесных насаждений, которые проводятся в целях сохранения средообразующих, защитных, санитарно-гигиенических, оздоровительных и иных полезных функций</w:t>
      </w:r>
      <w:r>
        <w:rPr>
          <w:sz w:val="28"/>
          <w:szCs w:val="28"/>
        </w:rPr>
        <w:t>.</w:t>
      </w:r>
    </w:p>
    <w:p w:rsidR="00B417DD" w:rsidRDefault="00B417DD" w:rsidP="00B417DD">
      <w:pPr>
        <w:autoSpaceDE w:val="0"/>
        <w:autoSpaceDN w:val="0"/>
        <w:adjustRightInd w:val="0"/>
        <w:spacing w:line="276" w:lineRule="auto"/>
        <w:ind w:firstLine="709"/>
        <w:jc w:val="both"/>
        <w:rPr>
          <w:sz w:val="28"/>
          <w:szCs w:val="28"/>
        </w:rPr>
      </w:pPr>
      <w:r w:rsidRPr="00576F92">
        <w:rPr>
          <w:sz w:val="28"/>
          <w:szCs w:val="28"/>
        </w:rPr>
        <w:t xml:space="preserve">Проведение сплошных рубок в защитных лесах осуществляется в случаях, предусмотренных </w:t>
      </w:r>
      <w:hyperlink w:anchor="P257">
        <w:r w:rsidRPr="00576F92">
          <w:rPr>
            <w:sz w:val="28"/>
            <w:szCs w:val="28"/>
          </w:rPr>
          <w:t>ч</w:t>
        </w:r>
        <w:r>
          <w:rPr>
            <w:sz w:val="28"/>
            <w:szCs w:val="28"/>
          </w:rPr>
          <w:t>астью</w:t>
        </w:r>
      </w:hyperlink>
      <w:r w:rsidRPr="00576F92">
        <w:rPr>
          <w:sz w:val="28"/>
          <w:szCs w:val="28"/>
        </w:rPr>
        <w:t xml:space="preserve"> 6 ст</w:t>
      </w:r>
      <w:r>
        <w:rPr>
          <w:sz w:val="28"/>
          <w:szCs w:val="28"/>
        </w:rPr>
        <w:t xml:space="preserve">атьей </w:t>
      </w:r>
      <w:r w:rsidRPr="00576F92">
        <w:rPr>
          <w:sz w:val="28"/>
          <w:szCs w:val="28"/>
        </w:rPr>
        <w:t>21 Лесного кодекса Российской Федерации,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w:t>
      </w:r>
      <w:r>
        <w:rPr>
          <w:sz w:val="28"/>
          <w:szCs w:val="28"/>
        </w:rPr>
        <w:t xml:space="preserve"> установлено </w:t>
      </w:r>
      <w:r w:rsidR="001E5B32">
        <w:rPr>
          <w:sz w:val="28"/>
          <w:szCs w:val="28"/>
        </w:rPr>
        <w:t>Лесным</w:t>
      </w:r>
      <w:r>
        <w:rPr>
          <w:sz w:val="28"/>
          <w:szCs w:val="28"/>
        </w:rPr>
        <w:t xml:space="preserve"> Кодексом</w:t>
      </w:r>
      <w:r w:rsidR="001E5B32">
        <w:rPr>
          <w:sz w:val="28"/>
          <w:szCs w:val="28"/>
        </w:rPr>
        <w:t xml:space="preserve"> Российской </w:t>
      </w:r>
      <w:r>
        <w:rPr>
          <w:sz w:val="28"/>
          <w:szCs w:val="28"/>
        </w:rPr>
        <w:t>,</w:t>
      </w:r>
      <w:r w:rsidRPr="008B7D90">
        <w:rPr>
          <w:sz w:val="28"/>
          <w:szCs w:val="28"/>
        </w:rPr>
        <w:t xml:space="preserve"> а также на лесных участках, предназначенных для строительства, реконструкции и эксплуатации объектов, предусмотренных </w:t>
      </w:r>
      <w:hyperlink r:id="rId21" w:history="1">
        <w:r w:rsidRPr="008B7D90">
          <w:rPr>
            <w:sz w:val="28"/>
            <w:szCs w:val="28"/>
          </w:rPr>
          <w:t>статьями 13</w:t>
        </w:r>
      </w:hyperlink>
      <w:r w:rsidRPr="008B7D90">
        <w:rPr>
          <w:sz w:val="28"/>
          <w:szCs w:val="28"/>
        </w:rPr>
        <w:t xml:space="preserve"> и </w:t>
      </w:r>
      <w:hyperlink r:id="rId22" w:history="1">
        <w:r w:rsidRPr="008B7D90">
          <w:rPr>
            <w:sz w:val="28"/>
            <w:szCs w:val="28"/>
          </w:rPr>
          <w:t>21</w:t>
        </w:r>
      </w:hyperlink>
      <w:r w:rsidRPr="008B7D90">
        <w:rPr>
          <w:sz w:val="28"/>
          <w:szCs w:val="28"/>
        </w:rPr>
        <w:t xml:space="preserve"> Лесного кодекса Российской Федерации, в части, не противоречащей целевому назначению  лесов. </w:t>
      </w:r>
    </w:p>
    <w:p w:rsidR="00B417DD" w:rsidRPr="008B7D90" w:rsidRDefault="00B417DD" w:rsidP="00B417DD">
      <w:pPr>
        <w:autoSpaceDE w:val="0"/>
        <w:autoSpaceDN w:val="0"/>
        <w:adjustRightInd w:val="0"/>
        <w:spacing w:line="276" w:lineRule="auto"/>
        <w:ind w:firstLine="709"/>
        <w:jc w:val="both"/>
        <w:rPr>
          <w:sz w:val="28"/>
          <w:szCs w:val="28"/>
        </w:rPr>
      </w:pPr>
      <w:r w:rsidRPr="008B7D90">
        <w:rPr>
          <w:sz w:val="28"/>
          <w:szCs w:val="28"/>
        </w:rPr>
        <w:t xml:space="preserve">Контроль над заготовкой древесины возлагается на </w:t>
      </w:r>
      <w:r>
        <w:rPr>
          <w:sz w:val="28"/>
          <w:szCs w:val="28"/>
        </w:rPr>
        <w:t>Администрацию Чайковского городского округа.</w:t>
      </w:r>
    </w:p>
    <w:p w:rsidR="00B417DD" w:rsidRDefault="00B417DD" w:rsidP="00B417DD">
      <w:pPr>
        <w:pStyle w:val="Default"/>
        <w:spacing w:line="276" w:lineRule="auto"/>
        <w:ind w:firstLine="709"/>
        <w:jc w:val="both"/>
        <w:rPr>
          <w:rFonts w:ascii="Times New Roman" w:hAnsi="Times New Roman" w:cs="Times New Roman"/>
          <w:sz w:val="28"/>
          <w:szCs w:val="28"/>
        </w:rPr>
      </w:pPr>
      <w:r w:rsidRPr="008B7D90">
        <w:rPr>
          <w:rFonts w:ascii="Times New Roman" w:hAnsi="Times New Roman" w:cs="Times New Roman"/>
          <w:sz w:val="28"/>
          <w:szCs w:val="28"/>
        </w:rPr>
        <w:t>Для заготовки древесины допускается осуществление выборочных рубок, спелых, перестойных лесных насаждений;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w:t>
      </w:r>
      <w:r w:rsidRPr="00134E7B">
        <w:rPr>
          <w:rFonts w:ascii="Times New Roman" w:hAnsi="Times New Roman" w:cs="Times New Roman"/>
          <w:sz w:val="28"/>
          <w:szCs w:val="28"/>
        </w:rPr>
        <w:t xml:space="preserve"> уходе за лесами (далее - рубки ухода за лесами); лесных насаждений любого возраста на лесных участках, предназначенных для </w:t>
      </w:r>
      <w:r>
        <w:rPr>
          <w:rFonts w:ascii="Times New Roman" w:hAnsi="Times New Roman" w:cs="Times New Roman"/>
          <w:sz w:val="28"/>
          <w:szCs w:val="28"/>
        </w:rPr>
        <w:t xml:space="preserve">создания лесной инфраструктуры, а также при </w:t>
      </w:r>
      <w:r w:rsidRPr="00134E7B">
        <w:rPr>
          <w:rFonts w:ascii="Times New Roman" w:hAnsi="Times New Roman" w:cs="Times New Roman"/>
          <w:sz w:val="28"/>
          <w:szCs w:val="28"/>
        </w:rPr>
        <w:t xml:space="preserve">реконструкции и эксплуатации </w:t>
      </w:r>
      <w:r>
        <w:rPr>
          <w:rFonts w:ascii="Times New Roman" w:hAnsi="Times New Roman" w:cs="Times New Roman"/>
          <w:sz w:val="28"/>
          <w:szCs w:val="28"/>
        </w:rPr>
        <w:t xml:space="preserve">линейных </w:t>
      </w:r>
      <w:r w:rsidRPr="00134E7B">
        <w:rPr>
          <w:rFonts w:ascii="Times New Roman" w:hAnsi="Times New Roman" w:cs="Times New Roman"/>
          <w:sz w:val="28"/>
          <w:szCs w:val="28"/>
        </w:rPr>
        <w:t xml:space="preserve">объектов, предусмотренных </w:t>
      </w:r>
      <w:r>
        <w:rPr>
          <w:rFonts w:ascii="Times New Roman" w:hAnsi="Times New Roman" w:cs="Times New Roman"/>
          <w:sz w:val="28"/>
          <w:szCs w:val="28"/>
        </w:rPr>
        <w:t xml:space="preserve">соответственно </w:t>
      </w:r>
      <w:r w:rsidRPr="00134E7B">
        <w:rPr>
          <w:rFonts w:ascii="Times New Roman" w:hAnsi="Times New Roman" w:cs="Times New Roman"/>
          <w:sz w:val="28"/>
          <w:szCs w:val="28"/>
        </w:rPr>
        <w:t>статьями 13 и 21 Лесного кодекса Российской Федерации,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w:t>
      </w:r>
    </w:p>
    <w:p w:rsidR="00B417DD" w:rsidRPr="00134E7B" w:rsidRDefault="00B417DD" w:rsidP="00B417DD">
      <w:pPr>
        <w:pStyle w:val="Default"/>
        <w:spacing w:line="276" w:lineRule="auto"/>
        <w:ind w:firstLine="709"/>
        <w:jc w:val="both"/>
        <w:rPr>
          <w:rFonts w:ascii="Times New Roman" w:hAnsi="Times New Roman" w:cs="Times New Roman"/>
          <w:sz w:val="28"/>
          <w:szCs w:val="28"/>
        </w:rPr>
      </w:pPr>
      <w:r w:rsidRPr="00134E7B">
        <w:rPr>
          <w:rFonts w:ascii="Times New Roman" w:hAnsi="Times New Roman" w:cs="Times New Roman"/>
          <w:sz w:val="28"/>
          <w:szCs w:val="28"/>
        </w:rPr>
        <w:t xml:space="preserve">Порядок осуществления рубок лесных насаждений регламентируется: </w:t>
      </w:r>
    </w:p>
    <w:p w:rsidR="00B417DD" w:rsidRPr="00AE1DA3" w:rsidRDefault="00B417DD" w:rsidP="00B417DD">
      <w:pPr>
        <w:pStyle w:val="Default"/>
        <w:spacing w:after="37" w:line="276" w:lineRule="auto"/>
        <w:ind w:firstLine="709"/>
        <w:jc w:val="both"/>
        <w:rPr>
          <w:rFonts w:ascii="Times New Roman" w:hAnsi="Times New Roman" w:cs="Times New Roman"/>
          <w:sz w:val="28"/>
          <w:szCs w:val="28"/>
        </w:rPr>
      </w:pPr>
      <w:r w:rsidRPr="00AE1DA3">
        <w:rPr>
          <w:rFonts w:ascii="Times New Roman" w:hAnsi="Times New Roman" w:cs="Times New Roman"/>
          <w:sz w:val="28"/>
          <w:szCs w:val="28"/>
        </w:rPr>
        <w:t>Правилами заготовки древесины и особенности заготовки древесины в лесничествах, лесопарках, указанных в статье 23 Лесного кодекса Российской Федерации, утверж</w:t>
      </w:r>
      <w:r>
        <w:rPr>
          <w:rFonts w:ascii="Times New Roman" w:hAnsi="Times New Roman" w:cs="Times New Roman"/>
          <w:sz w:val="28"/>
          <w:szCs w:val="28"/>
        </w:rPr>
        <w:t xml:space="preserve">денными приказом Минприроды от </w:t>
      </w:r>
      <w:r w:rsidRPr="00AE1DA3">
        <w:rPr>
          <w:rFonts w:ascii="Times New Roman" w:hAnsi="Times New Roman" w:cs="Times New Roman"/>
          <w:sz w:val="28"/>
          <w:szCs w:val="28"/>
        </w:rPr>
        <w:t>1</w:t>
      </w:r>
      <w:r>
        <w:rPr>
          <w:rFonts w:ascii="Times New Roman" w:hAnsi="Times New Roman" w:cs="Times New Roman"/>
          <w:sz w:val="28"/>
          <w:szCs w:val="28"/>
        </w:rPr>
        <w:t xml:space="preserve"> декабря </w:t>
      </w:r>
      <w:r w:rsidRPr="00AE1DA3">
        <w:rPr>
          <w:rFonts w:ascii="Times New Roman" w:hAnsi="Times New Roman" w:cs="Times New Roman"/>
          <w:sz w:val="28"/>
          <w:szCs w:val="28"/>
        </w:rPr>
        <w:t>2020</w:t>
      </w:r>
      <w:r>
        <w:rPr>
          <w:rFonts w:ascii="Times New Roman" w:hAnsi="Times New Roman" w:cs="Times New Roman"/>
          <w:sz w:val="28"/>
          <w:szCs w:val="28"/>
        </w:rPr>
        <w:t xml:space="preserve"> г.</w:t>
      </w:r>
      <w:r w:rsidRPr="00AE1DA3">
        <w:rPr>
          <w:rFonts w:ascii="Times New Roman" w:hAnsi="Times New Roman" w:cs="Times New Roman"/>
          <w:sz w:val="28"/>
          <w:szCs w:val="28"/>
        </w:rPr>
        <w:t xml:space="preserve"> № 993 (далее – Правила заготовки древесины);       </w:t>
      </w:r>
    </w:p>
    <w:p w:rsidR="00B417DD" w:rsidRPr="00AE1DA3" w:rsidRDefault="00B417DD" w:rsidP="00B417DD">
      <w:pPr>
        <w:pStyle w:val="Default"/>
        <w:spacing w:after="37" w:line="276" w:lineRule="auto"/>
        <w:ind w:firstLine="709"/>
        <w:jc w:val="both"/>
        <w:rPr>
          <w:rFonts w:ascii="Times New Roman" w:hAnsi="Times New Roman" w:cs="Times New Roman"/>
          <w:sz w:val="28"/>
          <w:szCs w:val="28"/>
        </w:rPr>
      </w:pPr>
      <w:r w:rsidRPr="00AE1DA3">
        <w:rPr>
          <w:rFonts w:ascii="Times New Roman" w:hAnsi="Times New Roman" w:cs="Times New Roman"/>
          <w:sz w:val="28"/>
          <w:szCs w:val="28"/>
        </w:rPr>
        <w:t>Правилами санитарной безопасности в лесах, утвержденными постановлением Правите</w:t>
      </w:r>
      <w:r>
        <w:rPr>
          <w:rFonts w:ascii="Times New Roman" w:hAnsi="Times New Roman" w:cs="Times New Roman"/>
          <w:sz w:val="28"/>
          <w:szCs w:val="28"/>
        </w:rPr>
        <w:t xml:space="preserve">льства Российской Федерации от </w:t>
      </w:r>
      <w:r w:rsidRPr="00AE1DA3">
        <w:rPr>
          <w:rFonts w:ascii="Times New Roman" w:hAnsi="Times New Roman" w:cs="Times New Roman"/>
          <w:sz w:val="28"/>
          <w:szCs w:val="28"/>
        </w:rPr>
        <w:t>9</w:t>
      </w:r>
      <w:r>
        <w:rPr>
          <w:rFonts w:ascii="Times New Roman" w:hAnsi="Times New Roman" w:cs="Times New Roman"/>
          <w:sz w:val="28"/>
          <w:szCs w:val="28"/>
        </w:rPr>
        <w:t xml:space="preserve"> декабря </w:t>
      </w:r>
      <w:r w:rsidRPr="00AE1DA3">
        <w:rPr>
          <w:rFonts w:ascii="Times New Roman" w:hAnsi="Times New Roman" w:cs="Times New Roman"/>
          <w:sz w:val="28"/>
          <w:szCs w:val="28"/>
        </w:rPr>
        <w:t>2020</w:t>
      </w:r>
      <w:r>
        <w:rPr>
          <w:rFonts w:ascii="Times New Roman" w:hAnsi="Times New Roman" w:cs="Times New Roman"/>
          <w:sz w:val="28"/>
          <w:szCs w:val="28"/>
        </w:rPr>
        <w:t xml:space="preserve"> г. № </w:t>
      </w:r>
      <w:r w:rsidRPr="00AE1DA3">
        <w:rPr>
          <w:rFonts w:ascii="Times New Roman" w:hAnsi="Times New Roman" w:cs="Times New Roman"/>
          <w:sz w:val="28"/>
          <w:szCs w:val="28"/>
        </w:rPr>
        <w:t xml:space="preserve">2047; </w:t>
      </w:r>
    </w:p>
    <w:p w:rsidR="00B417DD" w:rsidRPr="00AE1DA3" w:rsidRDefault="00B417DD" w:rsidP="00B417DD">
      <w:pPr>
        <w:pStyle w:val="Default"/>
        <w:spacing w:after="37" w:line="276" w:lineRule="auto"/>
        <w:ind w:firstLine="709"/>
        <w:jc w:val="both"/>
        <w:rPr>
          <w:rFonts w:ascii="Times New Roman" w:hAnsi="Times New Roman" w:cs="Times New Roman"/>
          <w:sz w:val="28"/>
          <w:szCs w:val="28"/>
        </w:rPr>
      </w:pPr>
      <w:r w:rsidRPr="00AE1DA3">
        <w:rPr>
          <w:rFonts w:ascii="Times New Roman" w:hAnsi="Times New Roman" w:cs="Times New Roman"/>
          <w:sz w:val="28"/>
          <w:szCs w:val="28"/>
        </w:rPr>
        <w:t>Правилами осуществления мероприятий по предупреждению распространения вредных организмов, утвержденными</w:t>
      </w:r>
      <w:r>
        <w:rPr>
          <w:rFonts w:ascii="Times New Roman" w:hAnsi="Times New Roman" w:cs="Times New Roman"/>
          <w:sz w:val="28"/>
          <w:szCs w:val="28"/>
        </w:rPr>
        <w:t xml:space="preserve"> приказом Минприроды России от </w:t>
      </w:r>
      <w:r w:rsidRPr="00AE1DA3">
        <w:rPr>
          <w:rFonts w:ascii="Times New Roman" w:hAnsi="Times New Roman" w:cs="Times New Roman"/>
          <w:sz w:val="28"/>
          <w:szCs w:val="28"/>
        </w:rPr>
        <w:t>9</w:t>
      </w:r>
      <w:r>
        <w:rPr>
          <w:rFonts w:ascii="Times New Roman" w:hAnsi="Times New Roman" w:cs="Times New Roman"/>
          <w:sz w:val="28"/>
          <w:szCs w:val="28"/>
        </w:rPr>
        <w:t xml:space="preserve"> ноября </w:t>
      </w:r>
      <w:r w:rsidRPr="00AE1DA3">
        <w:rPr>
          <w:rFonts w:ascii="Times New Roman" w:hAnsi="Times New Roman" w:cs="Times New Roman"/>
          <w:sz w:val="28"/>
          <w:szCs w:val="28"/>
        </w:rPr>
        <w:t>2020</w:t>
      </w:r>
      <w:r>
        <w:rPr>
          <w:rFonts w:ascii="Times New Roman" w:hAnsi="Times New Roman" w:cs="Times New Roman"/>
          <w:sz w:val="28"/>
          <w:szCs w:val="28"/>
        </w:rPr>
        <w:t xml:space="preserve"> г.</w:t>
      </w:r>
      <w:r w:rsidRPr="00AE1DA3">
        <w:rPr>
          <w:rFonts w:ascii="Times New Roman" w:hAnsi="Times New Roman" w:cs="Times New Roman"/>
          <w:sz w:val="28"/>
          <w:szCs w:val="28"/>
        </w:rPr>
        <w:t xml:space="preserve"> № 912; </w:t>
      </w:r>
    </w:p>
    <w:p w:rsidR="00B417DD" w:rsidRPr="00AE1DA3" w:rsidRDefault="00B417DD" w:rsidP="00B417DD">
      <w:pPr>
        <w:pStyle w:val="Default"/>
        <w:spacing w:after="37" w:line="276" w:lineRule="auto"/>
        <w:ind w:firstLine="709"/>
        <w:jc w:val="both"/>
        <w:rPr>
          <w:rFonts w:ascii="Times New Roman" w:hAnsi="Times New Roman" w:cs="Times New Roman"/>
          <w:sz w:val="28"/>
          <w:szCs w:val="28"/>
        </w:rPr>
      </w:pPr>
      <w:r w:rsidRPr="00AE1DA3">
        <w:rPr>
          <w:rFonts w:ascii="Times New Roman" w:hAnsi="Times New Roman" w:cs="Times New Roman"/>
          <w:sz w:val="28"/>
          <w:szCs w:val="28"/>
        </w:rPr>
        <w:t>Порядком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утвержденным</w:t>
      </w:r>
      <w:r>
        <w:rPr>
          <w:rFonts w:ascii="Times New Roman" w:hAnsi="Times New Roman" w:cs="Times New Roman"/>
          <w:sz w:val="28"/>
          <w:szCs w:val="28"/>
        </w:rPr>
        <w:t xml:space="preserve"> Приказом Минприроды России от </w:t>
      </w:r>
      <w:r w:rsidRPr="00AE1DA3">
        <w:rPr>
          <w:rFonts w:ascii="Times New Roman" w:hAnsi="Times New Roman" w:cs="Times New Roman"/>
          <w:sz w:val="28"/>
          <w:szCs w:val="28"/>
        </w:rPr>
        <w:t>6</w:t>
      </w:r>
      <w:r>
        <w:rPr>
          <w:rFonts w:ascii="Times New Roman" w:hAnsi="Times New Roman" w:cs="Times New Roman"/>
          <w:sz w:val="28"/>
          <w:szCs w:val="28"/>
        </w:rPr>
        <w:t xml:space="preserve"> сентября </w:t>
      </w:r>
      <w:r w:rsidRPr="00AE1DA3">
        <w:rPr>
          <w:rFonts w:ascii="Times New Roman" w:hAnsi="Times New Roman" w:cs="Times New Roman"/>
          <w:sz w:val="28"/>
          <w:szCs w:val="28"/>
        </w:rPr>
        <w:t xml:space="preserve">2016 </w:t>
      </w:r>
      <w:r>
        <w:rPr>
          <w:rFonts w:ascii="Times New Roman" w:hAnsi="Times New Roman" w:cs="Times New Roman"/>
          <w:sz w:val="28"/>
          <w:szCs w:val="28"/>
        </w:rPr>
        <w:t xml:space="preserve">г. </w:t>
      </w:r>
      <w:r w:rsidRPr="00AE1DA3">
        <w:rPr>
          <w:rFonts w:ascii="Times New Roman" w:hAnsi="Times New Roman" w:cs="Times New Roman"/>
          <w:sz w:val="28"/>
          <w:szCs w:val="28"/>
        </w:rPr>
        <w:t xml:space="preserve">№ 457; </w:t>
      </w:r>
    </w:p>
    <w:p w:rsidR="00B417DD" w:rsidRPr="00AE1DA3" w:rsidRDefault="00B417DD" w:rsidP="00B417DD">
      <w:pPr>
        <w:pStyle w:val="Default"/>
        <w:spacing w:after="37" w:line="276" w:lineRule="auto"/>
        <w:ind w:firstLine="709"/>
        <w:jc w:val="both"/>
        <w:rPr>
          <w:rFonts w:ascii="Times New Roman" w:hAnsi="Times New Roman" w:cs="Times New Roman"/>
          <w:sz w:val="28"/>
          <w:szCs w:val="28"/>
        </w:rPr>
      </w:pPr>
      <w:r w:rsidRPr="00AE1DA3">
        <w:rPr>
          <w:rFonts w:ascii="Times New Roman" w:hAnsi="Times New Roman" w:cs="Times New Roman"/>
          <w:sz w:val="28"/>
          <w:szCs w:val="28"/>
        </w:rPr>
        <w:t>Правилами пожарной безопасности в лесах, утвержденными постановлением Правите</w:t>
      </w:r>
      <w:r>
        <w:rPr>
          <w:rFonts w:ascii="Times New Roman" w:hAnsi="Times New Roman" w:cs="Times New Roman"/>
          <w:sz w:val="28"/>
          <w:szCs w:val="28"/>
        </w:rPr>
        <w:t xml:space="preserve">льства Российской Федерации от </w:t>
      </w:r>
      <w:r w:rsidRPr="00AE1DA3">
        <w:rPr>
          <w:rFonts w:ascii="Times New Roman" w:hAnsi="Times New Roman" w:cs="Times New Roman"/>
          <w:sz w:val="28"/>
          <w:szCs w:val="28"/>
        </w:rPr>
        <w:t>7</w:t>
      </w:r>
      <w:r>
        <w:rPr>
          <w:rFonts w:ascii="Times New Roman" w:hAnsi="Times New Roman" w:cs="Times New Roman"/>
          <w:sz w:val="28"/>
          <w:szCs w:val="28"/>
        </w:rPr>
        <w:t xml:space="preserve"> октября </w:t>
      </w:r>
      <w:r w:rsidRPr="00AE1DA3">
        <w:rPr>
          <w:rFonts w:ascii="Times New Roman" w:hAnsi="Times New Roman" w:cs="Times New Roman"/>
          <w:sz w:val="28"/>
          <w:szCs w:val="28"/>
        </w:rPr>
        <w:t xml:space="preserve">2020 </w:t>
      </w:r>
      <w:r>
        <w:rPr>
          <w:rFonts w:ascii="Times New Roman" w:hAnsi="Times New Roman" w:cs="Times New Roman"/>
          <w:sz w:val="28"/>
          <w:szCs w:val="28"/>
        </w:rPr>
        <w:t>г. № </w:t>
      </w:r>
      <w:r w:rsidRPr="00AE1DA3">
        <w:rPr>
          <w:rFonts w:ascii="Times New Roman" w:hAnsi="Times New Roman" w:cs="Times New Roman"/>
          <w:sz w:val="28"/>
          <w:szCs w:val="28"/>
        </w:rPr>
        <w:t xml:space="preserve">1614; </w:t>
      </w:r>
    </w:p>
    <w:p w:rsidR="00B417DD" w:rsidRPr="00134E7B" w:rsidRDefault="00B417DD" w:rsidP="00B417DD">
      <w:pPr>
        <w:pStyle w:val="Default"/>
        <w:spacing w:line="276" w:lineRule="auto"/>
        <w:ind w:firstLine="709"/>
        <w:jc w:val="both"/>
        <w:rPr>
          <w:rFonts w:ascii="Times New Roman" w:hAnsi="Times New Roman" w:cs="Times New Roman"/>
          <w:sz w:val="28"/>
          <w:szCs w:val="28"/>
        </w:rPr>
      </w:pPr>
      <w:r w:rsidRPr="00AE1DA3">
        <w:rPr>
          <w:rFonts w:ascii="Times New Roman" w:hAnsi="Times New Roman" w:cs="Times New Roman"/>
          <w:sz w:val="28"/>
          <w:szCs w:val="28"/>
        </w:rPr>
        <w:t>Правилами ухода за лесами, утв</w:t>
      </w:r>
      <w:r>
        <w:rPr>
          <w:rFonts w:ascii="Times New Roman" w:hAnsi="Times New Roman" w:cs="Times New Roman"/>
          <w:sz w:val="28"/>
          <w:szCs w:val="28"/>
        </w:rPr>
        <w:t xml:space="preserve">ержденными приказом Минприроды </w:t>
      </w:r>
      <w:r w:rsidRPr="00AE1DA3">
        <w:rPr>
          <w:rFonts w:ascii="Times New Roman" w:hAnsi="Times New Roman" w:cs="Times New Roman"/>
          <w:sz w:val="28"/>
          <w:szCs w:val="28"/>
        </w:rPr>
        <w:t>России от 30</w:t>
      </w:r>
      <w:r>
        <w:rPr>
          <w:rFonts w:ascii="Times New Roman" w:hAnsi="Times New Roman" w:cs="Times New Roman"/>
          <w:sz w:val="28"/>
          <w:szCs w:val="28"/>
        </w:rPr>
        <w:t xml:space="preserve"> июля </w:t>
      </w:r>
      <w:r w:rsidRPr="00AE1DA3">
        <w:rPr>
          <w:rFonts w:ascii="Times New Roman" w:hAnsi="Times New Roman" w:cs="Times New Roman"/>
          <w:sz w:val="28"/>
          <w:szCs w:val="28"/>
        </w:rPr>
        <w:t>2020</w:t>
      </w:r>
      <w:r>
        <w:rPr>
          <w:rFonts w:ascii="Times New Roman" w:hAnsi="Times New Roman" w:cs="Times New Roman"/>
          <w:sz w:val="28"/>
          <w:szCs w:val="28"/>
        </w:rPr>
        <w:t xml:space="preserve"> г.</w:t>
      </w:r>
      <w:r w:rsidRPr="00AE1DA3">
        <w:rPr>
          <w:rFonts w:ascii="Times New Roman" w:hAnsi="Times New Roman" w:cs="Times New Roman"/>
          <w:sz w:val="28"/>
          <w:szCs w:val="28"/>
        </w:rPr>
        <w:t xml:space="preserve"> № 534 (далее – Правила ухода за лесами).</w:t>
      </w:r>
      <w:r w:rsidRPr="00134E7B">
        <w:rPr>
          <w:rFonts w:ascii="Times New Roman" w:hAnsi="Times New Roman" w:cs="Times New Roman"/>
          <w:sz w:val="28"/>
          <w:szCs w:val="28"/>
        </w:rPr>
        <w:t xml:space="preserve"> </w:t>
      </w:r>
    </w:p>
    <w:p w:rsidR="00B417DD" w:rsidRPr="00B0028E" w:rsidRDefault="00B417DD" w:rsidP="00B417DD">
      <w:pPr>
        <w:pStyle w:val="af1"/>
        <w:widowControl w:val="0"/>
        <w:spacing w:line="276" w:lineRule="auto"/>
        <w:ind w:firstLine="709"/>
        <w:rPr>
          <w:szCs w:val="28"/>
        </w:rPr>
      </w:pPr>
      <w:r w:rsidRPr="00B0028E">
        <w:rPr>
          <w:szCs w:val="28"/>
        </w:rPr>
        <w:t xml:space="preserve">Рубки ухода за лесами (осветления, прочистки, прореживания, проходные рубки), направленные на улучшение породного состава и качества древостоев, повышение полезных функций лесов, осуществляются в форме выборочных рубок лесных насаждений от очень слабой до умеренно-высокой интенсивности. </w:t>
      </w:r>
    </w:p>
    <w:p w:rsidR="00AC2958" w:rsidRDefault="00B417DD" w:rsidP="00AC2958">
      <w:pPr>
        <w:pStyle w:val="af1"/>
        <w:widowControl w:val="0"/>
        <w:spacing w:line="276" w:lineRule="auto"/>
        <w:ind w:firstLine="709"/>
        <w:rPr>
          <w:szCs w:val="28"/>
        </w:rPr>
      </w:pPr>
      <w:r w:rsidRPr="00AE44D3">
        <w:rPr>
          <w:szCs w:val="28"/>
        </w:rPr>
        <w:t>Нормативы рубок ухода за лесами</w:t>
      </w:r>
      <w:r>
        <w:rPr>
          <w:szCs w:val="28"/>
        </w:rPr>
        <w:t xml:space="preserve"> определяются в соответствии с п</w:t>
      </w:r>
      <w:r w:rsidRPr="00AE44D3">
        <w:rPr>
          <w:szCs w:val="28"/>
        </w:rPr>
        <w:t>риложением 2 к Правилам ухода за лесами</w:t>
      </w:r>
      <w:r>
        <w:rPr>
          <w:szCs w:val="28"/>
        </w:rPr>
        <w:t>.</w:t>
      </w:r>
    </w:p>
    <w:p w:rsidR="00B417DD" w:rsidRDefault="001E5B32" w:rsidP="00AC2958">
      <w:pPr>
        <w:pStyle w:val="af1"/>
        <w:widowControl w:val="0"/>
        <w:spacing w:line="276" w:lineRule="auto"/>
        <w:ind w:firstLine="709"/>
        <w:rPr>
          <w:szCs w:val="28"/>
        </w:rPr>
      </w:pPr>
      <w:r w:rsidRPr="00AC2958">
        <w:rPr>
          <w:szCs w:val="28"/>
        </w:rPr>
        <w:t>В соо</w:t>
      </w:r>
      <w:r w:rsidR="00432D3C" w:rsidRPr="00AC2958">
        <w:rPr>
          <w:szCs w:val="28"/>
        </w:rPr>
        <w:t>тветствии с частью 3 статьи 111.</w:t>
      </w:r>
      <w:r w:rsidRPr="00AC2958">
        <w:rPr>
          <w:szCs w:val="28"/>
        </w:rPr>
        <w:t>1 Лесного Кодекса Российской Федерации заготовка древесины допускается в защитных лесах, если проведение сплошных и выборочных рубок не запрещено или не ограничено в соответствии с законодательством Российской Федерации.</w:t>
      </w:r>
    </w:p>
    <w:p w:rsidR="001E5B32" w:rsidRPr="001E5B32" w:rsidRDefault="001E5B32" w:rsidP="001E5B32">
      <w:pPr>
        <w:pStyle w:val="af1"/>
        <w:widowControl w:val="0"/>
        <w:spacing w:line="276" w:lineRule="auto"/>
        <w:ind w:firstLine="567"/>
        <w:rPr>
          <w:szCs w:val="28"/>
        </w:rPr>
      </w:pPr>
    </w:p>
    <w:p w:rsidR="00B417DD" w:rsidRPr="00161033" w:rsidRDefault="00B417DD" w:rsidP="00B417DD">
      <w:pPr>
        <w:suppressAutoHyphens/>
        <w:spacing w:line="276" w:lineRule="auto"/>
        <w:ind w:firstLine="567"/>
        <w:jc w:val="center"/>
        <w:rPr>
          <w:b/>
          <w:sz w:val="28"/>
          <w:szCs w:val="28"/>
        </w:rPr>
      </w:pPr>
      <w:r w:rsidRPr="00161033">
        <w:rPr>
          <w:b/>
          <w:sz w:val="28"/>
          <w:szCs w:val="28"/>
        </w:rPr>
        <w:t>2.1.1. Расчетная лесосека для заготовки древесины при осуществлении</w:t>
      </w:r>
      <w:r>
        <w:rPr>
          <w:b/>
          <w:sz w:val="28"/>
          <w:szCs w:val="28"/>
        </w:rPr>
        <w:t xml:space="preserve"> </w:t>
      </w:r>
      <w:r w:rsidRPr="00161033">
        <w:rPr>
          <w:b/>
          <w:sz w:val="28"/>
          <w:szCs w:val="28"/>
        </w:rPr>
        <w:t xml:space="preserve">рубок спелых и перестойных лесных насаждений </w:t>
      </w:r>
    </w:p>
    <w:p w:rsidR="00B417DD" w:rsidRPr="00161033" w:rsidRDefault="00B417DD" w:rsidP="00B417DD">
      <w:pPr>
        <w:pStyle w:val="af1"/>
        <w:widowControl w:val="0"/>
        <w:spacing w:line="276" w:lineRule="auto"/>
        <w:ind w:firstLine="567"/>
        <w:rPr>
          <w:sz w:val="16"/>
          <w:szCs w:val="16"/>
        </w:rPr>
      </w:pPr>
    </w:p>
    <w:p w:rsidR="00B417DD" w:rsidRDefault="00B417DD" w:rsidP="00B417DD">
      <w:pPr>
        <w:pStyle w:val="af1"/>
        <w:widowControl w:val="0"/>
        <w:spacing w:line="276" w:lineRule="auto"/>
        <w:ind w:firstLine="709"/>
        <w:rPr>
          <w:szCs w:val="28"/>
        </w:rPr>
      </w:pPr>
      <w:r w:rsidRPr="001400A3">
        <w:rPr>
          <w:szCs w:val="28"/>
        </w:rPr>
        <w:t xml:space="preserve">Расчетная лесосека для заготовки древесины при осуществлении рубок спелых и перестойных лесных насаждений в лесах </w:t>
      </w:r>
      <w:r>
        <w:rPr>
          <w:szCs w:val="28"/>
        </w:rPr>
        <w:t xml:space="preserve">Чайковского городского лесничества </w:t>
      </w:r>
      <w:r w:rsidRPr="001400A3">
        <w:rPr>
          <w:szCs w:val="28"/>
        </w:rPr>
        <w:t xml:space="preserve">определена в небольшом размере, поскольку, </w:t>
      </w:r>
      <w:r>
        <w:rPr>
          <w:szCs w:val="28"/>
        </w:rPr>
        <w:t xml:space="preserve">значительная </w:t>
      </w:r>
      <w:r w:rsidRPr="008B7D90">
        <w:rPr>
          <w:szCs w:val="28"/>
        </w:rPr>
        <w:t>часть территории городских лесов отнесена к особо защитным участкам лесов, режим пользования на которых ограничен ст</w:t>
      </w:r>
      <w:r>
        <w:rPr>
          <w:szCs w:val="28"/>
        </w:rPr>
        <w:t>атьей</w:t>
      </w:r>
      <w:r w:rsidRPr="008B7D90">
        <w:rPr>
          <w:szCs w:val="28"/>
        </w:rPr>
        <w:t xml:space="preserve"> </w:t>
      </w:r>
      <w:r>
        <w:rPr>
          <w:szCs w:val="28"/>
        </w:rPr>
        <w:t>119</w:t>
      </w:r>
      <w:r w:rsidRPr="008B7D90">
        <w:rPr>
          <w:szCs w:val="28"/>
        </w:rPr>
        <w:t xml:space="preserve"> Лесного кодекса Российской Федерации.</w:t>
      </w:r>
    </w:p>
    <w:p w:rsidR="00B417DD" w:rsidRDefault="00B417DD" w:rsidP="00C330CE">
      <w:pPr>
        <w:pStyle w:val="af1"/>
        <w:widowControl w:val="0"/>
        <w:spacing w:line="276" w:lineRule="auto"/>
        <w:ind w:firstLine="709"/>
        <w:rPr>
          <w:szCs w:val="28"/>
        </w:rPr>
      </w:pPr>
      <w:r>
        <w:rPr>
          <w:szCs w:val="28"/>
        </w:rPr>
        <w:t xml:space="preserve">На территории </w:t>
      </w:r>
      <w:r w:rsidRPr="00921F84">
        <w:rPr>
          <w:szCs w:val="28"/>
        </w:rPr>
        <w:t xml:space="preserve">Чайковского городского </w:t>
      </w:r>
      <w:r>
        <w:rPr>
          <w:szCs w:val="28"/>
        </w:rPr>
        <w:t>лесничества</w:t>
      </w:r>
      <w:r w:rsidRPr="00921F84">
        <w:rPr>
          <w:szCs w:val="28"/>
        </w:rPr>
        <w:t xml:space="preserve"> рубка спелых и перестойных лесных насаждений не</w:t>
      </w:r>
      <w:r>
        <w:rPr>
          <w:szCs w:val="28"/>
        </w:rPr>
        <w:t xml:space="preserve"> проектируется</w:t>
      </w:r>
      <w:r w:rsidRPr="00921F84">
        <w:rPr>
          <w:szCs w:val="28"/>
        </w:rPr>
        <w:t>.</w:t>
      </w:r>
    </w:p>
    <w:p w:rsidR="000A7F76" w:rsidRDefault="000A7F76" w:rsidP="00C330CE">
      <w:pPr>
        <w:pStyle w:val="af1"/>
        <w:widowControl w:val="0"/>
        <w:spacing w:line="276" w:lineRule="auto"/>
        <w:ind w:firstLine="709"/>
        <w:rPr>
          <w:szCs w:val="28"/>
        </w:rPr>
      </w:pPr>
    </w:p>
    <w:p w:rsidR="00B417DD" w:rsidRDefault="00B417DD" w:rsidP="00B417DD">
      <w:pPr>
        <w:jc w:val="center"/>
        <w:rPr>
          <w:sz w:val="28"/>
          <w:szCs w:val="28"/>
        </w:rPr>
      </w:pPr>
      <w:r w:rsidRPr="00F5037D">
        <w:rPr>
          <w:sz w:val="28"/>
          <w:szCs w:val="28"/>
        </w:rPr>
        <w:t>Расчетная лесосека для осуществления выборочных рубок спелых и перестойных лесных насаждений на ревизионный пери</w:t>
      </w:r>
      <w:r>
        <w:rPr>
          <w:sz w:val="28"/>
          <w:szCs w:val="28"/>
        </w:rPr>
        <w:t>од по видам целевого назначения</w:t>
      </w:r>
    </w:p>
    <w:p w:rsidR="006F12CD" w:rsidRDefault="006F12CD" w:rsidP="00B417DD">
      <w:pPr>
        <w:widowControl w:val="0"/>
        <w:autoSpaceDE w:val="0"/>
        <w:autoSpaceDN w:val="0"/>
        <w:adjustRightInd w:val="0"/>
        <w:spacing w:line="276" w:lineRule="auto"/>
        <w:jc w:val="right"/>
        <w:rPr>
          <w:sz w:val="28"/>
          <w:szCs w:val="28"/>
        </w:rPr>
      </w:pPr>
    </w:p>
    <w:p w:rsidR="00B417DD" w:rsidRPr="00F5037D" w:rsidRDefault="00B417DD" w:rsidP="00B417DD">
      <w:pPr>
        <w:widowControl w:val="0"/>
        <w:autoSpaceDE w:val="0"/>
        <w:autoSpaceDN w:val="0"/>
        <w:adjustRightInd w:val="0"/>
        <w:spacing w:line="276" w:lineRule="auto"/>
        <w:jc w:val="right"/>
        <w:rPr>
          <w:sz w:val="28"/>
          <w:szCs w:val="28"/>
        </w:rPr>
      </w:pPr>
      <w:r>
        <w:rPr>
          <w:sz w:val="28"/>
          <w:szCs w:val="28"/>
        </w:rPr>
        <w:t xml:space="preserve"> Таблица 6</w:t>
      </w:r>
    </w:p>
    <w:tbl>
      <w:tblPr>
        <w:tblW w:w="5090" w:type="pct"/>
        <w:tblLook w:val="04A0"/>
      </w:tblPr>
      <w:tblGrid>
        <w:gridCol w:w="2234"/>
        <w:gridCol w:w="569"/>
        <w:gridCol w:w="599"/>
        <w:gridCol w:w="547"/>
        <w:gridCol w:w="550"/>
        <w:gridCol w:w="548"/>
        <w:gridCol w:w="590"/>
        <w:gridCol w:w="510"/>
        <w:gridCol w:w="550"/>
        <w:gridCol w:w="548"/>
        <w:gridCol w:w="550"/>
        <w:gridCol w:w="548"/>
        <w:gridCol w:w="550"/>
        <w:gridCol w:w="544"/>
        <w:gridCol w:w="594"/>
      </w:tblGrid>
      <w:tr w:rsidR="00B417DD" w:rsidRPr="00040332" w:rsidTr="007E2A1F">
        <w:trPr>
          <w:cantSplit/>
          <w:tblHeader/>
        </w:trPr>
        <w:tc>
          <w:tcPr>
            <w:tcW w:w="111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Показатели</w:t>
            </w:r>
          </w:p>
        </w:tc>
        <w:tc>
          <w:tcPr>
            <w:tcW w:w="582"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Всего</w:t>
            </w:r>
          </w:p>
        </w:tc>
        <w:tc>
          <w:tcPr>
            <w:tcW w:w="3304" w:type="pct"/>
            <w:gridSpan w:val="12"/>
            <w:tcBorders>
              <w:top w:val="single" w:sz="4" w:space="0" w:color="auto"/>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В том числе по полнотам</w:t>
            </w:r>
          </w:p>
        </w:tc>
      </w:tr>
      <w:tr w:rsidR="00B417DD" w:rsidRPr="00040332" w:rsidTr="002C47D4">
        <w:trPr>
          <w:cantSplit/>
          <w:tblHeader/>
        </w:trPr>
        <w:tc>
          <w:tcPr>
            <w:tcW w:w="1114" w:type="pct"/>
            <w:vMerge/>
            <w:tcBorders>
              <w:top w:val="single" w:sz="4" w:space="0" w:color="auto"/>
              <w:left w:val="single" w:sz="4" w:space="0" w:color="auto"/>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rPr>
                <w:bCs/>
                <w:color w:val="000000"/>
                <w:sz w:val="18"/>
                <w:szCs w:val="18"/>
              </w:rPr>
            </w:pPr>
          </w:p>
        </w:tc>
        <w:tc>
          <w:tcPr>
            <w:tcW w:w="582" w:type="pct"/>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p>
        </w:tc>
        <w:tc>
          <w:tcPr>
            <w:tcW w:w="547" w:type="pct"/>
            <w:gridSpan w:val="2"/>
            <w:tcBorders>
              <w:top w:val="single" w:sz="4" w:space="0" w:color="auto"/>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1</w:t>
            </w:r>
          </w:p>
        </w:tc>
        <w:tc>
          <w:tcPr>
            <w:tcW w:w="567" w:type="pct"/>
            <w:gridSpan w:val="2"/>
            <w:tcBorders>
              <w:top w:val="single" w:sz="4" w:space="0" w:color="auto"/>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0.9</w:t>
            </w:r>
          </w:p>
        </w:tc>
        <w:tc>
          <w:tcPr>
            <w:tcW w:w="528" w:type="pct"/>
            <w:gridSpan w:val="2"/>
            <w:tcBorders>
              <w:top w:val="single" w:sz="4" w:space="0" w:color="auto"/>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0.8</w:t>
            </w:r>
          </w:p>
        </w:tc>
        <w:tc>
          <w:tcPr>
            <w:tcW w:w="547" w:type="pct"/>
            <w:gridSpan w:val="2"/>
            <w:tcBorders>
              <w:top w:val="single" w:sz="4" w:space="0" w:color="auto"/>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0.7</w:t>
            </w:r>
          </w:p>
        </w:tc>
        <w:tc>
          <w:tcPr>
            <w:tcW w:w="547" w:type="pct"/>
            <w:gridSpan w:val="2"/>
            <w:tcBorders>
              <w:top w:val="single" w:sz="4" w:space="0" w:color="auto"/>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0.6</w:t>
            </w:r>
          </w:p>
        </w:tc>
        <w:tc>
          <w:tcPr>
            <w:tcW w:w="567" w:type="pct"/>
            <w:gridSpan w:val="2"/>
            <w:tcBorders>
              <w:top w:val="single" w:sz="4" w:space="0" w:color="auto"/>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0,3 - 0,5</w:t>
            </w:r>
          </w:p>
        </w:tc>
      </w:tr>
      <w:tr w:rsidR="00B417DD" w:rsidRPr="00040332" w:rsidTr="002C47D4">
        <w:trPr>
          <w:cantSplit/>
          <w:tblHeader/>
        </w:trPr>
        <w:tc>
          <w:tcPr>
            <w:tcW w:w="1114" w:type="pct"/>
            <w:vMerge/>
            <w:tcBorders>
              <w:top w:val="single" w:sz="4" w:space="0" w:color="auto"/>
              <w:left w:val="single" w:sz="4" w:space="0" w:color="auto"/>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rPr>
                <w:bCs/>
                <w:color w:val="000000"/>
                <w:sz w:val="18"/>
                <w:szCs w:val="18"/>
              </w:rPr>
            </w:pPr>
          </w:p>
        </w:tc>
        <w:tc>
          <w:tcPr>
            <w:tcW w:w="28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га</w:t>
            </w:r>
          </w:p>
        </w:tc>
        <w:tc>
          <w:tcPr>
            <w:tcW w:w="299"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тыс. м</w:t>
            </w:r>
            <w:r w:rsidRPr="00040332">
              <w:rPr>
                <w:bCs/>
                <w:color w:val="000000"/>
                <w:sz w:val="18"/>
                <w:szCs w:val="18"/>
                <w:vertAlign w:val="superscript"/>
              </w:rPr>
              <w:t>3</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га</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тыс. м</w:t>
            </w:r>
            <w:r w:rsidRPr="00040332">
              <w:rPr>
                <w:bCs/>
                <w:color w:val="000000"/>
                <w:sz w:val="18"/>
                <w:szCs w:val="18"/>
                <w:vertAlign w:val="superscript"/>
              </w:rPr>
              <w:t>3</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га</w:t>
            </w:r>
          </w:p>
        </w:tc>
        <w:tc>
          <w:tcPr>
            <w:tcW w:w="29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тыс. м</w:t>
            </w:r>
            <w:r w:rsidRPr="00040332">
              <w:rPr>
                <w:bCs/>
                <w:color w:val="000000"/>
                <w:sz w:val="18"/>
                <w:szCs w:val="18"/>
                <w:vertAlign w:val="superscript"/>
              </w:rPr>
              <w:t>3</w:t>
            </w:r>
          </w:p>
        </w:tc>
        <w:tc>
          <w:tcPr>
            <w:tcW w:w="25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га</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тыс. м</w:t>
            </w:r>
            <w:r w:rsidRPr="00040332">
              <w:rPr>
                <w:bCs/>
                <w:color w:val="000000"/>
                <w:sz w:val="18"/>
                <w:szCs w:val="18"/>
                <w:vertAlign w:val="superscript"/>
              </w:rPr>
              <w:t>3</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га</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тыс. м</w:t>
            </w:r>
            <w:r w:rsidRPr="00040332">
              <w:rPr>
                <w:bCs/>
                <w:color w:val="000000"/>
                <w:sz w:val="18"/>
                <w:szCs w:val="18"/>
                <w:vertAlign w:val="superscript"/>
              </w:rPr>
              <w:t>3</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га</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тыс. м</w:t>
            </w:r>
            <w:r w:rsidRPr="00040332">
              <w:rPr>
                <w:bCs/>
                <w:color w:val="000000"/>
                <w:sz w:val="18"/>
                <w:szCs w:val="18"/>
                <w:vertAlign w:val="superscript"/>
              </w:rPr>
              <w:t>3</w:t>
            </w:r>
          </w:p>
        </w:tc>
        <w:tc>
          <w:tcPr>
            <w:tcW w:w="271"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га</w:t>
            </w:r>
          </w:p>
        </w:tc>
        <w:tc>
          <w:tcPr>
            <w:tcW w:w="296"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тыс. м</w:t>
            </w:r>
            <w:r w:rsidRPr="00040332">
              <w:rPr>
                <w:bCs/>
                <w:color w:val="000000"/>
                <w:sz w:val="18"/>
                <w:szCs w:val="18"/>
                <w:vertAlign w:val="superscript"/>
              </w:rPr>
              <w:t>3</w:t>
            </w:r>
          </w:p>
        </w:tc>
      </w:tr>
      <w:tr w:rsidR="00B417DD" w:rsidRPr="00040332" w:rsidTr="002C47D4">
        <w:trPr>
          <w:cantSplit/>
          <w:tblHeader/>
        </w:trPr>
        <w:tc>
          <w:tcPr>
            <w:tcW w:w="1114" w:type="pct"/>
            <w:tcBorders>
              <w:top w:val="nil"/>
              <w:left w:val="single" w:sz="4" w:space="0" w:color="auto"/>
              <w:bottom w:val="single" w:sz="4" w:space="0" w:color="auto"/>
              <w:right w:val="single" w:sz="4" w:space="0" w:color="auto"/>
            </w:tcBorders>
            <w:shd w:val="clear" w:color="auto" w:fill="auto"/>
            <w:vAlign w:val="bottom"/>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1</w:t>
            </w:r>
          </w:p>
        </w:tc>
        <w:tc>
          <w:tcPr>
            <w:tcW w:w="28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2</w:t>
            </w:r>
          </w:p>
        </w:tc>
        <w:tc>
          <w:tcPr>
            <w:tcW w:w="299"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3</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4</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5</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6</w:t>
            </w:r>
          </w:p>
        </w:tc>
        <w:tc>
          <w:tcPr>
            <w:tcW w:w="29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7</w:t>
            </w:r>
          </w:p>
        </w:tc>
        <w:tc>
          <w:tcPr>
            <w:tcW w:w="25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8</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9</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10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11</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12</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13</w:t>
            </w:r>
          </w:p>
        </w:tc>
        <w:tc>
          <w:tcPr>
            <w:tcW w:w="271"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14</w:t>
            </w:r>
          </w:p>
        </w:tc>
        <w:tc>
          <w:tcPr>
            <w:tcW w:w="296"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bCs/>
                <w:color w:val="000000"/>
                <w:sz w:val="18"/>
                <w:szCs w:val="18"/>
              </w:rPr>
            </w:pPr>
            <w:r w:rsidRPr="00040332">
              <w:rPr>
                <w:bCs/>
                <w:color w:val="000000"/>
                <w:sz w:val="18"/>
                <w:szCs w:val="18"/>
              </w:rPr>
              <w:t>15</w:t>
            </w:r>
          </w:p>
        </w:tc>
      </w:tr>
      <w:tr w:rsidR="00B417DD" w:rsidRPr="00040332" w:rsidTr="002C47D4">
        <w:trPr>
          <w:trHeight w:val="171"/>
        </w:trPr>
        <w:tc>
          <w:tcPr>
            <w:tcW w:w="1114" w:type="pct"/>
            <w:tcBorders>
              <w:top w:val="nil"/>
              <w:left w:val="single" w:sz="4" w:space="0" w:color="auto"/>
              <w:bottom w:val="single" w:sz="4" w:space="0" w:color="auto"/>
              <w:right w:val="single" w:sz="4" w:space="0" w:color="auto"/>
            </w:tcBorders>
            <w:shd w:val="clear" w:color="auto" w:fill="auto"/>
          </w:tcPr>
          <w:p w:rsidR="00B417DD" w:rsidRPr="00040332" w:rsidRDefault="00B417DD" w:rsidP="007E2A1F">
            <w:pPr>
              <w:spacing w:line="276" w:lineRule="auto"/>
              <w:rPr>
                <w:color w:val="000000"/>
                <w:sz w:val="18"/>
                <w:szCs w:val="18"/>
              </w:rPr>
            </w:pPr>
            <w:r w:rsidRPr="00040332">
              <w:rPr>
                <w:color w:val="000000"/>
                <w:sz w:val="18"/>
                <w:szCs w:val="18"/>
              </w:rPr>
              <w:t>Всего включено в расчет</w:t>
            </w:r>
          </w:p>
        </w:tc>
        <w:tc>
          <w:tcPr>
            <w:tcW w:w="28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9"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5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1"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6"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r>
      <w:tr w:rsidR="00B417DD" w:rsidRPr="00040332" w:rsidTr="002C47D4">
        <w:trPr>
          <w:trHeight w:val="322"/>
        </w:trPr>
        <w:tc>
          <w:tcPr>
            <w:tcW w:w="1114" w:type="pct"/>
            <w:tcBorders>
              <w:top w:val="nil"/>
              <w:left w:val="single" w:sz="4" w:space="0" w:color="auto"/>
              <w:bottom w:val="single" w:sz="4" w:space="0" w:color="auto"/>
              <w:right w:val="single" w:sz="4" w:space="0" w:color="auto"/>
            </w:tcBorders>
            <w:shd w:val="clear" w:color="auto" w:fill="auto"/>
          </w:tcPr>
          <w:p w:rsidR="00B417DD" w:rsidRPr="00040332" w:rsidRDefault="00B417DD" w:rsidP="007E2A1F">
            <w:pPr>
              <w:spacing w:line="276" w:lineRule="auto"/>
              <w:rPr>
                <w:color w:val="000000"/>
                <w:sz w:val="18"/>
                <w:szCs w:val="18"/>
              </w:rPr>
            </w:pPr>
            <w:r w:rsidRPr="00040332">
              <w:rPr>
                <w:color w:val="000000"/>
                <w:sz w:val="18"/>
                <w:szCs w:val="18"/>
              </w:rPr>
              <w:t>Средний процент выборки от общего запаса</w:t>
            </w:r>
          </w:p>
        </w:tc>
        <w:tc>
          <w:tcPr>
            <w:tcW w:w="28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9"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5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1"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6"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r>
      <w:tr w:rsidR="00B417DD" w:rsidRPr="00040332" w:rsidTr="002C47D4">
        <w:trPr>
          <w:trHeight w:val="322"/>
        </w:trPr>
        <w:tc>
          <w:tcPr>
            <w:tcW w:w="1114" w:type="pct"/>
            <w:tcBorders>
              <w:top w:val="nil"/>
              <w:left w:val="single" w:sz="4" w:space="0" w:color="auto"/>
              <w:bottom w:val="single" w:sz="4" w:space="0" w:color="auto"/>
              <w:right w:val="single" w:sz="4" w:space="0" w:color="auto"/>
            </w:tcBorders>
            <w:shd w:val="clear" w:color="auto" w:fill="auto"/>
          </w:tcPr>
          <w:p w:rsidR="00B417DD" w:rsidRPr="00040332" w:rsidRDefault="00B417DD" w:rsidP="007E2A1F">
            <w:pPr>
              <w:spacing w:line="276" w:lineRule="auto"/>
              <w:rPr>
                <w:color w:val="000000"/>
                <w:sz w:val="18"/>
                <w:szCs w:val="18"/>
              </w:rPr>
            </w:pPr>
            <w:r w:rsidRPr="00040332">
              <w:rPr>
                <w:color w:val="000000"/>
                <w:sz w:val="18"/>
                <w:szCs w:val="18"/>
              </w:rPr>
              <w:t>Запас, вырубаемый за один прием</w:t>
            </w:r>
          </w:p>
        </w:tc>
        <w:tc>
          <w:tcPr>
            <w:tcW w:w="28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9"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5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1"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6"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r>
      <w:tr w:rsidR="00B417DD" w:rsidRPr="00040332" w:rsidTr="002C47D4">
        <w:trPr>
          <w:trHeight w:val="171"/>
        </w:trPr>
        <w:tc>
          <w:tcPr>
            <w:tcW w:w="1114" w:type="pct"/>
            <w:tcBorders>
              <w:top w:val="nil"/>
              <w:left w:val="single" w:sz="4" w:space="0" w:color="auto"/>
              <w:bottom w:val="single" w:sz="4" w:space="0" w:color="auto"/>
              <w:right w:val="single" w:sz="4" w:space="0" w:color="auto"/>
            </w:tcBorders>
            <w:shd w:val="clear" w:color="auto" w:fill="auto"/>
          </w:tcPr>
          <w:p w:rsidR="00B417DD" w:rsidRPr="00040332" w:rsidRDefault="00B417DD" w:rsidP="007E2A1F">
            <w:pPr>
              <w:spacing w:line="276" w:lineRule="auto"/>
              <w:rPr>
                <w:color w:val="000000"/>
                <w:sz w:val="18"/>
                <w:szCs w:val="18"/>
              </w:rPr>
            </w:pPr>
            <w:r w:rsidRPr="00040332">
              <w:rPr>
                <w:color w:val="000000"/>
                <w:sz w:val="18"/>
                <w:szCs w:val="18"/>
              </w:rPr>
              <w:t>Средний период повторяемости</w:t>
            </w:r>
          </w:p>
        </w:tc>
        <w:tc>
          <w:tcPr>
            <w:tcW w:w="28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9"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5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1"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6"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r>
      <w:tr w:rsidR="00B417DD" w:rsidRPr="00040332" w:rsidTr="002C47D4">
        <w:trPr>
          <w:trHeight w:val="171"/>
        </w:trPr>
        <w:tc>
          <w:tcPr>
            <w:tcW w:w="1114" w:type="pct"/>
            <w:tcBorders>
              <w:top w:val="nil"/>
              <w:left w:val="single" w:sz="4" w:space="0" w:color="auto"/>
              <w:bottom w:val="single" w:sz="4" w:space="0" w:color="auto"/>
              <w:right w:val="single" w:sz="4" w:space="0" w:color="auto"/>
            </w:tcBorders>
            <w:shd w:val="clear" w:color="auto" w:fill="auto"/>
          </w:tcPr>
          <w:p w:rsidR="00B417DD" w:rsidRPr="00040332" w:rsidRDefault="00B417DD" w:rsidP="007E2A1F">
            <w:pPr>
              <w:spacing w:line="276" w:lineRule="auto"/>
              <w:rPr>
                <w:color w:val="000000"/>
                <w:sz w:val="18"/>
                <w:szCs w:val="18"/>
              </w:rPr>
            </w:pPr>
            <w:r w:rsidRPr="00040332">
              <w:rPr>
                <w:color w:val="000000"/>
                <w:sz w:val="18"/>
                <w:szCs w:val="18"/>
              </w:rPr>
              <w:t>Ежегодная расчетная лесосека:</w:t>
            </w:r>
          </w:p>
        </w:tc>
        <w:tc>
          <w:tcPr>
            <w:tcW w:w="28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9"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5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1"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6"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r>
      <w:tr w:rsidR="00B417DD" w:rsidRPr="00040332" w:rsidTr="002C47D4">
        <w:trPr>
          <w:trHeight w:val="171"/>
        </w:trPr>
        <w:tc>
          <w:tcPr>
            <w:tcW w:w="1114" w:type="pct"/>
            <w:tcBorders>
              <w:top w:val="nil"/>
              <w:left w:val="single" w:sz="4" w:space="0" w:color="auto"/>
              <w:bottom w:val="single" w:sz="4" w:space="0" w:color="auto"/>
              <w:right w:val="single" w:sz="4" w:space="0" w:color="auto"/>
            </w:tcBorders>
            <w:shd w:val="clear" w:color="auto" w:fill="auto"/>
          </w:tcPr>
          <w:p w:rsidR="00B417DD" w:rsidRPr="00040332" w:rsidRDefault="00B417DD" w:rsidP="007E2A1F">
            <w:pPr>
              <w:spacing w:line="276" w:lineRule="auto"/>
              <w:rPr>
                <w:color w:val="000000"/>
                <w:sz w:val="18"/>
                <w:szCs w:val="18"/>
              </w:rPr>
            </w:pPr>
            <w:r w:rsidRPr="00040332">
              <w:rPr>
                <w:color w:val="000000"/>
                <w:sz w:val="18"/>
                <w:szCs w:val="18"/>
              </w:rPr>
              <w:t>корневой</w:t>
            </w:r>
          </w:p>
        </w:tc>
        <w:tc>
          <w:tcPr>
            <w:tcW w:w="28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9"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5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1"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6"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r>
      <w:tr w:rsidR="00B417DD" w:rsidRPr="00040332" w:rsidTr="002C47D4">
        <w:trPr>
          <w:trHeight w:val="171"/>
        </w:trPr>
        <w:tc>
          <w:tcPr>
            <w:tcW w:w="1114" w:type="pct"/>
            <w:tcBorders>
              <w:top w:val="nil"/>
              <w:left w:val="single" w:sz="4" w:space="0" w:color="auto"/>
              <w:bottom w:val="single" w:sz="4" w:space="0" w:color="auto"/>
              <w:right w:val="single" w:sz="4" w:space="0" w:color="auto"/>
            </w:tcBorders>
            <w:shd w:val="clear" w:color="auto" w:fill="auto"/>
          </w:tcPr>
          <w:p w:rsidR="00B417DD" w:rsidRPr="00040332" w:rsidRDefault="00B417DD" w:rsidP="007E2A1F">
            <w:pPr>
              <w:spacing w:line="276" w:lineRule="auto"/>
              <w:rPr>
                <w:color w:val="000000"/>
                <w:sz w:val="18"/>
                <w:szCs w:val="18"/>
              </w:rPr>
            </w:pPr>
            <w:r w:rsidRPr="00040332">
              <w:rPr>
                <w:color w:val="000000"/>
                <w:sz w:val="18"/>
                <w:szCs w:val="18"/>
              </w:rPr>
              <w:t>ликвид</w:t>
            </w:r>
          </w:p>
        </w:tc>
        <w:tc>
          <w:tcPr>
            <w:tcW w:w="28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9"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5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1"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6"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r>
      <w:tr w:rsidR="00B417DD" w:rsidRPr="00040332" w:rsidTr="002C47D4">
        <w:trPr>
          <w:trHeight w:val="171"/>
        </w:trPr>
        <w:tc>
          <w:tcPr>
            <w:tcW w:w="1114" w:type="pct"/>
            <w:tcBorders>
              <w:top w:val="nil"/>
              <w:left w:val="single" w:sz="4" w:space="0" w:color="auto"/>
              <w:bottom w:val="single" w:sz="4" w:space="0" w:color="auto"/>
              <w:right w:val="single" w:sz="4" w:space="0" w:color="auto"/>
            </w:tcBorders>
            <w:shd w:val="clear" w:color="auto" w:fill="auto"/>
          </w:tcPr>
          <w:p w:rsidR="00B417DD" w:rsidRPr="00040332" w:rsidRDefault="00B417DD" w:rsidP="007E2A1F">
            <w:pPr>
              <w:spacing w:line="276" w:lineRule="auto"/>
              <w:jc w:val="both"/>
              <w:rPr>
                <w:color w:val="000000"/>
                <w:sz w:val="18"/>
                <w:szCs w:val="18"/>
              </w:rPr>
            </w:pPr>
            <w:r w:rsidRPr="00040332">
              <w:rPr>
                <w:color w:val="000000"/>
                <w:sz w:val="18"/>
                <w:szCs w:val="18"/>
              </w:rPr>
              <w:t>деловая</w:t>
            </w:r>
          </w:p>
        </w:tc>
        <w:tc>
          <w:tcPr>
            <w:tcW w:w="28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9"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5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3"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4"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71"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c>
          <w:tcPr>
            <w:tcW w:w="296" w:type="pct"/>
            <w:tcBorders>
              <w:top w:val="nil"/>
              <w:left w:val="nil"/>
              <w:bottom w:val="single" w:sz="4" w:space="0" w:color="auto"/>
              <w:right w:val="single" w:sz="4" w:space="0" w:color="auto"/>
            </w:tcBorders>
            <w:shd w:val="clear" w:color="auto" w:fill="auto"/>
            <w:vAlign w:val="center"/>
          </w:tcPr>
          <w:p w:rsidR="00B417DD" w:rsidRPr="00040332" w:rsidRDefault="00B417DD" w:rsidP="007E2A1F">
            <w:pPr>
              <w:spacing w:line="276" w:lineRule="auto"/>
              <w:ind w:left="-113" w:right="-113"/>
              <w:jc w:val="center"/>
              <w:rPr>
                <w:color w:val="000000"/>
                <w:sz w:val="18"/>
                <w:szCs w:val="18"/>
              </w:rPr>
            </w:pPr>
            <w:r>
              <w:rPr>
                <w:color w:val="000000"/>
                <w:sz w:val="18"/>
                <w:szCs w:val="18"/>
              </w:rPr>
              <w:t>0</w:t>
            </w:r>
          </w:p>
        </w:tc>
      </w:tr>
    </w:tbl>
    <w:p w:rsidR="00B417DD" w:rsidRDefault="00B417DD" w:rsidP="00B417DD">
      <w:pPr>
        <w:pStyle w:val="af1"/>
        <w:widowControl w:val="0"/>
        <w:spacing w:line="276" w:lineRule="auto"/>
        <w:ind w:firstLine="567"/>
        <w:rPr>
          <w:szCs w:val="28"/>
        </w:rPr>
      </w:pPr>
    </w:p>
    <w:p w:rsidR="00B417DD" w:rsidRDefault="00B417DD" w:rsidP="00B417DD">
      <w:pPr>
        <w:pStyle w:val="af1"/>
        <w:widowControl w:val="0"/>
        <w:spacing w:line="276" w:lineRule="auto"/>
        <w:ind w:firstLine="567"/>
        <w:rPr>
          <w:szCs w:val="28"/>
        </w:rPr>
      </w:pPr>
    </w:p>
    <w:p w:rsidR="00B417DD" w:rsidRDefault="00B417DD" w:rsidP="00B417DD">
      <w:pPr>
        <w:pStyle w:val="af1"/>
        <w:widowControl w:val="0"/>
        <w:spacing w:line="276" w:lineRule="auto"/>
        <w:ind w:firstLine="567"/>
        <w:rPr>
          <w:szCs w:val="28"/>
        </w:rPr>
        <w:sectPr w:rsidR="00B417DD" w:rsidSect="007E2A1F">
          <w:pgSz w:w="11907" w:h="16839" w:code="9"/>
          <w:pgMar w:top="851" w:right="851" w:bottom="851" w:left="1418" w:header="720" w:footer="398" w:gutter="0"/>
          <w:cols w:space="708"/>
          <w:docGrid w:linePitch="360"/>
        </w:sectPr>
      </w:pPr>
    </w:p>
    <w:p w:rsidR="00B417DD" w:rsidRPr="00C46E08" w:rsidRDefault="00B417DD" w:rsidP="00B417DD">
      <w:pPr>
        <w:widowControl w:val="0"/>
        <w:autoSpaceDE w:val="0"/>
        <w:autoSpaceDN w:val="0"/>
        <w:adjustRightInd w:val="0"/>
        <w:spacing w:line="276" w:lineRule="auto"/>
        <w:jc w:val="center"/>
        <w:rPr>
          <w:sz w:val="28"/>
          <w:szCs w:val="28"/>
        </w:rPr>
      </w:pPr>
      <w:r w:rsidRPr="00C46E08">
        <w:rPr>
          <w:sz w:val="28"/>
          <w:szCs w:val="28"/>
        </w:rPr>
        <w:t>Расчетная лесосека для осуществления сплошных рубок спелых и перестойных лесных насаждений</w:t>
      </w:r>
    </w:p>
    <w:p w:rsidR="00B417DD" w:rsidRPr="00C46E08" w:rsidRDefault="00B417DD" w:rsidP="00B417DD">
      <w:pPr>
        <w:widowControl w:val="0"/>
        <w:spacing w:line="276" w:lineRule="auto"/>
        <w:ind w:firstLine="600"/>
        <w:jc w:val="right"/>
        <w:rPr>
          <w:sz w:val="28"/>
          <w:szCs w:val="28"/>
        </w:rPr>
      </w:pPr>
      <w:r w:rsidRPr="00C46E08">
        <w:rPr>
          <w:sz w:val="28"/>
          <w:szCs w:val="28"/>
        </w:rPr>
        <w:t xml:space="preserve">Таблица </w:t>
      </w:r>
      <w:r>
        <w:rPr>
          <w:sz w:val="28"/>
          <w:szCs w:val="28"/>
        </w:rPr>
        <w:t>7</w:t>
      </w:r>
    </w:p>
    <w:tbl>
      <w:tblPr>
        <w:tblW w:w="5000" w:type="pct"/>
        <w:tblLook w:val="04A0"/>
      </w:tblPr>
      <w:tblGrid>
        <w:gridCol w:w="1976"/>
        <w:gridCol w:w="625"/>
        <w:gridCol w:w="518"/>
        <w:gridCol w:w="711"/>
        <w:gridCol w:w="715"/>
        <w:gridCol w:w="626"/>
        <w:gridCol w:w="682"/>
        <w:gridCol w:w="605"/>
        <w:gridCol w:w="556"/>
        <w:gridCol w:w="445"/>
        <w:gridCol w:w="482"/>
        <w:gridCol w:w="485"/>
        <w:gridCol w:w="577"/>
        <w:gridCol w:w="577"/>
        <w:gridCol w:w="577"/>
        <w:gridCol w:w="583"/>
        <w:gridCol w:w="599"/>
        <w:gridCol w:w="522"/>
        <w:gridCol w:w="522"/>
        <w:gridCol w:w="522"/>
        <w:gridCol w:w="439"/>
        <w:gridCol w:w="413"/>
        <w:gridCol w:w="798"/>
        <w:gridCol w:w="798"/>
      </w:tblGrid>
      <w:tr w:rsidR="00B417DD" w:rsidRPr="00921F84" w:rsidTr="007E2A1F">
        <w:trPr>
          <w:trHeight w:val="1020"/>
        </w:trPr>
        <w:tc>
          <w:tcPr>
            <w:tcW w:w="644"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Хозсекция и преобладающая порода</w:t>
            </w:r>
          </w:p>
        </w:tc>
        <w:tc>
          <w:tcPr>
            <w:tcW w:w="204"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Покрытые лесом земли, га</w:t>
            </w:r>
          </w:p>
        </w:tc>
        <w:tc>
          <w:tcPr>
            <w:tcW w:w="1257" w:type="pct"/>
            <w:gridSpan w:val="6"/>
            <w:tcBorders>
              <w:top w:val="single" w:sz="8" w:space="0" w:color="auto"/>
              <w:left w:val="nil"/>
              <w:bottom w:val="single" w:sz="8" w:space="0" w:color="auto"/>
              <w:right w:val="single" w:sz="8" w:space="0" w:color="000000"/>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в том числе по группам возраста</w:t>
            </w:r>
          </w:p>
        </w:tc>
        <w:tc>
          <w:tcPr>
            <w:tcW w:w="181"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Запас спелых и перестойных лесных насаждений, тыс. м</w:t>
            </w:r>
            <w:r w:rsidRPr="00921F84">
              <w:rPr>
                <w:bCs/>
                <w:sz w:val="14"/>
                <w:szCs w:val="14"/>
                <w:vertAlign w:val="superscript"/>
              </w:rPr>
              <w:t>3</w:t>
            </w:r>
          </w:p>
        </w:tc>
        <w:tc>
          <w:tcPr>
            <w:tcW w:w="145"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Средний запас на 1 га эксплуатационного фонда, м</w:t>
            </w:r>
            <w:r w:rsidRPr="00921F84">
              <w:rPr>
                <w:bCs/>
                <w:sz w:val="14"/>
                <w:szCs w:val="14"/>
                <w:vertAlign w:val="superscript"/>
              </w:rPr>
              <w:t>3</w:t>
            </w:r>
          </w:p>
        </w:tc>
        <w:tc>
          <w:tcPr>
            <w:tcW w:w="157"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Средний прирост корневой массы, тыс. м</w:t>
            </w:r>
            <w:r w:rsidRPr="00921F84">
              <w:rPr>
                <w:bCs/>
                <w:sz w:val="14"/>
                <w:szCs w:val="14"/>
                <w:vertAlign w:val="superscript"/>
              </w:rPr>
              <w:t>3</w:t>
            </w:r>
          </w:p>
        </w:tc>
        <w:tc>
          <w:tcPr>
            <w:tcW w:w="158" w:type="pct"/>
            <w:tcBorders>
              <w:top w:val="single" w:sz="8" w:space="0" w:color="auto"/>
              <w:left w:val="nil"/>
              <w:bottom w:val="single" w:sz="8" w:space="0" w:color="auto"/>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возраст рубки</w:t>
            </w:r>
          </w:p>
        </w:tc>
        <w:tc>
          <w:tcPr>
            <w:tcW w:w="754" w:type="pct"/>
            <w:gridSpan w:val="4"/>
            <w:tcBorders>
              <w:top w:val="single" w:sz="8" w:space="0" w:color="auto"/>
              <w:left w:val="nil"/>
              <w:bottom w:val="single" w:sz="8" w:space="0" w:color="auto"/>
              <w:right w:val="single" w:sz="8" w:space="0" w:color="000000"/>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Исчисленные расчетные лесосеки, га</w:t>
            </w:r>
          </w:p>
        </w:tc>
        <w:tc>
          <w:tcPr>
            <w:tcW w:w="848" w:type="pct"/>
            <w:gridSpan w:val="5"/>
            <w:tcBorders>
              <w:top w:val="single" w:sz="8" w:space="0" w:color="auto"/>
              <w:left w:val="nil"/>
              <w:bottom w:val="single" w:sz="8" w:space="0" w:color="auto"/>
              <w:right w:val="single" w:sz="8" w:space="0" w:color="000000"/>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Рекомендуемая к принятию расчетная лесосека</w:t>
            </w:r>
          </w:p>
        </w:tc>
        <w:tc>
          <w:tcPr>
            <w:tcW w:w="132" w:type="pct"/>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Число лет использования эксплуатационного фонда</w:t>
            </w:r>
          </w:p>
        </w:tc>
        <w:tc>
          <w:tcPr>
            <w:tcW w:w="520" w:type="pct"/>
            <w:gridSpan w:val="2"/>
            <w:tcBorders>
              <w:top w:val="single" w:sz="8" w:space="0" w:color="auto"/>
              <w:left w:val="nil"/>
              <w:bottom w:val="single" w:sz="8" w:space="0" w:color="auto"/>
              <w:right w:val="single" w:sz="8" w:space="0" w:color="000000"/>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Предполагаемый остаток насаждений, га</w:t>
            </w:r>
          </w:p>
        </w:tc>
      </w:tr>
      <w:tr w:rsidR="00B417DD" w:rsidRPr="00921F84" w:rsidTr="007E2A1F">
        <w:trPr>
          <w:trHeight w:val="315"/>
        </w:trPr>
        <w:tc>
          <w:tcPr>
            <w:tcW w:w="644" w:type="pct"/>
            <w:vMerge/>
            <w:tcBorders>
              <w:top w:val="single" w:sz="8" w:space="0" w:color="auto"/>
              <w:left w:val="single" w:sz="8" w:space="0" w:color="auto"/>
              <w:bottom w:val="single" w:sz="8" w:space="0" w:color="000000"/>
              <w:right w:val="single" w:sz="8" w:space="0" w:color="auto"/>
            </w:tcBorders>
            <w:vAlign w:val="center"/>
          </w:tcPr>
          <w:p w:rsidR="00B417DD" w:rsidRPr="00921F84" w:rsidRDefault="00B417DD" w:rsidP="007E2A1F">
            <w:pPr>
              <w:spacing w:line="276" w:lineRule="auto"/>
              <w:jc w:val="center"/>
              <w:rPr>
                <w:bCs/>
                <w:sz w:val="14"/>
                <w:szCs w:val="14"/>
              </w:rPr>
            </w:pPr>
          </w:p>
        </w:tc>
        <w:tc>
          <w:tcPr>
            <w:tcW w:w="204" w:type="pct"/>
            <w:vMerge/>
            <w:tcBorders>
              <w:top w:val="single" w:sz="8" w:space="0" w:color="auto"/>
              <w:left w:val="single" w:sz="8" w:space="0" w:color="auto"/>
              <w:bottom w:val="single" w:sz="8" w:space="0" w:color="000000"/>
              <w:right w:val="single" w:sz="8" w:space="0" w:color="auto"/>
            </w:tcBorders>
            <w:vAlign w:val="center"/>
          </w:tcPr>
          <w:p w:rsidR="00B417DD" w:rsidRPr="00921F84" w:rsidRDefault="00B417DD" w:rsidP="007E2A1F">
            <w:pPr>
              <w:spacing w:line="276" w:lineRule="auto"/>
              <w:jc w:val="center"/>
              <w:rPr>
                <w:bCs/>
                <w:sz w:val="14"/>
                <w:szCs w:val="14"/>
              </w:rPr>
            </w:pPr>
          </w:p>
        </w:tc>
        <w:tc>
          <w:tcPr>
            <w:tcW w:w="169"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молодняки</w:t>
            </w:r>
          </w:p>
        </w:tc>
        <w:tc>
          <w:tcPr>
            <w:tcW w:w="465" w:type="pct"/>
            <w:gridSpan w:val="2"/>
            <w:tcBorders>
              <w:top w:val="single" w:sz="8" w:space="0" w:color="auto"/>
              <w:left w:val="nil"/>
              <w:bottom w:val="single" w:sz="8" w:space="0" w:color="auto"/>
              <w:right w:val="single" w:sz="8" w:space="0" w:color="000000"/>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средневозрастные</w:t>
            </w:r>
          </w:p>
        </w:tc>
        <w:tc>
          <w:tcPr>
            <w:tcW w:w="204"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приспевающие</w:t>
            </w:r>
          </w:p>
        </w:tc>
        <w:tc>
          <w:tcPr>
            <w:tcW w:w="419" w:type="pct"/>
            <w:gridSpan w:val="2"/>
            <w:tcBorders>
              <w:top w:val="single" w:sz="8" w:space="0" w:color="auto"/>
              <w:left w:val="nil"/>
              <w:bottom w:val="single" w:sz="8" w:space="0" w:color="auto"/>
              <w:right w:val="single" w:sz="8" w:space="0" w:color="000000"/>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спелые и перестойные</w:t>
            </w:r>
          </w:p>
        </w:tc>
        <w:tc>
          <w:tcPr>
            <w:tcW w:w="181" w:type="pct"/>
            <w:vMerge/>
            <w:tcBorders>
              <w:top w:val="single" w:sz="8" w:space="0" w:color="auto"/>
              <w:left w:val="single" w:sz="8" w:space="0" w:color="auto"/>
              <w:bottom w:val="single" w:sz="8" w:space="0" w:color="000000"/>
              <w:right w:val="single" w:sz="8" w:space="0" w:color="auto"/>
            </w:tcBorders>
            <w:vAlign w:val="center"/>
          </w:tcPr>
          <w:p w:rsidR="00B417DD" w:rsidRPr="00921F84" w:rsidRDefault="00B417DD" w:rsidP="007E2A1F">
            <w:pPr>
              <w:spacing w:line="276" w:lineRule="auto"/>
              <w:jc w:val="center"/>
              <w:rPr>
                <w:bCs/>
                <w:sz w:val="14"/>
                <w:szCs w:val="14"/>
              </w:rPr>
            </w:pPr>
          </w:p>
        </w:tc>
        <w:tc>
          <w:tcPr>
            <w:tcW w:w="145" w:type="pct"/>
            <w:vMerge/>
            <w:tcBorders>
              <w:top w:val="single" w:sz="8" w:space="0" w:color="auto"/>
              <w:left w:val="single" w:sz="8" w:space="0" w:color="auto"/>
              <w:bottom w:val="single" w:sz="8" w:space="0" w:color="000000"/>
              <w:right w:val="single" w:sz="8" w:space="0" w:color="auto"/>
            </w:tcBorders>
            <w:vAlign w:val="center"/>
          </w:tcPr>
          <w:p w:rsidR="00B417DD" w:rsidRPr="00921F84" w:rsidRDefault="00B417DD" w:rsidP="007E2A1F">
            <w:pPr>
              <w:spacing w:line="276" w:lineRule="auto"/>
              <w:jc w:val="center"/>
              <w:rPr>
                <w:bCs/>
                <w:sz w:val="14"/>
                <w:szCs w:val="14"/>
              </w:rPr>
            </w:pPr>
          </w:p>
        </w:tc>
        <w:tc>
          <w:tcPr>
            <w:tcW w:w="157" w:type="pct"/>
            <w:vMerge/>
            <w:tcBorders>
              <w:top w:val="single" w:sz="8" w:space="0" w:color="auto"/>
              <w:left w:val="single" w:sz="8" w:space="0" w:color="auto"/>
              <w:bottom w:val="single" w:sz="8" w:space="0" w:color="000000"/>
              <w:right w:val="single" w:sz="8" w:space="0" w:color="auto"/>
            </w:tcBorders>
            <w:vAlign w:val="center"/>
          </w:tcPr>
          <w:p w:rsidR="00B417DD" w:rsidRPr="00921F84" w:rsidRDefault="00B417DD" w:rsidP="007E2A1F">
            <w:pPr>
              <w:spacing w:line="276" w:lineRule="auto"/>
              <w:jc w:val="center"/>
              <w:rPr>
                <w:bCs/>
                <w:sz w:val="14"/>
                <w:szCs w:val="14"/>
              </w:rPr>
            </w:pPr>
          </w:p>
        </w:tc>
        <w:tc>
          <w:tcPr>
            <w:tcW w:w="158"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класс возраста</w:t>
            </w:r>
          </w:p>
        </w:tc>
        <w:tc>
          <w:tcPr>
            <w:tcW w:w="188"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равномерного пользования</w:t>
            </w:r>
          </w:p>
        </w:tc>
        <w:tc>
          <w:tcPr>
            <w:tcW w:w="188"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2-я возрастная</w:t>
            </w:r>
          </w:p>
        </w:tc>
        <w:tc>
          <w:tcPr>
            <w:tcW w:w="188"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1-я возрастная</w:t>
            </w:r>
          </w:p>
        </w:tc>
        <w:tc>
          <w:tcPr>
            <w:tcW w:w="190"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интегральная</w:t>
            </w:r>
          </w:p>
        </w:tc>
        <w:tc>
          <w:tcPr>
            <w:tcW w:w="195"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площадь, га</w:t>
            </w:r>
          </w:p>
        </w:tc>
        <w:tc>
          <w:tcPr>
            <w:tcW w:w="170"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запас корневой, тыс. м</w:t>
            </w:r>
            <w:r w:rsidRPr="00921F84">
              <w:rPr>
                <w:bCs/>
                <w:sz w:val="14"/>
                <w:szCs w:val="14"/>
                <w:vertAlign w:val="superscript"/>
              </w:rPr>
              <w:t>3</w:t>
            </w:r>
          </w:p>
        </w:tc>
        <w:tc>
          <w:tcPr>
            <w:tcW w:w="483" w:type="pct"/>
            <w:gridSpan w:val="3"/>
            <w:tcBorders>
              <w:top w:val="single" w:sz="8" w:space="0" w:color="auto"/>
              <w:left w:val="nil"/>
              <w:bottom w:val="single" w:sz="8" w:space="0" w:color="auto"/>
              <w:right w:val="single" w:sz="8" w:space="0" w:color="000000"/>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в ликвиде</w:t>
            </w:r>
          </w:p>
        </w:tc>
        <w:tc>
          <w:tcPr>
            <w:tcW w:w="132" w:type="pct"/>
            <w:vMerge/>
            <w:tcBorders>
              <w:top w:val="single" w:sz="8" w:space="0" w:color="auto"/>
              <w:left w:val="single" w:sz="8" w:space="0" w:color="auto"/>
              <w:bottom w:val="single" w:sz="8" w:space="0" w:color="000000"/>
              <w:right w:val="single" w:sz="8" w:space="0" w:color="auto"/>
            </w:tcBorders>
            <w:vAlign w:val="center"/>
          </w:tcPr>
          <w:p w:rsidR="00B417DD" w:rsidRPr="00921F84" w:rsidRDefault="00B417DD" w:rsidP="007E2A1F">
            <w:pPr>
              <w:spacing w:line="276" w:lineRule="auto"/>
              <w:jc w:val="center"/>
              <w:rPr>
                <w:bCs/>
                <w:sz w:val="14"/>
                <w:szCs w:val="14"/>
              </w:rPr>
            </w:pPr>
          </w:p>
        </w:tc>
        <w:tc>
          <w:tcPr>
            <w:tcW w:w="260"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приспевающих</w:t>
            </w:r>
          </w:p>
        </w:tc>
        <w:tc>
          <w:tcPr>
            <w:tcW w:w="260" w:type="pct"/>
            <w:vMerge w:val="restart"/>
            <w:tcBorders>
              <w:top w:val="nil"/>
              <w:left w:val="single" w:sz="8" w:space="0" w:color="auto"/>
              <w:bottom w:val="single" w:sz="8" w:space="0" w:color="000000"/>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спелых и перестойных</w:t>
            </w:r>
          </w:p>
        </w:tc>
      </w:tr>
      <w:tr w:rsidR="00B417DD" w:rsidRPr="00921F84" w:rsidTr="006F12CD">
        <w:trPr>
          <w:trHeight w:val="928"/>
        </w:trPr>
        <w:tc>
          <w:tcPr>
            <w:tcW w:w="644" w:type="pct"/>
            <w:vMerge/>
            <w:tcBorders>
              <w:top w:val="single" w:sz="8" w:space="0" w:color="auto"/>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204" w:type="pct"/>
            <w:vMerge/>
            <w:tcBorders>
              <w:top w:val="single" w:sz="8" w:space="0" w:color="auto"/>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169" w:type="pct"/>
            <w:vMerge/>
            <w:tcBorders>
              <w:top w:val="nil"/>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232" w:type="pct"/>
            <w:tcBorders>
              <w:top w:val="nil"/>
              <w:left w:val="nil"/>
              <w:bottom w:val="single" w:sz="4" w:space="0" w:color="auto"/>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всего</w:t>
            </w:r>
          </w:p>
        </w:tc>
        <w:tc>
          <w:tcPr>
            <w:tcW w:w="233" w:type="pct"/>
            <w:tcBorders>
              <w:top w:val="nil"/>
              <w:left w:val="nil"/>
              <w:bottom w:val="single" w:sz="4" w:space="0" w:color="auto"/>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включено в расчет</w:t>
            </w:r>
          </w:p>
        </w:tc>
        <w:tc>
          <w:tcPr>
            <w:tcW w:w="204" w:type="pct"/>
            <w:vMerge/>
            <w:tcBorders>
              <w:top w:val="nil"/>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222" w:type="pct"/>
            <w:tcBorders>
              <w:top w:val="nil"/>
              <w:left w:val="nil"/>
              <w:bottom w:val="single" w:sz="4" w:space="0" w:color="auto"/>
              <w:right w:val="single" w:sz="8"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всего</w:t>
            </w:r>
          </w:p>
        </w:tc>
        <w:tc>
          <w:tcPr>
            <w:tcW w:w="197" w:type="pct"/>
            <w:tcBorders>
              <w:top w:val="nil"/>
              <w:left w:val="nil"/>
              <w:bottom w:val="single" w:sz="4" w:space="0" w:color="auto"/>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в том числе перестойные</w:t>
            </w:r>
          </w:p>
        </w:tc>
        <w:tc>
          <w:tcPr>
            <w:tcW w:w="181" w:type="pct"/>
            <w:vMerge/>
            <w:tcBorders>
              <w:top w:val="single" w:sz="8" w:space="0" w:color="auto"/>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145" w:type="pct"/>
            <w:vMerge/>
            <w:tcBorders>
              <w:top w:val="single" w:sz="8" w:space="0" w:color="auto"/>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157" w:type="pct"/>
            <w:vMerge/>
            <w:tcBorders>
              <w:top w:val="single" w:sz="8" w:space="0" w:color="auto"/>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158" w:type="pct"/>
            <w:vMerge/>
            <w:tcBorders>
              <w:top w:val="nil"/>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188" w:type="pct"/>
            <w:vMerge/>
            <w:tcBorders>
              <w:top w:val="nil"/>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188" w:type="pct"/>
            <w:vMerge/>
            <w:tcBorders>
              <w:top w:val="nil"/>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188" w:type="pct"/>
            <w:vMerge/>
            <w:tcBorders>
              <w:top w:val="nil"/>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190" w:type="pct"/>
            <w:vMerge/>
            <w:tcBorders>
              <w:top w:val="nil"/>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195" w:type="pct"/>
            <w:vMerge/>
            <w:tcBorders>
              <w:top w:val="nil"/>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170" w:type="pct"/>
            <w:vMerge/>
            <w:tcBorders>
              <w:top w:val="nil"/>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170" w:type="pct"/>
            <w:tcBorders>
              <w:top w:val="nil"/>
              <w:left w:val="nil"/>
              <w:bottom w:val="single" w:sz="4" w:space="0" w:color="auto"/>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всего</w:t>
            </w:r>
          </w:p>
        </w:tc>
        <w:tc>
          <w:tcPr>
            <w:tcW w:w="170" w:type="pct"/>
            <w:tcBorders>
              <w:top w:val="nil"/>
              <w:left w:val="nil"/>
              <w:bottom w:val="single" w:sz="4" w:space="0" w:color="auto"/>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в том числе деловой</w:t>
            </w:r>
          </w:p>
        </w:tc>
        <w:tc>
          <w:tcPr>
            <w:tcW w:w="143" w:type="pct"/>
            <w:tcBorders>
              <w:top w:val="nil"/>
              <w:left w:val="nil"/>
              <w:bottom w:val="single" w:sz="4" w:space="0" w:color="auto"/>
              <w:right w:val="single" w:sz="8" w:space="0" w:color="auto"/>
            </w:tcBorders>
            <w:shd w:val="clear" w:color="auto" w:fill="auto"/>
            <w:textDirection w:val="btLr"/>
            <w:vAlign w:val="center"/>
          </w:tcPr>
          <w:p w:rsidR="00B417DD" w:rsidRPr="00921F84" w:rsidRDefault="00B417DD" w:rsidP="007E2A1F">
            <w:pPr>
              <w:spacing w:line="276" w:lineRule="auto"/>
              <w:jc w:val="center"/>
              <w:rPr>
                <w:bCs/>
                <w:sz w:val="14"/>
                <w:szCs w:val="14"/>
              </w:rPr>
            </w:pPr>
            <w:r w:rsidRPr="00921F84">
              <w:rPr>
                <w:bCs/>
                <w:sz w:val="14"/>
                <w:szCs w:val="14"/>
              </w:rPr>
              <w:t>% деловой от ликвида</w:t>
            </w:r>
          </w:p>
        </w:tc>
        <w:tc>
          <w:tcPr>
            <w:tcW w:w="132" w:type="pct"/>
            <w:vMerge/>
            <w:tcBorders>
              <w:top w:val="single" w:sz="8" w:space="0" w:color="auto"/>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260" w:type="pct"/>
            <w:vMerge/>
            <w:tcBorders>
              <w:top w:val="nil"/>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c>
          <w:tcPr>
            <w:tcW w:w="260" w:type="pct"/>
            <w:vMerge/>
            <w:tcBorders>
              <w:top w:val="nil"/>
              <w:left w:val="single" w:sz="8" w:space="0" w:color="auto"/>
              <w:bottom w:val="single" w:sz="4" w:space="0" w:color="auto"/>
              <w:right w:val="single" w:sz="8" w:space="0" w:color="auto"/>
            </w:tcBorders>
            <w:vAlign w:val="center"/>
          </w:tcPr>
          <w:p w:rsidR="00B417DD" w:rsidRPr="00921F84" w:rsidRDefault="00B417DD" w:rsidP="007E2A1F">
            <w:pPr>
              <w:spacing w:line="276" w:lineRule="auto"/>
              <w:jc w:val="center"/>
              <w:rPr>
                <w:bCs/>
                <w:sz w:val="14"/>
                <w:szCs w:val="14"/>
              </w:rPr>
            </w:pPr>
          </w:p>
        </w:tc>
      </w:tr>
      <w:tr w:rsidR="00B417DD" w:rsidRPr="00921F84" w:rsidTr="006F12CD">
        <w:trPr>
          <w:trHeight w:val="48"/>
        </w:trPr>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1</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2</w:t>
            </w:r>
          </w:p>
        </w:tc>
        <w:tc>
          <w:tcPr>
            <w:tcW w:w="169"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3</w:t>
            </w:r>
          </w:p>
        </w:tc>
        <w:tc>
          <w:tcPr>
            <w:tcW w:w="232"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4</w:t>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7</w:t>
            </w:r>
          </w:p>
        </w:tc>
        <w:tc>
          <w:tcPr>
            <w:tcW w:w="204"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8</w:t>
            </w:r>
          </w:p>
        </w:tc>
        <w:tc>
          <w:tcPr>
            <w:tcW w:w="222"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9</w:t>
            </w: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10</w:t>
            </w:r>
          </w:p>
        </w:tc>
        <w:tc>
          <w:tcPr>
            <w:tcW w:w="181"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11</w:t>
            </w:r>
          </w:p>
        </w:tc>
        <w:tc>
          <w:tcPr>
            <w:tcW w:w="145"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12</w:t>
            </w:r>
          </w:p>
        </w:tc>
        <w:tc>
          <w:tcPr>
            <w:tcW w:w="157"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13</w:t>
            </w:r>
          </w:p>
        </w:tc>
        <w:tc>
          <w:tcPr>
            <w:tcW w:w="158"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14</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15</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16</w:t>
            </w: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17</w:t>
            </w:r>
          </w:p>
        </w:tc>
        <w:tc>
          <w:tcPr>
            <w:tcW w:w="190"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18</w:t>
            </w:r>
          </w:p>
        </w:tc>
        <w:tc>
          <w:tcPr>
            <w:tcW w:w="195"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19</w:t>
            </w: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20</w:t>
            </w: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21</w:t>
            </w:r>
          </w:p>
        </w:tc>
        <w:tc>
          <w:tcPr>
            <w:tcW w:w="170"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22</w:t>
            </w: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23</w:t>
            </w:r>
          </w:p>
        </w:tc>
        <w:tc>
          <w:tcPr>
            <w:tcW w:w="132"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24</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25</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B417DD" w:rsidRPr="00921F84" w:rsidRDefault="00B417DD" w:rsidP="007E2A1F">
            <w:pPr>
              <w:spacing w:line="276" w:lineRule="auto"/>
              <w:jc w:val="center"/>
              <w:rPr>
                <w:bCs/>
                <w:sz w:val="14"/>
                <w:szCs w:val="14"/>
              </w:rPr>
            </w:pPr>
            <w:r w:rsidRPr="00921F84">
              <w:rPr>
                <w:bCs/>
                <w:sz w:val="14"/>
                <w:szCs w:val="14"/>
              </w:rPr>
              <w:t>26</w:t>
            </w:r>
          </w:p>
        </w:tc>
      </w:tr>
      <w:tr w:rsidR="00B417DD" w:rsidRPr="00921F84" w:rsidTr="006F12CD">
        <w:trPr>
          <w:trHeight w:val="20"/>
        </w:trPr>
        <w:tc>
          <w:tcPr>
            <w:tcW w:w="64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2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20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22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9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81"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57"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9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7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43"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1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c>
          <w:tcPr>
            <w:tcW w:w="2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921F84" w:rsidRDefault="00B417DD" w:rsidP="007E2A1F">
            <w:pPr>
              <w:spacing w:line="276" w:lineRule="auto"/>
              <w:jc w:val="center"/>
              <w:rPr>
                <w:sz w:val="14"/>
                <w:szCs w:val="14"/>
              </w:rPr>
            </w:pPr>
            <w:r w:rsidRPr="00921F84">
              <w:rPr>
                <w:sz w:val="14"/>
                <w:szCs w:val="14"/>
              </w:rPr>
              <w:t>-</w:t>
            </w:r>
          </w:p>
        </w:tc>
      </w:tr>
    </w:tbl>
    <w:p w:rsidR="00B417DD" w:rsidRDefault="00B417DD" w:rsidP="00B417DD">
      <w:pPr>
        <w:pStyle w:val="af1"/>
        <w:widowControl w:val="0"/>
        <w:spacing w:line="276" w:lineRule="auto"/>
        <w:ind w:firstLine="567"/>
        <w:rPr>
          <w:szCs w:val="28"/>
        </w:rPr>
      </w:pPr>
    </w:p>
    <w:p w:rsidR="00B417DD" w:rsidRPr="00B13C03" w:rsidRDefault="00B417DD" w:rsidP="00B417DD">
      <w:pPr>
        <w:pStyle w:val="af1"/>
        <w:widowControl w:val="0"/>
        <w:spacing w:line="276" w:lineRule="auto"/>
        <w:ind w:firstLine="567"/>
        <w:rPr>
          <w:color w:val="FF0000"/>
          <w:szCs w:val="28"/>
        </w:rPr>
      </w:pPr>
    </w:p>
    <w:p w:rsidR="00B417DD" w:rsidRDefault="00B417DD" w:rsidP="00B417DD">
      <w:pPr>
        <w:pStyle w:val="af1"/>
        <w:widowControl w:val="0"/>
        <w:spacing w:line="276" w:lineRule="auto"/>
        <w:ind w:firstLine="567"/>
        <w:rPr>
          <w:szCs w:val="28"/>
        </w:rPr>
        <w:sectPr w:rsidR="00B417DD" w:rsidSect="007E2A1F">
          <w:pgSz w:w="16839" w:h="11907" w:orient="landscape" w:code="9"/>
          <w:pgMar w:top="1418" w:right="851" w:bottom="851" w:left="851" w:header="720" w:footer="397" w:gutter="0"/>
          <w:cols w:space="708"/>
          <w:docGrid w:linePitch="360"/>
        </w:sectPr>
      </w:pPr>
    </w:p>
    <w:p w:rsidR="00B417DD" w:rsidRDefault="00B417DD" w:rsidP="00B417DD">
      <w:pPr>
        <w:suppressAutoHyphens/>
        <w:spacing w:line="276" w:lineRule="auto"/>
        <w:ind w:firstLine="567"/>
        <w:jc w:val="center"/>
        <w:rPr>
          <w:b/>
          <w:sz w:val="28"/>
          <w:szCs w:val="28"/>
        </w:rPr>
      </w:pPr>
      <w:r w:rsidRPr="00161033">
        <w:rPr>
          <w:b/>
          <w:sz w:val="28"/>
          <w:szCs w:val="28"/>
        </w:rPr>
        <w:t>2.1.2. Ежегодный допустимый объем изъятия древесины в средневозрастных, приспевающих, спелых, перестойных насаждениях при уходе за</w:t>
      </w:r>
      <w:r>
        <w:rPr>
          <w:b/>
          <w:sz w:val="28"/>
          <w:szCs w:val="28"/>
        </w:rPr>
        <w:t xml:space="preserve"> </w:t>
      </w:r>
      <w:r w:rsidRPr="00161033">
        <w:rPr>
          <w:b/>
          <w:sz w:val="28"/>
          <w:szCs w:val="28"/>
        </w:rPr>
        <w:t xml:space="preserve">лесами  </w:t>
      </w:r>
    </w:p>
    <w:p w:rsidR="00B417DD" w:rsidRDefault="00B417DD" w:rsidP="00B417DD">
      <w:pPr>
        <w:suppressAutoHyphens/>
        <w:spacing w:line="276" w:lineRule="auto"/>
        <w:ind w:firstLine="567"/>
        <w:jc w:val="center"/>
        <w:rPr>
          <w:b/>
          <w:sz w:val="28"/>
          <w:szCs w:val="28"/>
        </w:rPr>
      </w:pPr>
    </w:p>
    <w:p w:rsidR="00B417DD" w:rsidRPr="00B0028E" w:rsidRDefault="00B417DD" w:rsidP="00B417DD">
      <w:pPr>
        <w:suppressAutoHyphens/>
        <w:spacing w:line="276" w:lineRule="auto"/>
        <w:ind w:firstLine="709"/>
        <w:jc w:val="both"/>
        <w:rPr>
          <w:sz w:val="28"/>
          <w:szCs w:val="28"/>
        </w:rPr>
      </w:pPr>
      <w:r w:rsidRPr="00B0028E">
        <w:rPr>
          <w:sz w:val="28"/>
          <w:szCs w:val="28"/>
        </w:rPr>
        <w:t>Для сохранения природного комплекса городских лесов необходима система активных лесохозяйственных мероприятий, включающих все виды ухода за лесом (в насаждении, подросте, подлеске), санитарные рубки, замену фаутных</w:t>
      </w:r>
      <w:r>
        <w:rPr>
          <w:sz w:val="28"/>
          <w:szCs w:val="28"/>
        </w:rPr>
        <w:t xml:space="preserve"> насаждений и восстановление не</w:t>
      </w:r>
      <w:r w:rsidRPr="00B0028E">
        <w:rPr>
          <w:sz w:val="28"/>
          <w:szCs w:val="28"/>
        </w:rPr>
        <w:t>покрытых лесной растительностью земель хвойными породами.</w:t>
      </w:r>
    </w:p>
    <w:p w:rsidR="00B417DD" w:rsidRPr="00B0028E" w:rsidRDefault="00B417DD" w:rsidP="00B417DD">
      <w:pPr>
        <w:suppressAutoHyphens/>
        <w:spacing w:line="276" w:lineRule="auto"/>
        <w:ind w:firstLine="709"/>
        <w:jc w:val="both"/>
        <w:rPr>
          <w:sz w:val="28"/>
          <w:szCs w:val="28"/>
        </w:rPr>
      </w:pPr>
      <w:r w:rsidRPr="00B0028E">
        <w:rPr>
          <w:sz w:val="28"/>
          <w:szCs w:val="28"/>
        </w:rPr>
        <w:t>Основными общими целями ухода за лесом являются:</w:t>
      </w:r>
    </w:p>
    <w:p w:rsidR="00B417DD" w:rsidRPr="00B0028E" w:rsidRDefault="00B417DD" w:rsidP="00B417DD">
      <w:pPr>
        <w:suppressAutoHyphens/>
        <w:spacing w:line="276" w:lineRule="auto"/>
        <w:ind w:firstLine="709"/>
        <w:jc w:val="both"/>
        <w:rPr>
          <w:sz w:val="28"/>
          <w:szCs w:val="28"/>
        </w:rPr>
      </w:pPr>
      <w:r>
        <w:rPr>
          <w:sz w:val="28"/>
          <w:szCs w:val="28"/>
        </w:rPr>
        <w:t>–</w:t>
      </w:r>
      <w:r w:rsidRPr="00B0028E">
        <w:rPr>
          <w:sz w:val="28"/>
          <w:szCs w:val="28"/>
        </w:rPr>
        <w:t xml:space="preserve"> улучшение породного состава древостоев;</w:t>
      </w:r>
    </w:p>
    <w:p w:rsidR="00B417DD" w:rsidRPr="00B0028E" w:rsidRDefault="00B417DD" w:rsidP="00B417DD">
      <w:pPr>
        <w:suppressAutoHyphens/>
        <w:spacing w:line="276" w:lineRule="auto"/>
        <w:ind w:firstLine="709"/>
        <w:jc w:val="both"/>
        <w:rPr>
          <w:sz w:val="28"/>
          <w:szCs w:val="28"/>
        </w:rPr>
      </w:pPr>
      <w:r>
        <w:rPr>
          <w:sz w:val="28"/>
          <w:szCs w:val="28"/>
        </w:rPr>
        <w:t>–</w:t>
      </w:r>
      <w:r w:rsidRPr="00B0028E">
        <w:rPr>
          <w:sz w:val="28"/>
          <w:szCs w:val="28"/>
        </w:rPr>
        <w:t xml:space="preserve"> повышение качества и устойчивости насаждений;</w:t>
      </w:r>
    </w:p>
    <w:p w:rsidR="00B417DD" w:rsidRPr="00B0028E" w:rsidRDefault="00B417DD" w:rsidP="00B417DD">
      <w:pPr>
        <w:pStyle w:val="21"/>
        <w:suppressAutoHyphens/>
        <w:spacing w:after="0" w:line="276" w:lineRule="auto"/>
        <w:ind w:left="0" w:firstLine="709"/>
        <w:jc w:val="both"/>
        <w:rPr>
          <w:sz w:val="28"/>
          <w:szCs w:val="28"/>
        </w:rPr>
      </w:pPr>
      <w:r>
        <w:rPr>
          <w:sz w:val="28"/>
          <w:szCs w:val="28"/>
        </w:rPr>
        <w:t>–</w:t>
      </w:r>
      <w:r w:rsidRPr="00B0028E">
        <w:rPr>
          <w:sz w:val="28"/>
          <w:szCs w:val="28"/>
        </w:rPr>
        <w:t xml:space="preserve"> сохранение и усиление защитных, водоохранных, санитарно-гигиенических и других полезных свойств леса;</w:t>
      </w:r>
    </w:p>
    <w:p w:rsidR="00B417DD" w:rsidRDefault="00B417DD" w:rsidP="00B417DD">
      <w:pPr>
        <w:suppressAutoHyphens/>
        <w:spacing w:line="276" w:lineRule="auto"/>
        <w:ind w:firstLine="709"/>
        <w:jc w:val="both"/>
        <w:rPr>
          <w:sz w:val="28"/>
          <w:szCs w:val="28"/>
        </w:rPr>
      </w:pPr>
      <w:r>
        <w:rPr>
          <w:sz w:val="28"/>
          <w:szCs w:val="28"/>
        </w:rPr>
        <w:t>–</w:t>
      </w:r>
      <w:r w:rsidRPr="00B0028E">
        <w:rPr>
          <w:sz w:val="28"/>
          <w:szCs w:val="28"/>
        </w:rPr>
        <w:t xml:space="preserve"> увеличение размера пользования древесиной и сокращение сроков выращивания технически спелой древесины.</w:t>
      </w:r>
    </w:p>
    <w:p w:rsidR="00B417DD" w:rsidRPr="00206C09" w:rsidRDefault="00B417DD" w:rsidP="00B417DD">
      <w:pPr>
        <w:suppressAutoHyphens/>
        <w:spacing w:line="276" w:lineRule="auto"/>
        <w:ind w:firstLine="709"/>
        <w:jc w:val="both"/>
        <w:rPr>
          <w:sz w:val="28"/>
          <w:szCs w:val="28"/>
        </w:rPr>
      </w:pPr>
      <w:r w:rsidRPr="005639ED">
        <w:rPr>
          <w:sz w:val="28"/>
          <w:szCs w:val="28"/>
        </w:rPr>
        <w:t>Рубки ухода за лесом регламентируются Правилами ухода за лесами</w:t>
      </w:r>
      <w:r>
        <w:rPr>
          <w:sz w:val="28"/>
          <w:szCs w:val="28"/>
        </w:rPr>
        <w:t>.</w:t>
      </w:r>
      <w:r w:rsidRPr="00206C09">
        <w:rPr>
          <w:sz w:val="28"/>
          <w:szCs w:val="28"/>
        </w:rPr>
        <w:t xml:space="preserve"> </w:t>
      </w:r>
    </w:p>
    <w:p w:rsidR="00B417DD" w:rsidRPr="005432A9" w:rsidRDefault="00B417DD" w:rsidP="00B417DD">
      <w:pPr>
        <w:spacing w:line="276" w:lineRule="auto"/>
        <w:ind w:firstLine="709"/>
        <w:jc w:val="both"/>
        <w:rPr>
          <w:sz w:val="28"/>
          <w:szCs w:val="28"/>
        </w:rPr>
      </w:pPr>
      <w:r w:rsidRPr="005432A9">
        <w:rPr>
          <w:sz w:val="28"/>
          <w:szCs w:val="28"/>
        </w:rPr>
        <w:t xml:space="preserve">Обследованные в ходе лесоустройства лесные насаждения нуждаются в проведении рубок ухода в виде проходных рубок, рубок прореживания и рубок обновления. </w:t>
      </w:r>
    </w:p>
    <w:p w:rsidR="00B417DD" w:rsidRPr="005432A9" w:rsidRDefault="00B417DD" w:rsidP="00B417DD">
      <w:pPr>
        <w:suppressAutoHyphens/>
        <w:spacing w:line="276" w:lineRule="auto"/>
        <w:ind w:firstLine="709"/>
        <w:jc w:val="both"/>
        <w:rPr>
          <w:sz w:val="28"/>
          <w:szCs w:val="28"/>
        </w:rPr>
      </w:pPr>
      <w:r w:rsidRPr="005432A9">
        <w:rPr>
          <w:sz w:val="28"/>
          <w:szCs w:val="28"/>
        </w:rPr>
        <w:t>Расчетная лесосека (ежегодный допустимый объем изъятия древесины) в средневозрастных, приспевающих, спелых, перестойных насаждениях при уходе за лесами приведен ниже в виде таблицы.</w:t>
      </w:r>
    </w:p>
    <w:p w:rsidR="00B417DD" w:rsidRDefault="00B417DD" w:rsidP="00B417DD">
      <w:pPr>
        <w:spacing w:line="276" w:lineRule="auto"/>
        <w:ind w:firstLine="709"/>
        <w:jc w:val="both"/>
        <w:rPr>
          <w:sz w:val="28"/>
          <w:szCs w:val="28"/>
        </w:rPr>
      </w:pPr>
      <w:r>
        <w:rPr>
          <w:sz w:val="28"/>
          <w:szCs w:val="28"/>
        </w:rPr>
        <w:t>Виды рубок ухода зависят от возраста лесного насаждения и целей ухода за лесами.</w:t>
      </w:r>
    </w:p>
    <w:p w:rsidR="00B417DD" w:rsidRDefault="00B417DD" w:rsidP="00B417DD">
      <w:pPr>
        <w:spacing w:line="276" w:lineRule="auto"/>
        <w:ind w:firstLine="709"/>
        <w:jc w:val="both"/>
        <w:rPr>
          <w:sz w:val="28"/>
          <w:szCs w:val="28"/>
        </w:rPr>
      </w:pPr>
      <w:r>
        <w:rPr>
          <w:sz w:val="28"/>
          <w:szCs w:val="28"/>
        </w:rPr>
        <w:t>Рубки прореживания направлены на создание в лесных насаждениях благоприятных условий для формирования стволов и крон лучших деревьев.</w:t>
      </w:r>
    </w:p>
    <w:p w:rsidR="00B417DD" w:rsidRDefault="00B417DD" w:rsidP="00B417DD">
      <w:pPr>
        <w:spacing w:line="276" w:lineRule="auto"/>
        <w:ind w:firstLine="709"/>
        <w:jc w:val="both"/>
        <w:rPr>
          <w:sz w:val="28"/>
          <w:szCs w:val="28"/>
        </w:rPr>
      </w:pPr>
      <w:r>
        <w:rPr>
          <w:sz w:val="28"/>
          <w:szCs w:val="28"/>
        </w:rPr>
        <w:t>Проходные рубки направлены на создание благоприятных условий роста лучших деревьев, увеличения их прироста, продолжения (завершения)формирования структуры насаждений.</w:t>
      </w:r>
    </w:p>
    <w:p w:rsidR="00B417DD" w:rsidRDefault="00B417DD" w:rsidP="00B417DD">
      <w:pPr>
        <w:spacing w:line="276" w:lineRule="auto"/>
        <w:ind w:firstLine="709"/>
        <w:jc w:val="both"/>
        <w:rPr>
          <w:sz w:val="28"/>
          <w:szCs w:val="28"/>
        </w:rPr>
      </w:pPr>
      <w:r>
        <w:rPr>
          <w:sz w:val="28"/>
          <w:szCs w:val="28"/>
        </w:rPr>
        <w:t>Рубки обновления проводятся в перестойных древостоях, спелых и утрачивающих свои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B417DD" w:rsidRDefault="00B417DD" w:rsidP="00B417DD">
      <w:pPr>
        <w:spacing w:line="276" w:lineRule="auto"/>
        <w:ind w:firstLine="567"/>
        <w:jc w:val="both"/>
        <w:rPr>
          <w:sz w:val="28"/>
          <w:szCs w:val="28"/>
        </w:rPr>
      </w:pPr>
    </w:p>
    <w:p w:rsidR="00B417DD" w:rsidRDefault="00B417DD" w:rsidP="00B417DD">
      <w:pPr>
        <w:spacing w:line="276" w:lineRule="auto"/>
        <w:ind w:firstLine="567"/>
        <w:jc w:val="both"/>
        <w:rPr>
          <w:sz w:val="28"/>
          <w:szCs w:val="28"/>
        </w:rPr>
      </w:pPr>
    </w:p>
    <w:p w:rsidR="00B417DD" w:rsidRPr="00E26FCF" w:rsidRDefault="00B417DD" w:rsidP="00B417DD">
      <w:pPr>
        <w:spacing w:line="276" w:lineRule="auto"/>
        <w:ind w:firstLine="567"/>
        <w:jc w:val="both"/>
        <w:rPr>
          <w:sz w:val="28"/>
          <w:szCs w:val="28"/>
        </w:rPr>
      </w:pPr>
    </w:p>
    <w:p w:rsidR="00B417DD" w:rsidRDefault="00B417DD" w:rsidP="00B417DD">
      <w:pPr>
        <w:pStyle w:val="af1"/>
        <w:widowControl w:val="0"/>
        <w:spacing w:line="276" w:lineRule="auto"/>
        <w:rPr>
          <w:szCs w:val="28"/>
        </w:rPr>
        <w:sectPr w:rsidR="00B417DD" w:rsidSect="007E2A1F">
          <w:type w:val="nextColumn"/>
          <w:pgSz w:w="11907" w:h="16839" w:code="9"/>
          <w:pgMar w:top="851" w:right="851" w:bottom="851" w:left="1418" w:header="720" w:footer="398" w:gutter="0"/>
          <w:cols w:space="708"/>
          <w:docGrid w:linePitch="360"/>
        </w:sectPr>
      </w:pPr>
    </w:p>
    <w:p w:rsidR="00B417DD" w:rsidRPr="00BC78B6" w:rsidRDefault="00B417DD" w:rsidP="00B417DD">
      <w:pPr>
        <w:autoSpaceDE w:val="0"/>
        <w:autoSpaceDN w:val="0"/>
        <w:adjustRightInd w:val="0"/>
        <w:spacing w:line="276" w:lineRule="auto"/>
        <w:ind w:firstLine="540"/>
        <w:jc w:val="right"/>
        <w:rPr>
          <w:sz w:val="28"/>
          <w:szCs w:val="28"/>
        </w:rPr>
      </w:pPr>
      <w:r w:rsidRPr="00BC78B6">
        <w:rPr>
          <w:sz w:val="28"/>
          <w:szCs w:val="28"/>
        </w:rPr>
        <w:t xml:space="preserve">Таблица </w:t>
      </w:r>
      <w:r>
        <w:rPr>
          <w:sz w:val="28"/>
          <w:szCs w:val="28"/>
        </w:rPr>
        <w:t>8</w:t>
      </w:r>
    </w:p>
    <w:p w:rsidR="00B417DD" w:rsidRPr="00BC78B6" w:rsidRDefault="00B417DD" w:rsidP="00B417DD">
      <w:pPr>
        <w:autoSpaceDE w:val="0"/>
        <w:autoSpaceDN w:val="0"/>
        <w:adjustRightInd w:val="0"/>
        <w:spacing w:line="276" w:lineRule="auto"/>
        <w:jc w:val="center"/>
        <w:rPr>
          <w:sz w:val="28"/>
        </w:rPr>
      </w:pPr>
      <w:r w:rsidRPr="00BC78B6">
        <w:rPr>
          <w:sz w:val="28"/>
        </w:rPr>
        <w:t xml:space="preserve">Расчетная лесосека (ежегодный допустимый объем изъятия древесины) </w:t>
      </w:r>
    </w:p>
    <w:p w:rsidR="00B417DD" w:rsidRDefault="00B417DD" w:rsidP="00B417DD">
      <w:pPr>
        <w:autoSpaceDE w:val="0"/>
        <w:autoSpaceDN w:val="0"/>
        <w:adjustRightInd w:val="0"/>
        <w:spacing w:line="276" w:lineRule="auto"/>
        <w:jc w:val="center"/>
        <w:rPr>
          <w:sz w:val="28"/>
        </w:rPr>
      </w:pPr>
      <w:r w:rsidRPr="00BC78B6">
        <w:rPr>
          <w:sz w:val="28"/>
        </w:rPr>
        <w:t>в лесных насаждениях при уходе за лесами</w:t>
      </w:r>
    </w:p>
    <w:p w:rsidR="002C47D4" w:rsidRPr="00BC78B6" w:rsidRDefault="002C47D4" w:rsidP="00B417DD">
      <w:pPr>
        <w:autoSpaceDE w:val="0"/>
        <w:autoSpaceDN w:val="0"/>
        <w:adjustRightInd w:val="0"/>
        <w:spacing w:line="276" w:lineRule="auto"/>
        <w:jc w:val="center"/>
        <w:rPr>
          <w:sz w:val="28"/>
        </w:rPr>
      </w:pPr>
    </w:p>
    <w:tbl>
      <w:tblPr>
        <w:tblW w:w="9665" w:type="dxa"/>
        <w:jc w:val="center"/>
        <w:tblLook w:val="04A0"/>
      </w:tblPr>
      <w:tblGrid>
        <w:gridCol w:w="480"/>
        <w:gridCol w:w="1900"/>
        <w:gridCol w:w="780"/>
        <w:gridCol w:w="920"/>
        <w:gridCol w:w="745"/>
        <w:gridCol w:w="900"/>
        <w:gridCol w:w="900"/>
        <w:gridCol w:w="900"/>
        <w:gridCol w:w="1200"/>
        <w:gridCol w:w="940"/>
      </w:tblGrid>
      <w:tr w:rsidR="00B417DD" w:rsidRPr="00B51FCE" w:rsidTr="007E2A1F">
        <w:trPr>
          <w:trHeight w:val="255"/>
          <w:jc w:val="center"/>
        </w:trPr>
        <w:tc>
          <w:tcPr>
            <w:tcW w:w="4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п/п</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Показатели</w:t>
            </w:r>
          </w:p>
        </w:tc>
        <w:tc>
          <w:tcPr>
            <w:tcW w:w="7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Ед. изм.</w:t>
            </w:r>
          </w:p>
        </w:tc>
        <w:tc>
          <w:tcPr>
            <w:tcW w:w="5565" w:type="dxa"/>
            <w:gridSpan w:val="6"/>
            <w:tcBorders>
              <w:top w:val="single" w:sz="4" w:space="0" w:color="auto"/>
              <w:left w:val="nil"/>
              <w:bottom w:val="single" w:sz="4" w:space="0" w:color="auto"/>
              <w:right w:val="single" w:sz="4" w:space="0" w:color="000000"/>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Виды ухода за лесами</w:t>
            </w:r>
          </w:p>
        </w:tc>
        <w:tc>
          <w:tcPr>
            <w:tcW w:w="9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Итого</w:t>
            </w:r>
          </w:p>
        </w:tc>
      </w:tr>
      <w:tr w:rsidR="00B417DD" w:rsidRPr="00B51FCE" w:rsidTr="007E2A1F">
        <w:trPr>
          <w:trHeight w:val="765"/>
          <w:jc w:val="center"/>
        </w:trPr>
        <w:tc>
          <w:tcPr>
            <w:tcW w:w="4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417DD" w:rsidRPr="00B51FCE" w:rsidRDefault="00B417DD" w:rsidP="007E2A1F">
            <w:pPr>
              <w:ind w:left="-113" w:right="-113"/>
              <w:rPr>
                <w:bCs/>
                <w:color w:val="000000"/>
                <w:sz w:val="20"/>
                <w:szCs w:val="20"/>
              </w:rPr>
            </w:pPr>
          </w:p>
        </w:tc>
        <w:tc>
          <w:tcPr>
            <w:tcW w:w="190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417DD" w:rsidRPr="00B51FCE" w:rsidRDefault="00B417DD" w:rsidP="007E2A1F">
            <w:pPr>
              <w:ind w:left="-113" w:right="-113"/>
              <w:rPr>
                <w:bCs/>
                <w:color w:val="000000"/>
                <w:sz w:val="20"/>
                <w:szCs w:val="20"/>
              </w:rPr>
            </w:pPr>
          </w:p>
        </w:tc>
        <w:tc>
          <w:tcPr>
            <w:tcW w:w="78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417DD" w:rsidRPr="00B51FCE" w:rsidRDefault="00B417DD" w:rsidP="007E2A1F">
            <w:pPr>
              <w:ind w:left="-113" w:right="-113"/>
              <w:rPr>
                <w:bCs/>
                <w:color w:val="000000"/>
                <w:sz w:val="20"/>
                <w:szCs w:val="20"/>
              </w:rPr>
            </w:pPr>
          </w:p>
        </w:tc>
        <w:tc>
          <w:tcPr>
            <w:tcW w:w="92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прорежи-вания</w:t>
            </w:r>
          </w:p>
        </w:tc>
        <w:tc>
          <w:tcPr>
            <w:tcW w:w="745"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проход-</w:t>
            </w:r>
            <w:r>
              <w:rPr>
                <w:bCs/>
                <w:color w:val="000000"/>
                <w:sz w:val="20"/>
                <w:szCs w:val="20"/>
              </w:rPr>
              <w:t xml:space="preserve"> </w:t>
            </w:r>
            <w:r w:rsidRPr="00B51FCE">
              <w:rPr>
                <w:bCs/>
                <w:color w:val="000000"/>
                <w:sz w:val="20"/>
                <w:szCs w:val="20"/>
              </w:rPr>
              <w:t>ные</w:t>
            </w:r>
          </w:p>
        </w:tc>
        <w:tc>
          <w:tcPr>
            <w:tcW w:w="90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рубки обновле-ния</w:t>
            </w:r>
          </w:p>
        </w:tc>
        <w:tc>
          <w:tcPr>
            <w:tcW w:w="90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рубки пе-реформи-рования</w:t>
            </w:r>
          </w:p>
        </w:tc>
        <w:tc>
          <w:tcPr>
            <w:tcW w:w="90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рубки реконст-рукции</w:t>
            </w:r>
          </w:p>
        </w:tc>
        <w:tc>
          <w:tcPr>
            <w:tcW w:w="120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рубка единичных деревьев</w:t>
            </w:r>
          </w:p>
        </w:tc>
        <w:tc>
          <w:tcPr>
            <w:tcW w:w="940" w:type="dxa"/>
            <w:vMerge/>
            <w:tcBorders>
              <w:top w:val="single" w:sz="4" w:space="0" w:color="auto"/>
              <w:left w:val="single" w:sz="4" w:space="0" w:color="auto"/>
              <w:bottom w:val="single" w:sz="4" w:space="0" w:color="auto"/>
              <w:right w:val="single" w:sz="4" w:space="0" w:color="auto"/>
            </w:tcBorders>
            <w:shd w:val="clear" w:color="auto" w:fill="auto"/>
            <w:vAlign w:val="center"/>
          </w:tcPr>
          <w:p w:rsidR="00B417DD" w:rsidRPr="00B51FCE" w:rsidRDefault="00B417DD" w:rsidP="007E2A1F">
            <w:pPr>
              <w:ind w:left="-113" w:right="-113"/>
              <w:rPr>
                <w:bCs/>
                <w:color w:val="000000"/>
                <w:sz w:val="20"/>
                <w:szCs w:val="20"/>
              </w:rPr>
            </w:pP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1</w:t>
            </w:r>
          </w:p>
        </w:tc>
        <w:tc>
          <w:tcPr>
            <w:tcW w:w="1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2</w:t>
            </w:r>
          </w:p>
        </w:tc>
        <w:tc>
          <w:tcPr>
            <w:tcW w:w="78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4</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5</w:t>
            </w: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6</w:t>
            </w: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7</w:t>
            </w: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8</w:t>
            </w: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9</w:t>
            </w: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10</w:t>
            </w:r>
          </w:p>
        </w:tc>
      </w:tr>
      <w:tr w:rsidR="00B417DD" w:rsidRPr="00B51FCE" w:rsidTr="007E2A1F">
        <w:trPr>
          <w:trHeight w:val="255"/>
          <w:jc w:val="center"/>
        </w:trPr>
        <w:tc>
          <w:tcPr>
            <w:tcW w:w="966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Целевое назначение лесов:    Защитные</w:t>
            </w:r>
          </w:p>
        </w:tc>
      </w:tr>
      <w:tr w:rsidR="00B417DD" w:rsidRPr="00B51FCE" w:rsidTr="007E2A1F">
        <w:trPr>
          <w:trHeight w:val="255"/>
          <w:jc w:val="center"/>
        </w:trPr>
        <w:tc>
          <w:tcPr>
            <w:tcW w:w="966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Хозяйственная секция: Хвойная</w:t>
            </w:r>
          </w:p>
        </w:tc>
      </w:tr>
      <w:tr w:rsidR="00B417DD" w:rsidRPr="00B51FCE" w:rsidTr="007E2A1F">
        <w:trPr>
          <w:trHeight w:val="255"/>
          <w:jc w:val="center"/>
        </w:trPr>
        <w:tc>
          <w:tcPr>
            <w:tcW w:w="966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Сосна</w:t>
            </w:r>
          </w:p>
        </w:tc>
      </w:tr>
      <w:tr w:rsidR="00B417DD" w:rsidRPr="00B51FCE" w:rsidTr="007E2A1F">
        <w:trPr>
          <w:trHeight w:val="375"/>
          <w:jc w:val="center"/>
        </w:trPr>
        <w:tc>
          <w:tcPr>
            <w:tcW w:w="480" w:type="dxa"/>
            <w:vMerge w:val="restart"/>
            <w:tcBorders>
              <w:top w:val="nil"/>
              <w:left w:val="single" w:sz="4" w:space="0" w:color="auto"/>
              <w:bottom w:val="single" w:sz="4" w:space="0" w:color="000000"/>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1</w:t>
            </w:r>
          </w:p>
        </w:tc>
        <w:tc>
          <w:tcPr>
            <w:tcW w:w="1900" w:type="dxa"/>
            <w:vMerge w:val="restart"/>
            <w:tcBorders>
              <w:top w:val="nil"/>
              <w:left w:val="single" w:sz="4" w:space="0" w:color="auto"/>
              <w:bottom w:val="single" w:sz="4" w:space="0" w:color="000000"/>
              <w:right w:val="single" w:sz="4" w:space="0" w:color="auto"/>
            </w:tcBorders>
            <w:shd w:val="clear" w:color="auto" w:fill="auto"/>
            <w:vAlign w:val="center"/>
          </w:tcPr>
          <w:p w:rsidR="00B417DD" w:rsidRPr="00B51FCE" w:rsidRDefault="00B417DD" w:rsidP="00055D90">
            <w:pPr>
              <w:ind w:left="57" w:right="57"/>
              <w:rPr>
                <w:color w:val="000000"/>
                <w:sz w:val="20"/>
                <w:szCs w:val="20"/>
              </w:rPr>
            </w:pPr>
            <w:r w:rsidRPr="00B51FCE">
              <w:rPr>
                <w:color w:val="000000"/>
                <w:sz w:val="20"/>
                <w:szCs w:val="20"/>
              </w:rPr>
              <w:t>Выявленный фонд по лесоводственным требованиям</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color w:val="000000"/>
                <w:sz w:val="20"/>
                <w:szCs w:val="20"/>
              </w:rPr>
            </w:pPr>
            <w:r w:rsidRPr="00B51FCE">
              <w:rPr>
                <w:color w:val="000000"/>
                <w:sz w:val="20"/>
                <w:szCs w:val="20"/>
              </w:rPr>
              <w:t>га</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9.6</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9.6</w:t>
            </w:r>
          </w:p>
        </w:tc>
      </w:tr>
      <w:tr w:rsidR="00B417DD" w:rsidRPr="00B51FCE" w:rsidTr="007E2A1F">
        <w:trPr>
          <w:trHeight w:val="375"/>
          <w:jc w:val="center"/>
        </w:trPr>
        <w:tc>
          <w:tcPr>
            <w:tcW w:w="480" w:type="dxa"/>
            <w:vMerge/>
            <w:tcBorders>
              <w:top w:val="nil"/>
              <w:left w:val="single" w:sz="4" w:space="0" w:color="auto"/>
              <w:bottom w:val="single" w:sz="4" w:space="0" w:color="000000"/>
              <w:right w:val="single" w:sz="4" w:space="0" w:color="auto"/>
            </w:tcBorders>
            <w:shd w:val="clear" w:color="auto" w:fill="auto"/>
            <w:vAlign w:val="center"/>
          </w:tcPr>
          <w:p w:rsidR="00B417DD" w:rsidRPr="00B51FCE" w:rsidRDefault="00B417DD" w:rsidP="007E2A1F">
            <w:pPr>
              <w:ind w:left="-113" w:right="-113"/>
              <w:rPr>
                <w:color w:val="000000"/>
                <w:sz w:val="20"/>
                <w:szCs w:val="20"/>
              </w:rPr>
            </w:pPr>
          </w:p>
        </w:tc>
        <w:tc>
          <w:tcPr>
            <w:tcW w:w="1900" w:type="dxa"/>
            <w:vMerge/>
            <w:tcBorders>
              <w:top w:val="nil"/>
              <w:left w:val="single" w:sz="4" w:space="0" w:color="auto"/>
              <w:bottom w:val="single" w:sz="4" w:space="0" w:color="000000"/>
              <w:right w:val="single" w:sz="4" w:space="0" w:color="auto"/>
            </w:tcBorders>
            <w:shd w:val="clear" w:color="auto" w:fill="auto"/>
            <w:vAlign w:val="center"/>
          </w:tcPr>
          <w:p w:rsidR="00B417DD" w:rsidRPr="00B51FCE" w:rsidRDefault="00B417DD" w:rsidP="00055D90">
            <w:pPr>
              <w:ind w:left="57" w:right="57"/>
              <w:rPr>
                <w:color w:val="000000"/>
                <w:sz w:val="20"/>
                <w:szCs w:val="20"/>
              </w:rPr>
            </w:pP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color w:val="000000"/>
                <w:sz w:val="20"/>
                <w:szCs w:val="20"/>
              </w:rPr>
            </w:pPr>
            <w:r w:rsidRPr="00B51FCE">
              <w:rPr>
                <w:color w:val="000000"/>
                <w:sz w:val="20"/>
                <w:szCs w:val="20"/>
              </w:rPr>
              <w:t>тыс. м</w:t>
            </w:r>
            <w:r w:rsidRPr="00B51FCE">
              <w:rPr>
                <w:color w:val="000000"/>
                <w:sz w:val="20"/>
                <w:szCs w:val="20"/>
                <w:vertAlign w:val="superscript"/>
              </w:rPr>
              <w:t>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0.41</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0.41</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2</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color w:val="000000"/>
                <w:sz w:val="20"/>
                <w:szCs w:val="20"/>
              </w:rPr>
            </w:pPr>
            <w:r w:rsidRPr="00B51FCE">
              <w:rPr>
                <w:color w:val="000000"/>
                <w:sz w:val="20"/>
                <w:szCs w:val="20"/>
              </w:rPr>
              <w:t>Срок повторяемости</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color w:val="000000"/>
                <w:sz w:val="20"/>
                <w:szCs w:val="20"/>
              </w:rPr>
            </w:pPr>
            <w:r w:rsidRPr="00B51FCE">
              <w:rPr>
                <w:color w:val="000000"/>
                <w:sz w:val="20"/>
                <w:szCs w:val="20"/>
              </w:rPr>
              <w:t>лет</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12</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r>
      <w:tr w:rsidR="00B417DD" w:rsidRPr="00B51FCE" w:rsidTr="007E2A1F">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3</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color w:val="000000"/>
                <w:sz w:val="20"/>
                <w:szCs w:val="20"/>
              </w:rPr>
            </w:pPr>
            <w:r w:rsidRPr="00B51FCE">
              <w:rPr>
                <w:color w:val="000000"/>
                <w:sz w:val="20"/>
                <w:szCs w:val="20"/>
              </w:rPr>
              <w:t>Ежегодный размер пользования:</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color w:val="000000"/>
                <w:sz w:val="20"/>
                <w:szCs w:val="20"/>
              </w:rPr>
            </w:pPr>
            <w:r w:rsidRPr="00B51FCE">
              <w:rPr>
                <w:color w:val="000000"/>
                <w:sz w:val="20"/>
                <w:szCs w:val="20"/>
              </w:rPr>
              <w:t>площадь</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color w:val="000000"/>
                <w:sz w:val="20"/>
                <w:szCs w:val="20"/>
              </w:rPr>
            </w:pPr>
            <w:r w:rsidRPr="00B51FCE">
              <w:rPr>
                <w:color w:val="000000"/>
                <w:sz w:val="20"/>
                <w:szCs w:val="20"/>
              </w:rPr>
              <w:t>га</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0.8</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0.8</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color w:val="000000"/>
                <w:sz w:val="20"/>
                <w:szCs w:val="20"/>
              </w:rPr>
            </w:pPr>
            <w:r w:rsidRPr="00B51FCE">
              <w:rPr>
                <w:color w:val="000000"/>
                <w:sz w:val="20"/>
                <w:szCs w:val="20"/>
              </w:rPr>
              <w:t>выбираемый запас:</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color w:val="000000"/>
                <w:sz w:val="20"/>
                <w:szCs w:val="20"/>
              </w:rPr>
            </w:pPr>
            <w:r w:rsidRPr="00B51FCE">
              <w:rPr>
                <w:color w:val="000000"/>
                <w:sz w:val="20"/>
                <w:szCs w:val="20"/>
              </w:rPr>
              <w:t>корневой</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color w:val="000000"/>
                <w:sz w:val="20"/>
                <w:szCs w:val="20"/>
              </w:rPr>
            </w:pPr>
            <w:r w:rsidRPr="00B51FCE">
              <w:rPr>
                <w:color w:val="000000"/>
                <w:sz w:val="20"/>
                <w:szCs w:val="20"/>
              </w:rPr>
              <w:t>тыс. м3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0.03</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0.03</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color w:val="000000"/>
                <w:sz w:val="20"/>
                <w:szCs w:val="20"/>
              </w:rPr>
            </w:pPr>
            <w:r w:rsidRPr="00B51FCE">
              <w:rPr>
                <w:color w:val="000000"/>
                <w:sz w:val="20"/>
                <w:szCs w:val="20"/>
              </w:rPr>
              <w:t>ликвидный</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color w:val="000000"/>
                <w:sz w:val="20"/>
                <w:szCs w:val="20"/>
              </w:rPr>
            </w:pPr>
            <w:r w:rsidRPr="00B51FCE">
              <w:rPr>
                <w:color w:val="000000"/>
                <w:sz w:val="20"/>
                <w:szCs w:val="20"/>
              </w:rPr>
              <w:t>тыс. м3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0.03</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0.03</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color w:val="000000"/>
                <w:sz w:val="20"/>
                <w:szCs w:val="20"/>
              </w:rPr>
            </w:pPr>
            <w:r w:rsidRPr="00B51FCE">
              <w:rPr>
                <w:color w:val="000000"/>
                <w:sz w:val="20"/>
                <w:szCs w:val="20"/>
              </w:rPr>
              <w:t>деловой</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color w:val="000000"/>
                <w:sz w:val="20"/>
                <w:szCs w:val="20"/>
              </w:rPr>
            </w:pPr>
            <w:r w:rsidRPr="00B51FCE">
              <w:rPr>
                <w:color w:val="000000"/>
                <w:sz w:val="20"/>
                <w:szCs w:val="20"/>
              </w:rPr>
              <w:t>тыс. м3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0.01</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color w:val="000000"/>
                <w:sz w:val="20"/>
                <w:szCs w:val="20"/>
              </w:rPr>
            </w:pPr>
            <w:r w:rsidRPr="00B51FCE">
              <w:rPr>
                <w:color w:val="000000"/>
                <w:sz w:val="20"/>
                <w:szCs w:val="20"/>
              </w:rPr>
              <w:t>0.01</w:t>
            </w:r>
          </w:p>
        </w:tc>
      </w:tr>
      <w:tr w:rsidR="00B417DD" w:rsidRPr="00B51FCE" w:rsidTr="007E2A1F">
        <w:trPr>
          <w:trHeight w:val="255"/>
          <w:jc w:val="center"/>
        </w:trPr>
        <w:tc>
          <w:tcPr>
            <w:tcW w:w="9665" w:type="dxa"/>
            <w:gridSpan w:val="10"/>
            <w:tcBorders>
              <w:top w:val="single" w:sz="4" w:space="0" w:color="auto"/>
              <w:left w:val="single" w:sz="4" w:space="0" w:color="auto"/>
              <w:bottom w:val="single" w:sz="4" w:space="0" w:color="auto"/>
              <w:right w:val="single" w:sz="4" w:space="0" w:color="000000"/>
            </w:tcBorders>
            <w:shd w:val="clear" w:color="auto" w:fill="auto"/>
            <w:noWrap/>
            <w:vAlign w:val="center"/>
          </w:tcPr>
          <w:p w:rsidR="00B417DD" w:rsidRPr="00B51FCE" w:rsidRDefault="00B417DD" w:rsidP="00055D90">
            <w:pPr>
              <w:ind w:left="57" w:right="57"/>
              <w:jc w:val="center"/>
              <w:rPr>
                <w:bCs/>
                <w:color w:val="000000"/>
                <w:sz w:val="20"/>
                <w:szCs w:val="20"/>
              </w:rPr>
            </w:pPr>
            <w:r w:rsidRPr="00B51FCE">
              <w:rPr>
                <w:bCs/>
                <w:color w:val="000000"/>
                <w:sz w:val="20"/>
                <w:szCs w:val="20"/>
              </w:rPr>
              <w:t>Итого: хвойное хозяйство</w:t>
            </w:r>
          </w:p>
        </w:tc>
      </w:tr>
      <w:tr w:rsidR="00B417DD" w:rsidRPr="00B51FCE" w:rsidTr="007E2A1F">
        <w:trPr>
          <w:trHeight w:val="375"/>
          <w:jc w:val="center"/>
        </w:trPr>
        <w:tc>
          <w:tcPr>
            <w:tcW w:w="480" w:type="dxa"/>
            <w:vMerge w:val="restart"/>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1</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Выявленный фонд по лесоводственным требованиям</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га</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9.6</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9.6</w:t>
            </w:r>
          </w:p>
        </w:tc>
      </w:tr>
      <w:tr w:rsidR="00B417DD" w:rsidRPr="00B51FCE" w:rsidTr="007E2A1F">
        <w:trPr>
          <w:trHeight w:val="375"/>
          <w:jc w:val="center"/>
        </w:trPr>
        <w:tc>
          <w:tcPr>
            <w:tcW w:w="480" w:type="dxa"/>
            <w:vMerge/>
            <w:tcBorders>
              <w:top w:val="nil"/>
              <w:left w:val="single" w:sz="4" w:space="0" w:color="auto"/>
              <w:bottom w:val="single" w:sz="4" w:space="0" w:color="auto"/>
              <w:right w:val="single" w:sz="4" w:space="0" w:color="auto"/>
            </w:tcBorders>
            <w:shd w:val="clear" w:color="auto" w:fill="auto"/>
            <w:vAlign w:val="center"/>
          </w:tcPr>
          <w:p w:rsidR="00B417DD" w:rsidRPr="00B51FCE" w:rsidRDefault="00B417DD" w:rsidP="007E2A1F">
            <w:pPr>
              <w:ind w:left="-113" w:right="-113"/>
              <w:rPr>
                <w:bCs/>
                <w:color w:val="000000"/>
                <w:sz w:val="20"/>
                <w:szCs w:val="20"/>
              </w:rPr>
            </w:pPr>
          </w:p>
        </w:tc>
        <w:tc>
          <w:tcPr>
            <w:tcW w:w="1900" w:type="dxa"/>
            <w:vMerge/>
            <w:tcBorders>
              <w:top w:val="nil"/>
              <w:left w:val="single" w:sz="4" w:space="0" w:color="auto"/>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тыс. м</w:t>
            </w:r>
            <w:r w:rsidRPr="00B51FCE">
              <w:rPr>
                <w:bCs/>
                <w:color w:val="000000"/>
                <w:sz w:val="20"/>
                <w:szCs w:val="20"/>
                <w:vertAlign w:val="superscript"/>
              </w:rPr>
              <w:t>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0.41</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0.41</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2</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Срок повторяемости</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лет</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r>
      <w:tr w:rsidR="00B417DD" w:rsidRPr="00B51FCE" w:rsidTr="007E2A1F">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3</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Ежегодный размер пользования:</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площадь</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га</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0.8</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0.8</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выбираемый запас:</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корневой</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тыс. м3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0.03</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0.03</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ликвидный</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тыс. м3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0.03</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0.03</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деловой</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тыс. м3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0.01</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0.01</w:t>
            </w:r>
          </w:p>
        </w:tc>
      </w:tr>
      <w:tr w:rsidR="00B417DD" w:rsidRPr="00B51FCE" w:rsidTr="007E2A1F">
        <w:trPr>
          <w:trHeight w:val="240"/>
          <w:jc w:val="center"/>
        </w:trPr>
        <w:tc>
          <w:tcPr>
            <w:tcW w:w="9665" w:type="dxa"/>
            <w:gridSpan w:val="10"/>
            <w:tcBorders>
              <w:top w:val="single" w:sz="4" w:space="0" w:color="auto"/>
              <w:left w:val="single" w:sz="4" w:space="0" w:color="auto"/>
              <w:bottom w:val="single" w:sz="4" w:space="0" w:color="auto"/>
              <w:right w:val="single" w:sz="4" w:space="0" w:color="auto"/>
            </w:tcBorders>
            <w:shd w:val="clear" w:color="auto" w:fill="auto"/>
            <w:noWrap/>
            <w:vAlign w:val="center"/>
          </w:tcPr>
          <w:p w:rsidR="00B417DD" w:rsidRPr="00B51FCE" w:rsidRDefault="00B417DD" w:rsidP="00055D90">
            <w:pPr>
              <w:ind w:left="57" w:right="57"/>
              <w:jc w:val="center"/>
              <w:rPr>
                <w:bCs/>
                <w:color w:val="000000"/>
                <w:sz w:val="20"/>
                <w:szCs w:val="20"/>
              </w:rPr>
            </w:pPr>
            <w:r w:rsidRPr="00B51FCE">
              <w:rPr>
                <w:bCs/>
                <w:color w:val="000000"/>
                <w:sz w:val="20"/>
                <w:szCs w:val="20"/>
              </w:rPr>
              <w:t xml:space="preserve">ВСЕГО </w:t>
            </w:r>
            <w:r>
              <w:rPr>
                <w:bCs/>
                <w:color w:val="000000"/>
                <w:sz w:val="20"/>
                <w:szCs w:val="20"/>
              </w:rPr>
              <w:t>по лесничеству</w:t>
            </w:r>
          </w:p>
        </w:tc>
      </w:tr>
      <w:tr w:rsidR="00B417DD" w:rsidRPr="00B51FCE" w:rsidTr="007E2A1F">
        <w:trPr>
          <w:trHeight w:val="375"/>
          <w:jc w:val="center"/>
        </w:trPr>
        <w:tc>
          <w:tcPr>
            <w:tcW w:w="480" w:type="dxa"/>
            <w:vMerge w:val="restart"/>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1</w:t>
            </w:r>
          </w:p>
        </w:tc>
        <w:tc>
          <w:tcPr>
            <w:tcW w:w="1900" w:type="dxa"/>
            <w:vMerge w:val="restart"/>
            <w:tcBorders>
              <w:top w:val="nil"/>
              <w:left w:val="single" w:sz="4" w:space="0" w:color="auto"/>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Выявленный фонд по лесоводственным требованиям</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га</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9.6</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9.6</w:t>
            </w:r>
          </w:p>
        </w:tc>
      </w:tr>
      <w:tr w:rsidR="00B417DD" w:rsidRPr="00B51FCE" w:rsidTr="007E2A1F">
        <w:trPr>
          <w:trHeight w:val="375"/>
          <w:jc w:val="center"/>
        </w:trPr>
        <w:tc>
          <w:tcPr>
            <w:tcW w:w="480" w:type="dxa"/>
            <w:vMerge/>
            <w:tcBorders>
              <w:top w:val="nil"/>
              <w:left w:val="single" w:sz="4" w:space="0" w:color="auto"/>
              <w:bottom w:val="single" w:sz="4" w:space="0" w:color="auto"/>
              <w:right w:val="single" w:sz="4" w:space="0" w:color="auto"/>
            </w:tcBorders>
            <w:shd w:val="clear" w:color="auto" w:fill="auto"/>
            <w:vAlign w:val="center"/>
          </w:tcPr>
          <w:p w:rsidR="00B417DD" w:rsidRPr="00B51FCE" w:rsidRDefault="00B417DD" w:rsidP="007E2A1F">
            <w:pPr>
              <w:ind w:left="-113" w:right="-113"/>
              <w:rPr>
                <w:bCs/>
                <w:color w:val="000000"/>
                <w:sz w:val="20"/>
                <w:szCs w:val="20"/>
              </w:rPr>
            </w:pPr>
          </w:p>
        </w:tc>
        <w:tc>
          <w:tcPr>
            <w:tcW w:w="1900" w:type="dxa"/>
            <w:vMerge/>
            <w:tcBorders>
              <w:top w:val="nil"/>
              <w:left w:val="single" w:sz="4" w:space="0" w:color="auto"/>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тыс. м</w:t>
            </w:r>
            <w:r w:rsidRPr="00B51FCE">
              <w:rPr>
                <w:bCs/>
                <w:color w:val="000000"/>
                <w:sz w:val="20"/>
                <w:szCs w:val="20"/>
                <w:vertAlign w:val="superscript"/>
              </w:rPr>
              <w:t>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0.41</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0.41</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2</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Срок повторяемости</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лет</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r>
      <w:tr w:rsidR="00B417DD" w:rsidRPr="00B51FCE" w:rsidTr="007E2A1F">
        <w:trPr>
          <w:trHeight w:val="510"/>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3</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Ежегодный размер пользования:</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площадь</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га</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0.8</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0.8</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выбираемый запас:</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корневой</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тыс. м3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0.03</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0.03</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ликвидный</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тыс. м3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0.03</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0.03</w:t>
            </w:r>
          </w:p>
        </w:tc>
      </w:tr>
      <w:tr w:rsidR="00B417DD" w:rsidRPr="00B51FCE" w:rsidTr="007E2A1F">
        <w:trPr>
          <w:trHeight w:val="255"/>
          <w:jc w:val="center"/>
        </w:trPr>
        <w:tc>
          <w:tcPr>
            <w:tcW w:w="480" w:type="dxa"/>
            <w:tcBorders>
              <w:top w:val="nil"/>
              <w:left w:val="single" w:sz="4" w:space="0" w:color="auto"/>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 </w:t>
            </w:r>
          </w:p>
        </w:tc>
        <w:tc>
          <w:tcPr>
            <w:tcW w:w="1900" w:type="dxa"/>
            <w:tcBorders>
              <w:top w:val="nil"/>
              <w:left w:val="nil"/>
              <w:bottom w:val="single" w:sz="4" w:space="0" w:color="auto"/>
              <w:right w:val="single" w:sz="4" w:space="0" w:color="auto"/>
            </w:tcBorders>
            <w:shd w:val="clear" w:color="auto" w:fill="auto"/>
            <w:vAlign w:val="center"/>
          </w:tcPr>
          <w:p w:rsidR="00B417DD" w:rsidRPr="00B51FCE" w:rsidRDefault="00B417DD" w:rsidP="00055D90">
            <w:pPr>
              <w:ind w:left="57" w:right="57"/>
              <w:rPr>
                <w:bCs/>
                <w:color w:val="000000"/>
                <w:sz w:val="20"/>
                <w:szCs w:val="20"/>
              </w:rPr>
            </w:pPr>
            <w:r w:rsidRPr="00B51FCE">
              <w:rPr>
                <w:bCs/>
                <w:color w:val="000000"/>
                <w:sz w:val="20"/>
                <w:szCs w:val="20"/>
              </w:rPr>
              <w:t>деловой</w:t>
            </w:r>
          </w:p>
        </w:tc>
        <w:tc>
          <w:tcPr>
            <w:tcW w:w="780" w:type="dxa"/>
            <w:tcBorders>
              <w:top w:val="nil"/>
              <w:left w:val="nil"/>
              <w:bottom w:val="single" w:sz="4" w:space="0" w:color="auto"/>
              <w:right w:val="single" w:sz="4" w:space="0" w:color="auto"/>
            </w:tcBorders>
            <w:shd w:val="clear" w:color="auto" w:fill="auto"/>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тыс. м3</w:t>
            </w:r>
          </w:p>
        </w:tc>
        <w:tc>
          <w:tcPr>
            <w:tcW w:w="92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0.01</w:t>
            </w:r>
          </w:p>
        </w:tc>
        <w:tc>
          <w:tcPr>
            <w:tcW w:w="745"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120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p>
        </w:tc>
        <w:tc>
          <w:tcPr>
            <w:tcW w:w="940" w:type="dxa"/>
            <w:tcBorders>
              <w:top w:val="nil"/>
              <w:left w:val="nil"/>
              <w:bottom w:val="single" w:sz="4" w:space="0" w:color="auto"/>
              <w:right w:val="single" w:sz="4" w:space="0" w:color="auto"/>
            </w:tcBorders>
            <w:shd w:val="clear" w:color="auto" w:fill="auto"/>
            <w:noWrap/>
            <w:vAlign w:val="center"/>
          </w:tcPr>
          <w:p w:rsidR="00B417DD" w:rsidRPr="00B51FCE" w:rsidRDefault="00B417DD" w:rsidP="007E2A1F">
            <w:pPr>
              <w:ind w:left="-113" w:right="-113"/>
              <w:jc w:val="center"/>
              <w:rPr>
                <w:bCs/>
                <w:color w:val="000000"/>
                <w:sz w:val="20"/>
                <w:szCs w:val="20"/>
              </w:rPr>
            </w:pPr>
            <w:r w:rsidRPr="00B51FCE">
              <w:rPr>
                <w:bCs/>
                <w:color w:val="000000"/>
                <w:sz w:val="20"/>
                <w:szCs w:val="20"/>
              </w:rPr>
              <w:t>0.01</w:t>
            </w:r>
          </w:p>
        </w:tc>
      </w:tr>
    </w:tbl>
    <w:p w:rsidR="00B417DD" w:rsidRDefault="00B417DD" w:rsidP="00B417DD">
      <w:pPr>
        <w:autoSpaceDE w:val="0"/>
        <w:autoSpaceDN w:val="0"/>
        <w:adjustRightInd w:val="0"/>
        <w:spacing w:line="276" w:lineRule="auto"/>
        <w:ind w:firstLine="540"/>
        <w:jc w:val="both"/>
        <w:rPr>
          <w:sz w:val="28"/>
          <w:szCs w:val="28"/>
          <w:highlight w:val="yellow"/>
        </w:rPr>
      </w:pPr>
    </w:p>
    <w:p w:rsidR="00B417DD" w:rsidRDefault="00B417DD" w:rsidP="00B417DD">
      <w:pPr>
        <w:spacing w:line="276" w:lineRule="auto"/>
        <w:ind w:firstLine="709"/>
        <w:jc w:val="both"/>
        <w:rPr>
          <w:sz w:val="28"/>
          <w:szCs w:val="28"/>
        </w:rPr>
      </w:pPr>
      <w:r>
        <w:rPr>
          <w:sz w:val="28"/>
          <w:szCs w:val="28"/>
        </w:rPr>
        <w:t>В соответствии с пунктом 11 Правил ухода за лесами в защитных лесах проходные рубки, рубки прореживания, рубки сохранения лесных насаждений, рубки обновления лесных насаждений, рубки переформирования лесных насаждений, рубки реконструкции, ландшафтные рубки должны осуществляться в соответствии с Проектом ухода за лесами, который составляется лицом, осуществляющим такие рубки.</w:t>
      </w:r>
    </w:p>
    <w:p w:rsidR="00B417DD" w:rsidRDefault="00B417DD" w:rsidP="00B417DD">
      <w:pPr>
        <w:spacing w:line="276" w:lineRule="auto"/>
        <w:ind w:firstLine="709"/>
        <w:jc w:val="both"/>
        <w:rPr>
          <w:sz w:val="28"/>
          <w:szCs w:val="28"/>
        </w:rPr>
      </w:pPr>
      <w:r>
        <w:rPr>
          <w:sz w:val="28"/>
          <w:szCs w:val="28"/>
        </w:rPr>
        <w:t>В соответствии с пунктом 13 Правил ухода за лесами за 30 дней до начала проведения в защитных лесах рубок лицо, осуществляющее рубку, направляет проект рубок ухода за лесами в орган местного самоуправления для его размещения на официальном сайте.</w:t>
      </w:r>
    </w:p>
    <w:p w:rsidR="00B417DD" w:rsidRDefault="00B417DD" w:rsidP="00B417DD">
      <w:pPr>
        <w:spacing w:line="276" w:lineRule="auto"/>
        <w:ind w:firstLine="709"/>
        <w:jc w:val="both"/>
        <w:rPr>
          <w:sz w:val="28"/>
          <w:szCs w:val="28"/>
        </w:rPr>
      </w:pPr>
      <w:r>
        <w:rPr>
          <w:sz w:val="28"/>
          <w:szCs w:val="28"/>
        </w:rPr>
        <w:t>Возрастные периоды рубок ухода указаны в приложении 1 к Правилам ухода за лесами.</w:t>
      </w:r>
    </w:p>
    <w:p w:rsidR="00B417DD" w:rsidRDefault="00B417DD" w:rsidP="00B417DD">
      <w:pPr>
        <w:spacing w:line="276" w:lineRule="auto"/>
        <w:ind w:firstLine="709"/>
        <w:jc w:val="both"/>
        <w:rPr>
          <w:sz w:val="28"/>
          <w:szCs w:val="28"/>
        </w:rPr>
      </w:pPr>
      <w:r>
        <w:rPr>
          <w:sz w:val="28"/>
          <w:szCs w:val="28"/>
        </w:rPr>
        <w:t>Проведение проходных рубок должно прекращаться в лесных насаждениях хвойных, твердолиственных и мягколиственных пород семенного и вегетативного происхождения за один класс возраста до установленного возраста рубки.</w:t>
      </w:r>
    </w:p>
    <w:p w:rsidR="00B417DD" w:rsidRPr="0034037E" w:rsidRDefault="00B417DD" w:rsidP="00B417DD">
      <w:pPr>
        <w:spacing w:line="276" w:lineRule="auto"/>
        <w:ind w:firstLine="709"/>
        <w:jc w:val="both"/>
        <w:rPr>
          <w:sz w:val="28"/>
          <w:szCs w:val="28"/>
        </w:rPr>
      </w:pPr>
      <w:r>
        <w:rPr>
          <w:sz w:val="28"/>
          <w:szCs w:val="28"/>
        </w:rPr>
        <w:t>При рубках прореживания и проходных рубках в лесных насаждениях, состоящих из одной древесной породы или с незначительной примесью сопутствующих пород, полнота после рубки не должна снижаться ниже 0,7 в смешанных насаждениях и ниже 0,5 в сложных по структуре насаждениях.</w:t>
      </w:r>
    </w:p>
    <w:p w:rsidR="00B417DD" w:rsidRPr="00A52D03" w:rsidRDefault="00B417DD" w:rsidP="00B417DD">
      <w:pPr>
        <w:spacing w:line="276" w:lineRule="auto"/>
        <w:ind w:firstLine="709"/>
        <w:jc w:val="both"/>
        <w:rPr>
          <w:sz w:val="28"/>
          <w:szCs w:val="28"/>
        </w:rPr>
        <w:sectPr w:rsidR="00B417DD" w:rsidRPr="00A52D03" w:rsidSect="007E2A1F">
          <w:type w:val="nextColumn"/>
          <w:pgSz w:w="11907" w:h="16839" w:code="9"/>
          <w:pgMar w:top="851" w:right="851" w:bottom="851" w:left="1418" w:header="720" w:footer="398" w:gutter="0"/>
          <w:cols w:space="708"/>
          <w:docGrid w:linePitch="360"/>
        </w:sectPr>
      </w:pPr>
      <w:r>
        <w:rPr>
          <w:sz w:val="28"/>
          <w:szCs w:val="28"/>
        </w:rPr>
        <w:t>Оценка качества и эффективности проведения рубок должна проводиться по соответствию абсолютной полноты древостоя после рубки нормативным значениям, указанным в приложен</w:t>
      </w:r>
      <w:r w:rsidR="00055D90">
        <w:rPr>
          <w:sz w:val="28"/>
          <w:szCs w:val="28"/>
        </w:rPr>
        <w:t>ии 4 к Правилам ухода за лесам</w:t>
      </w:r>
    </w:p>
    <w:p w:rsidR="00B417DD" w:rsidRDefault="00B417DD" w:rsidP="00B417DD">
      <w:pPr>
        <w:widowControl w:val="0"/>
        <w:tabs>
          <w:tab w:val="center" w:pos="7555"/>
          <w:tab w:val="left" w:pos="13725"/>
        </w:tabs>
        <w:spacing w:line="276" w:lineRule="auto"/>
        <w:jc w:val="center"/>
        <w:rPr>
          <w:color w:val="000000"/>
          <w:spacing w:val="-4"/>
          <w:sz w:val="28"/>
        </w:rPr>
      </w:pPr>
    </w:p>
    <w:p w:rsidR="00B417DD" w:rsidRDefault="00B417DD" w:rsidP="00B417DD">
      <w:pPr>
        <w:widowControl w:val="0"/>
        <w:spacing w:line="276" w:lineRule="auto"/>
        <w:jc w:val="center"/>
        <w:rPr>
          <w:b/>
          <w:bCs/>
          <w:spacing w:val="-4"/>
          <w:sz w:val="28"/>
        </w:rPr>
      </w:pPr>
      <w:r w:rsidRPr="00D754DF">
        <w:rPr>
          <w:b/>
          <w:bCs/>
          <w:spacing w:val="-4"/>
          <w:sz w:val="28"/>
        </w:rPr>
        <w:t>2.1.3. Расчетная лесосека (ежегодный объем изъятия древесины) при всех видах рубок</w:t>
      </w:r>
    </w:p>
    <w:p w:rsidR="00B417DD" w:rsidRDefault="00B417DD" w:rsidP="00B417DD">
      <w:pPr>
        <w:widowControl w:val="0"/>
        <w:tabs>
          <w:tab w:val="center" w:pos="7555"/>
          <w:tab w:val="left" w:pos="13725"/>
        </w:tabs>
        <w:spacing w:line="276" w:lineRule="auto"/>
        <w:jc w:val="right"/>
        <w:rPr>
          <w:color w:val="000000"/>
          <w:spacing w:val="-4"/>
          <w:sz w:val="28"/>
        </w:rPr>
      </w:pPr>
    </w:p>
    <w:p w:rsidR="00B417DD" w:rsidRDefault="00B417DD" w:rsidP="00B417DD">
      <w:pPr>
        <w:widowControl w:val="0"/>
        <w:tabs>
          <w:tab w:val="center" w:pos="7555"/>
          <w:tab w:val="left" w:pos="13725"/>
        </w:tabs>
        <w:spacing w:line="276" w:lineRule="auto"/>
        <w:jc w:val="right"/>
        <w:rPr>
          <w:color w:val="000000"/>
          <w:spacing w:val="-4"/>
          <w:sz w:val="28"/>
        </w:rPr>
      </w:pPr>
      <w:r>
        <w:rPr>
          <w:color w:val="000000"/>
          <w:spacing w:val="-4"/>
          <w:sz w:val="28"/>
        </w:rPr>
        <w:t>Таблица 9</w:t>
      </w:r>
    </w:p>
    <w:p w:rsidR="00B417DD" w:rsidRPr="00F5037D" w:rsidRDefault="00B417DD" w:rsidP="00B417DD">
      <w:pPr>
        <w:widowControl w:val="0"/>
        <w:tabs>
          <w:tab w:val="center" w:pos="7555"/>
          <w:tab w:val="left" w:pos="13725"/>
        </w:tabs>
        <w:spacing w:line="276" w:lineRule="auto"/>
        <w:jc w:val="center"/>
        <w:rPr>
          <w:color w:val="000000"/>
          <w:spacing w:val="-4"/>
          <w:sz w:val="28"/>
        </w:rPr>
      </w:pPr>
      <w:r>
        <w:rPr>
          <w:color w:val="000000"/>
          <w:spacing w:val="-4"/>
          <w:sz w:val="28"/>
        </w:rPr>
        <w:t xml:space="preserve">Расчетная лесосека </w:t>
      </w:r>
      <w:r w:rsidRPr="00F5037D">
        <w:rPr>
          <w:color w:val="000000"/>
          <w:spacing w:val="-4"/>
          <w:sz w:val="28"/>
        </w:rPr>
        <w:t>при всех видах рубки</w:t>
      </w:r>
    </w:p>
    <w:p w:rsidR="00B417DD" w:rsidRDefault="00B417DD" w:rsidP="00B417DD">
      <w:pPr>
        <w:widowControl w:val="0"/>
        <w:spacing w:line="276" w:lineRule="auto"/>
        <w:ind w:firstLine="567"/>
        <w:jc w:val="center"/>
        <w:rPr>
          <w:b/>
          <w:sz w:val="28"/>
          <w:szCs w:val="28"/>
        </w:rPr>
      </w:pPr>
    </w:p>
    <w:p w:rsidR="00B417DD" w:rsidRPr="008209AA" w:rsidRDefault="00B417DD" w:rsidP="00B417DD">
      <w:pPr>
        <w:widowControl w:val="0"/>
        <w:spacing w:line="276" w:lineRule="auto"/>
        <w:ind w:firstLine="539"/>
        <w:jc w:val="right"/>
        <w:rPr>
          <w:color w:val="000000"/>
          <w:spacing w:val="-4"/>
          <w:sz w:val="20"/>
          <w:szCs w:val="20"/>
          <w:vertAlign w:val="superscript"/>
        </w:rPr>
      </w:pPr>
      <w:r w:rsidRPr="008209AA">
        <w:rPr>
          <w:color w:val="000000"/>
          <w:spacing w:val="-4"/>
          <w:sz w:val="20"/>
          <w:szCs w:val="20"/>
        </w:rPr>
        <w:t>Площадь – га; запас –тыс. м</w:t>
      </w:r>
      <w:r w:rsidRPr="008209AA">
        <w:rPr>
          <w:color w:val="000000"/>
          <w:spacing w:val="-4"/>
          <w:sz w:val="20"/>
          <w:szCs w:val="20"/>
          <w:vertAlign w:val="superscript"/>
        </w:rPr>
        <w:t>3</w:t>
      </w:r>
    </w:p>
    <w:tbl>
      <w:tblPr>
        <w:tblW w:w="51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906"/>
        <w:gridCol w:w="684"/>
        <w:gridCol w:w="1198"/>
        <w:gridCol w:w="754"/>
        <w:gridCol w:w="691"/>
        <w:gridCol w:w="1046"/>
        <w:gridCol w:w="748"/>
        <w:gridCol w:w="697"/>
        <w:gridCol w:w="1049"/>
        <w:gridCol w:w="751"/>
        <w:gridCol w:w="700"/>
        <w:gridCol w:w="1105"/>
        <w:gridCol w:w="1081"/>
        <w:gridCol w:w="697"/>
        <w:gridCol w:w="1049"/>
        <w:gridCol w:w="739"/>
      </w:tblGrid>
      <w:tr w:rsidR="00B417DD" w:rsidRPr="003A1CBF" w:rsidTr="007E2A1F">
        <w:trPr>
          <w:trHeight w:val="207"/>
        </w:trPr>
        <w:tc>
          <w:tcPr>
            <w:tcW w:w="640" w:type="pct"/>
            <w:vMerge w:val="restar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Хозяйства</w:t>
            </w:r>
          </w:p>
        </w:tc>
        <w:tc>
          <w:tcPr>
            <w:tcW w:w="4360" w:type="pct"/>
            <w:gridSpan w:val="15"/>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Ежегодный допустимый объем изъятия древесины</w:t>
            </w:r>
          </w:p>
        </w:tc>
      </w:tr>
      <w:tr w:rsidR="00B417DD" w:rsidRPr="003A1CBF" w:rsidTr="007E2A1F">
        <w:trPr>
          <w:trHeight w:val="132"/>
        </w:trPr>
        <w:tc>
          <w:tcPr>
            <w:tcW w:w="640" w:type="pct"/>
            <w:vMerge/>
            <w:shd w:val="clear" w:color="auto" w:fill="auto"/>
            <w:vAlign w:val="center"/>
          </w:tcPr>
          <w:p w:rsidR="00B417DD" w:rsidRPr="003A1CBF" w:rsidRDefault="00B417DD" w:rsidP="007E2A1F">
            <w:pPr>
              <w:jc w:val="center"/>
              <w:rPr>
                <w:bCs/>
                <w:sz w:val="20"/>
                <w:szCs w:val="20"/>
              </w:rPr>
            </w:pPr>
          </w:p>
        </w:tc>
        <w:tc>
          <w:tcPr>
            <w:tcW w:w="884" w:type="pct"/>
            <w:gridSpan w:val="3"/>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При рубке спелых и перестойных насаждений</w:t>
            </w:r>
          </w:p>
        </w:tc>
        <w:tc>
          <w:tcPr>
            <w:tcW w:w="833" w:type="pct"/>
            <w:gridSpan w:val="3"/>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При рубке лесных насаждений при уходе за лесами</w:t>
            </w:r>
          </w:p>
        </w:tc>
        <w:tc>
          <w:tcPr>
            <w:tcW w:w="837" w:type="pct"/>
            <w:gridSpan w:val="3"/>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При рубке поврежденных и погибших лесных насаждений</w:t>
            </w:r>
          </w:p>
        </w:tc>
        <w:tc>
          <w:tcPr>
            <w:tcW w:w="969" w:type="pct"/>
            <w:gridSpan w:val="3"/>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835" w:type="pct"/>
            <w:gridSpan w:val="3"/>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ВСЕГО</w:t>
            </w:r>
          </w:p>
        </w:tc>
      </w:tr>
      <w:tr w:rsidR="00B417DD" w:rsidRPr="003A1CBF" w:rsidTr="007E2A1F">
        <w:trPr>
          <w:trHeight w:val="132"/>
        </w:trPr>
        <w:tc>
          <w:tcPr>
            <w:tcW w:w="640" w:type="pct"/>
            <w:vMerge/>
            <w:shd w:val="clear" w:color="auto" w:fill="auto"/>
            <w:vAlign w:val="center"/>
          </w:tcPr>
          <w:p w:rsidR="00B417DD" w:rsidRPr="003A1CBF" w:rsidRDefault="00B417DD" w:rsidP="007E2A1F">
            <w:pPr>
              <w:jc w:val="center"/>
              <w:rPr>
                <w:bCs/>
                <w:sz w:val="20"/>
                <w:szCs w:val="20"/>
              </w:rPr>
            </w:pPr>
          </w:p>
        </w:tc>
        <w:tc>
          <w:tcPr>
            <w:tcW w:w="230" w:type="pct"/>
            <w:vMerge w:val="restar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Пло-щадь</w:t>
            </w:r>
          </w:p>
        </w:tc>
        <w:tc>
          <w:tcPr>
            <w:tcW w:w="655" w:type="pct"/>
            <w:gridSpan w:val="2"/>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Запас</w:t>
            </w:r>
          </w:p>
        </w:tc>
        <w:tc>
          <w:tcPr>
            <w:tcW w:w="232" w:type="pct"/>
            <w:vMerge w:val="restar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Пло-щадь</w:t>
            </w:r>
          </w:p>
        </w:tc>
        <w:tc>
          <w:tcPr>
            <w:tcW w:w="602" w:type="pct"/>
            <w:gridSpan w:val="2"/>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Запас</w:t>
            </w:r>
          </w:p>
        </w:tc>
        <w:tc>
          <w:tcPr>
            <w:tcW w:w="234" w:type="pct"/>
            <w:vMerge w:val="restar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Пло-щадь</w:t>
            </w:r>
          </w:p>
        </w:tc>
        <w:tc>
          <w:tcPr>
            <w:tcW w:w="604" w:type="pct"/>
            <w:gridSpan w:val="2"/>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Запас</w:t>
            </w:r>
          </w:p>
        </w:tc>
        <w:tc>
          <w:tcPr>
            <w:tcW w:w="235" w:type="pct"/>
            <w:vMerge w:val="restar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Пло</w:t>
            </w:r>
            <w:r>
              <w:rPr>
                <w:bCs/>
                <w:sz w:val="20"/>
                <w:szCs w:val="20"/>
              </w:rPr>
              <w:t>-</w:t>
            </w:r>
            <w:r w:rsidRPr="003A1CBF">
              <w:rPr>
                <w:bCs/>
                <w:sz w:val="20"/>
                <w:szCs w:val="20"/>
              </w:rPr>
              <w:t>щадь</w:t>
            </w:r>
          </w:p>
        </w:tc>
        <w:tc>
          <w:tcPr>
            <w:tcW w:w="734" w:type="pct"/>
            <w:gridSpan w:val="2"/>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Запас</w:t>
            </w:r>
          </w:p>
        </w:tc>
        <w:tc>
          <w:tcPr>
            <w:tcW w:w="234" w:type="pct"/>
            <w:vMerge w:val="restar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Пло-щадь</w:t>
            </w:r>
          </w:p>
        </w:tc>
        <w:tc>
          <w:tcPr>
            <w:tcW w:w="602" w:type="pct"/>
            <w:gridSpan w:val="2"/>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Запас</w:t>
            </w:r>
          </w:p>
        </w:tc>
      </w:tr>
      <w:tr w:rsidR="00B417DD" w:rsidRPr="003A1CBF" w:rsidTr="007E2A1F">
        <w:trPr>
          <w:trHeight w:val="132"/>
        </w:trPr>
        <w:tc>
          <w:tcPr>
            <w:tcW w:w="640" w:type="pct"/>
            <w:vMerge/>
            <w:shd w:val="clear" w:color="auto" w:fill="auto"/>
            <w:vAlign w:val="center"/>
          </w:tcPr>
          <w:p w:rsidR="00B417DD" w:rsidRPr="003A1CBF" w:rsidRDefault="00B417DD" w:rsidP="007E2A1F">
            <w:pPr>
              <w:jc w:val="center"/>
              <w:rPr>
                <w:bCs/>
                <w:sz w:val="20"/>
                <w:szCs w:val="20"/>
              </w:rPr>
            </w:pPr>
          </w:p>
        </w:tc>
        <w:tc>
          <w:tcPr>
            <w:tcW w:w="230" w:type="pct"/>
            <w:vMerge/>
            <w:shd w:val="clear" w:color="auto" w:fill="auto"/>
            <w:vAlign w:val="center"/>
          </w:tcPr>
          <w:p w:rsidR="00B417DD" w:rsidRPr="003A1CBF" w:rsidRDefault="00B417DD" w:rsidP="007E2A1F">
            <w:pPr>
              <w:jc w:val="center"/>
              <w:rPr>
                <w:bCs/>
                <w:sz w:val="20"/>
                <w:szCs w:val="20"/>
              </w:rPr>
            </w:pPr>
          </w:p>
        </w:tc>
        <w:tc>
          <w:tcPr>
            <w:tcW w:w="402" w:type="pc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Pr>
                <w:bCs/>
                <w:sz w:val="20"/>
                <w:szCs w:val="20"/>
              </w:rPr>
              <w:t>ликвид</w:t>
            </w:r>
            <w:r w:rsidRPr="003A1CBF">
              <w:rPr>
                <w:bCs/>
                <w:sz w:val="20"/>
                <w:szCs w:val="20"/>
              </w:rPr>
              <w:t>ный</w:t>
            </w:r>
          </w:p>
        </w:tc>
        <w:tc>
          <w:tcPr>
            <w:tcW w:w="252" w:type="pc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деловой</w:t>
            </w:r>
          </w:p>
        </w:tc>
        <w:tc>
          <w:tcPr>
            <w:tcW w:w="232" w:type="pct"/>
            <w:vMerge/>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p>
        </w:tc>
        <w:tc>
          <w:tcPr>
            <w:tcW w:w="351" w:type="pc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Pr>
                <w:bCs/>
                <w:sz w:val="20"/>
                <w:szCs w:val="20"/>
              </w:rPr>
              <w:t>ликвид</w:t>
            </w:r>
            <w:r w:rsidRPr="003A1CBF">
              <w:rPr>
                <w:bCs/>
                <w:sz w:val="20"/>
                <w:szCs w:val="20"/>
              </w:rPr>
              <w:t>ный</w:t>
            </w:r>
          </w:p>
        </w:tc>
        <w:tc>
          <w:tcPr>
            <w:tcW w:w="251" w:type="pc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деловой</w:t>
            </w:r>
          </w:p>
        </w:tc>
        <w:tc>
          <w:tcPr>
            <w:tcW w:w="234" w:type="pct"/>
            <w:vMerge/>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p>
        </w:tc>
        <w:tc>
          <w:tcPr>
            <w:tcW w:w="352" w:type="pc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Pr>
                <w:bCs/>
                <w:sz w:val="20"/>
                <w:szCs w:val="20"/>
              </w:rPr>
              <w:t>ликвид</w:t>
            </w:r>
            <w:r w:rsidRPr="003A1CBF">
              <w:rPr>
                <w:bCs/>
                <w:sz w:val="20"/>
                <w:szCs w:val="20"/>
              </w:rPr>
              <w:t>ный</w:t>
            </w:r>
          </w:p>
        </w:tc>
        <w:tc>
          <w:tcPr>
            <w:tcW w:w="252" w:type="pc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деловой</w:t>
            </w:r>
          </w:p>
        </w:tc>
        <w:tc>
          <w:tcPr>
            <w:tcW w:w="235" w:type="pct"/>
            <w:vMerge/>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p>
        </w:tc>
        <w:tc>
          <w:tcPr>
            <w:tcW w:w="371" w:type="pc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Pr>
                <w:bCs/>
                <w:sz w:val="20"/>
                <w:szCs w:val="20"/>
              </w:rPr>
              <w:t>ликвид</w:t>
            </w:r>
            <w:r w:rsidRPr="003A1CBF">
              <w:rPr>
                <w:bCs/>
                <w:sz w:val="20"/>
                <w:szCs w:val="20"/>
              </w:rPr>
              <w:t>ный</w:t>
            </w:r>
          </w:p>
        </w:tc>
        <w:tc>
          <w:tcPr>
            <w:tcW w:w="363" w:type="pc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деловой</w:t>
            </w:r>
          </w:p>
        </w:tc>
        <w:tc>
          <w:tcPr>
            <w:tcW w:w="234" w:type="pct"/>
            <w:vMerge/>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p>
        </w:tc>
        <w:tc>
          <w:tcPr>
            <w:tcW w:w="352" w:type="pc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Pr>
                <w:bCs/>
                <w:sz w:val="20"/>
                <w:szCs w:val="20"/>
              </w:rPr>
              <w:t>ликвид</w:t>
            </w:r>
            <w:r w:rsidRPr="003A1CBF">
              <w:rPr>
                <w:bCs/>
                <w:sz w:val="20"/>
                <w:szCs w:val="20"/>
              </w:rPr>
              <w:t>ный</w:t>
            </w:r>
          </w:p>
        </w:tc>
        <w:tc>
          <w:tcPr>
            <w:tcW w:w="250" w:type="pct"/>
            <w:shd w:val="clear" w:color="auto" w:fill="auto"/>
            <w:tcMar>
              <w:top w:w="15" w:type="dxa"/>
              <w:left w:w="15" w:type="dxa"/>
              <w:bottom w:w="0" w:type="dxa"/>
              <w:right w:w="15" w:type="dxa"/>
            </w:tcMar>
            <w:vAlign w:val="center"/>
          </w:tcPr>
          <w:p w:rsidR="00B417DD" w:rsidRPr="003A1CBF" w:rsidRDefault="00B417DD" w:rsidP="007E2A1F">
            <w:pPr>
              <w:jc w:val="center"/>
              <w:rPr>
                <w:bCs/>
                <w:sz w:val="20"/>
                <w:szCs w:val="20"/>
              </w:rPr>
            </w:pPr>
            <w:r w:rsidRPr="003A1CBF">
              <w:rPr>
                <w:bCs/>
                <w:sz w:val="20"/>
                <w:szCs w:val="20"/>
              </w:rPr>
              <w:t>деловой</w:t>
            </w:r>
          </w:p>
        </w:tc>
      </w:tr>
      <w:tr w:rsidR="00B417DD" w:rsidRPr="003A1CBF" w:rsidTr="007E2A1F">
        <w:trPr>
          <w:trHeight w:val="207"/>
        </w:trPr>
        <w:tc>
          <w:tcPr>
            <w:tcW w:w="640"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sidRPr="003A1CBF">
              <w:rPr>
                <w:sz w:val="20"/>
                <w:szCs w:val="20"/>
              </w:rPr>
              <w:t>Хвойные</w:t>
            </w:r>
          </w:p>
        </w:tc>
        <w:tc>
          <w:tcPr>
            <w:tcW w:w="230"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40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Pr>
                <w:sz w:val="20"/>
                <w:szCs w:val="20"/>
              </w:rPr>
              <w:t>0,8</w:t>
            </w:r>
          </w:p>
        </w:tc>
        <w:tc>
          <w:tcPr>
            <w:tcW w:w="351"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Pr>
                <w:sz w:val="20"/>
                <w:szCs w:val="20"/>
              </w:rPr>
              <w:t>0.03</w:t>
            </w:r>
          </w:p>
        </w:tc>
        <w:tc>
          <w:tcPr>
            <w:tcW w:w="251"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sidRPr="003A1CBF">
              <w:rPr>
                <w:sz w:val="20"/>
                <w:szCs w:val="20"/>
              </w:rPr>
              <w:t>0.01</w:t>
            </w:r>
          </w:p>
        </w:tc>
        <w:tc>
          <w:tcPr>
            <w:tcW w:w="234"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5"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71"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63"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4"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Pr>
                <w:sz w:val="20"/>
                <w:szCs w:val="20"/>
              </w:rPr>
              <w:t>0,8</w:t>
            </w:r>
          </w:p>
        </w:tc>
        <w:tc>
          <w:tcPr>
            <w:tcW w:w="3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Pr>
                <w:sz w:val="20"/>
                <w:szCs w:val="20"/>
              </w:rPr>
              <w:t>0.03</w:t>
            </w:r>
          </w:p>
        </w:tc>
        <w:tc>
          <w:tcPr>
            <w:tcW w:w="250"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sidRPr="003A1CBF">
              <w:rPr>
                <w:sz w:val="20"/>
                <w:szCs w:val="20"/>
              </w:rPr>
              <w:t>0.01</w:t>
            </w:r>
          </w:p>
        </w:tc>
      </w:tr>
      <w:tr w:rsidR="00B417DD" w:rsidRPr="003A1CBF" w:rsidTr="007E2A1F">
        <w:trPr>
          <w:trHeight w:val="207"/>
        </w:trPr>
        <w:tc>
          <w:tcPr>
            <w:tcW w:w="640"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sidRPr="003A1CBF">
              <w:rPr>
                <w:sz w:val="20"/>
                <w:szCs w:val="20"/>
              </w:rPr>
              <w:t>Твердолиственные</w:t>
            </w:r>
          </w:p>
        </w:tc>
        <w:tc>
          <w:tcPr>
            <w:tcW w:w="230"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40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51"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51"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4"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5"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71"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63"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4"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50"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r>
      <w:tr w:rsidR="00B417DD" w:rsidRPr="003A1CBF" w:rsidTr="007E2A1F">
        <w:trPr>
          <w:trHeight w:val="207"/>
        </w:trPr>
        <w:tc>
          <w:tcPr>
            <w:tcW w:w="640"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sidRPr="003A1CBF">
              <w:rPr>
                <w:sz w:val="20"/>
                <w:szCs w:val="20"/>
              </w:rPr>
              <w:t>Мягколиственные</w:t>
            </w:r>
          </w:p>
        </w:tc>
        <w:tc>
          <w:tcPr>
            <w:tcW w:w="230"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40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51"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51"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4"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5"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71"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63"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4"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50"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r>
      <w:tr w:rsidR="00B417DD" w:rsidRPr="003A1CBF" w:rsidTr="007E2A1F">
        <w:trPr>
          <w:trHeight w:val="221"/>
        </w:trPr>
        <w:tc>
          <w:tcPr>
            <w:tcW w:w="640"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sidRPr="003A1CBF">
              <w:rPr>
                <w:sz w:val="20"/>
                <w:szCs w:val="20"/>
              </w:rPr>
              <w:t>Итого:</w:t>
            </w:r>
          </w:p>
        </w:tc>
        <w:tc>
          <w:tcPr>
            <w:tcW w:w="230"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40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Pr>
                <w:sz w:val="20"/>
                <w:szCs w:val="20"/>
              </w:rPr>
              <w:t>0,8</w:t>
            </w:r>
          </w:p>
        </w:tc>
        <w:tc>
          <w:tcPr>
            <w:tcW w:w="351"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sidRPr="003A1CBF">
              <w:rPr>
                <w:sz w:val="20"/>
                <w:szCs w:val="20"/>
              </w:rPr>
              <w:t>0.0</w:t>
            </w:r>
            <w:r>
              <w:rPr>
                <w:sz w:val="20"/>
                <w:szCs w:val="20"/>
              </w:rPr>
              <w:t>3</w:t>
            </w:r>
          </w:p>
        </w:tc>
        <w:tc>
          <w:tcPr>
            <w:tcW w:w="251"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sidRPr="003A1CBF">
              <w:rPr>
                <w:sz w:val="20"/>
                <w:szCs w:val="20"/>
              </w:rPr>
              <w:t>0.01</w:t>
            </w:r>
          </w:p>
        </w:tc>
        <w:tc>
          <w:tcPr>
            <w:tcW w:w="234"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5"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71"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363"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p>
        </w:tc>
        <w:tc>
          <w:tcPr>
            <w:tcW w:w="234"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Pr>
                <w:sz w:val="20"/>
                <w:szCs w:val="20"/>
              </w:rPr>
              <w:t>0,8</w:t>
            </w:r>
          </w:p>
        </w:tc>
        <w:tc>
          <w:tcPr>
            <w:tcW w:w="352"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sidRPr="003A1CBF">
              <w:rPr>
                <w:sz w:val="20"/>
                <w:szCs w:val="20"/>
              </w:rPr>
              <w:t>0.0</w:t>
            </w:r>
            <w:r>
              <w:rPr>
                <w:sz w:val="20"/>
                <w:szCs w:val="20"/>
              </w:rPr>
              <w:t>3</w:t>
            </w:r>
          </w:p>
        </w:tc>
        <w:tc>
          <w:tcPr>
            <w:tcW w:w="250" w:type="pct"/>
            <w:shd w:val="clear" w:color="auto" w:fill="auto"/>
            <w:tcMar>
              <w:top w:w="15" w:type="dxa"/>
              <w:left w:w="15" w:type="dxa"/>
              <w:bottom w:w="0" w:type="dxa"/>
              <w:right w:w="15" w:type="dxa"/>
            </w:tcMar>
            <w:vAlign w:val="center"/>
          </w:tcPr>
          <w:p w:rsidR="00B417DD" w:rsidRPr="003A1CBF" w:rsidRDefault="00B417DD" w:rsidP="007E2A1F">
            <w:pPr>
              <w:jc w:val="center"/>
              <w:rPr>
                <w:sz w:val="20"/>
                <w:szCs w:val="20"/>
              </w:rPr>
            </w:pPr>
            <w:r w:rsidRPr="003A1CBF">
              <w:rPr>
                <w:sz w:val="20"/>
                <w:szCs w:val="20"/>
              </w:rPr>
              <w:t>0.01</w:t>
            </w:r>
          </w:p>
        </w:tc>
      </w:tr>
    </w:tbl>
    <w:p w:rsidR="00B417DD" w:rsidRDefault="00B417DD" w:rsidP="00B417DD">
      <w:pPr>
        <w:spacing w:line="276" w:lineRule="auto"/>
        <w:rPr>
          <w:sz w:val="28"/>
          <w:szCs w:val="28"/>
        </w:rPr>
      </w:pPr>
    </w:p>
    <w:p w:rsidR="00B417DD" w:rsidRDefault="00B417DD" w:rsidP="00B417DD">
      <w:pPr>
        <w:spacing w:line="276" w:lineRule="auto"/>
        <w:rPr>
          <w:sz w:val="28"/>
          <w:szCs w:val="28"/>
        </w:rPr>
      </w:pPr>
    </w:p>
    <w:p w:rsidR="00B417DD" w:rsidRDefault="00B417DD" w:rsidP="00B417DD">
      <w:pPr>
        <w:spacing w:line="276" w:lineRule="auto"/>
        <w:rPr>
          <w:sz w:val="28"/>
          <w:szCs w:val="28"/>
        </w:rPr>
      </w:pPr>
    </w:p>
    <w:p w:rsidR="00B417DD" w:rsidRDefault="00B417DD" w:rsidP="00B417DD">
      <w:pPr>
        <w:spacing w:line="276" w:lineRule="auto"/>
        <w:rPr>
          <w:sz w:val="28"/>
          <w:szCs w:val="28"/>
        </w:rPr>
      </w:pPr>
    </w:p>
    <w:p w:rsidR="00B417DD" w:rsidRDefault="00B417DD" w:rsidP="00B417DD">
      <w:pPr>
        <w:spacing w:line="276" w:lineRule="auto"/>
        <w:rPr>
          <w:sz w:val="28"/>
          <w:szCs w:val="28"/>
        </w:rPr>
      </w:pPr>
    </w:p>
    <w:p w:rsidR="00B417DD" w:rsidRDefault="00B417DD" w:rsidP="00B417DD">
      <w:pPr>
        <w:spacing w:line="276" w:lineRule="auto"/>
        <w:rPr>
          <w:sz w:val="28"/>
          <w:szCs w:val="28"/>
        </w:rPr>
      </w:pPr>
    </w:p>
    <w:p w:rsidR="00B417DD" w:rsidRDefault="00B417DD" w:rsidP="00B417DD">
      <w:pPr>
        <w:spacing w:line="276" w:lineRule="auto"/>
        <w:rPr>
          <w:sz w:val="28"/>
          <w:szCs w:val="28"/>
        </w:rPr>
      </w:pPr>
    </w:p>
    <w:p w:rsidR="00B417DD" w:rsidRDefault="00B417DD" w:rsidP="00B417DD">
      <w:pPr>
        <w:spacing w:line="276" w:lineRule="auto"/>
        <w:rPr>
          <w:sz w:val="28"/>
          <w:szCs w:val="28"/>
        </w:rPr>
      </w:pPr>
    </w:p>
    <w:p w:rsidR="00B417DD" w:rsidRDefault="00B417DD" w:rsidP="00B417DD">
      <w:pPr>
        <w:spacing w:line="276" w:lineRule="auto"/>
        <w:rPr>
          <w:sz w:val="28"/>
          <w:szCs w:val="28"/>
        </w:rPr>
      </w:pPr>
    </w:p>
    <w:p w:rsidR="00B417DD" w:rsidRDefault="00B417DD" w:rsidP="00B417DD">
      <w:pPr>
        <w:spacing w:line="276" w:lineRule="auto"/>
        <w:rPr>
          <w:b/>
          <w:sz w:val="28"/>
          <w:szCs w:val="28"/>
        </w:rPr>
        <w:sectPr w:rsidR="00B417DD" w:rsidSect="007E2A1F">
          <w:type w:val="nextColumn"/>
          <w:pgSz w:w="16839" w:h="11907" w:orient="landscape" w:code="9"/>
          <w:pgMar w:top="851" w:right="851" w:bottom="851" w:left="1418" w:header="720" w:footer="397" w:gutter="0"/>
          <w:cols w:space="708"/>
          <w:docGrid w:linePitch="360"/>
        </w:sectPr>
      </w:pPr>
    </w:p>
    <w:p w:rsidR="00B417DD" w:rsidRDefault="00B417DD" w:rsidP="00B417DD">
      <w:pPr>
        <w:spacing w:line="276" w:lineRule="auto"/>
        <w:jc w:val="center"/>
        <w:rPr>
          <w:b/>
          <w:bCs/>
          <w:sz w:val="28"/>
        </w:rPr>
      </w:pPr>
      <w:r w:rsidRPr="00D754DF">
        <w:rPr>
          <w:b/>
          <w:bCs/>
          <w:sz w:val="28"/>
        </w:rPr>
        <w:t>2.1.4</w:t>
      </w:r>
      <w:r>
        <w:rPr>
          <w:b/>
          <w:bCs/>
          <w:sz w:val="28"/>
        </w:rPr>
        <w:t>.</w:t>
      </w:r>
      <w:r w:rsidRPr="00D754DF">
        <w:rPr>
          <w:b/>
          <w:bCs/>
          <w:sz w:val="28"/>
        </w:rPr>
        <w:t xml:space="preserve"> Возрасты рубок</w:t>
      </w:r>
    </w:p>
    <w:p w:rsidR="00B417DD" w:rsidRPr="00D754DF" w:rsidRDefault="00B417DD" w:rsidP="00B417DD">
      <w:pPr>
        <w:spacing w:line="276" w:lineRule="auto"/>
        <w:ind w:firstLine="680"/>
        <w:rPr>
          <w:b/>
          <w:bCs/>
          <w:sz w:val="28"/>
        </w:rPr>
      </w:pPr>
    </w:p>
    <w:p w:rsidR="00B417DD" w:rsidRPr="00D754DF" w:rsidRDefault="00B417DD" w:rsidP="00B417DD">
      <w:pPr>
        <w:autoSpaceDE w:val="0"/>
        <w:autoSpaceDN w:val="0"/>
        <w:adjustRightInd w:val="0"/>
        <w:spacing w:line="276" w:lineRule="auto"/>
        <w:ind w:firstLine="709"/>
        <w:jc w:val="both"/>
        <w:rPr>
          <w:sz w:val="28"/>
        </w:rPr>
      </w:pPr>
      <w:r w:rsidRPr="00D754DF">
        <w:rPr>
          <w:sz w:val="28"/>
        </w:rPr>
        <w:t>Возрасты рубок лесных насаждений установлены в соответ</w:t>
      </w:r>
      <w:r>
        <w:rPr>
          <w:sz w:val="28"/>
        </w:rPr>
        <w:t xml:space="preserve">ствии с приказом Рослесхоза от </w:t>
      </w:r>
      <w:r w:rsidRPr="00D754DF">
        <w:rPr>
          <w:sz w:val="28"/>
        </w:rPr>
        <w:t>9</w:t>
      </w:r>
      <w:r>
        <w:rPr>
          <w:sz w:val="28"/>
        </w:rPr>
        <w:t xml:space="preserve"> апреля </w:t>
      </w:r>
      <w:r w:rsidRPr="00D754DF">
        <w:rPr>
          <w:sz w:val="28"/>
        </w:rPr>
        <w:t>2015</w:t>
      </w:r>
      <w:r>
        <w:rPr>
          <w:sz w:val="28"/>
        </w:rPr>
        <w:t xml:space="preserve"> г.</w:t>
      </w:r>
      <w:r w:rsidRPr="00D754DF">
        <w:rPr>
          <w:sz w:val="28"/>
        </w:rPr>
        <w:t xml:space="preserve"> № 105 «Об установлении возрастов рубок».</w:t>
      </w:r>
    </w:p>
    <w:p w:rsidR="00B417DD" w:rsidRPr="00D754DF" w:rsidRDefault="00B417DD" w:rsidP="00B417DD">
      <w:pPr>
        <w:spacing w:line="276" w:lineRule="auto"/>
        <w:jc w:val="right"/>
        <w:rPr>
          <w:sz w:val="28"/>
        </w:rPr>
      </w:pPr>
      <w:r w:rsidRPr="00D754DF">
        <w:rPr>
          <w:sz w:val="28"/>
        </w:rPr>
        <w:t xml:space="preserve">Таблица </w:t>
      </w:r>
      <w:r>
        <w:rPr>
          <w:sz w:val="28"/>
        </w:rPr>
        <w:t>10</w:t>
      </w:r>
    </w:p>
    <w:p w:rsidR="00B417DD" w:rsidRPr="00D754DF" w:rsidRDefault="00B417DD" w:rsidP="00B417DD">
      <w:pPr>
        <w:autoSpaceDE w:val="0"/>
        <w:autoSpaceDN w:val="0"/>
        <w:adjustRightInd w:val="0"/>
        <w:spacing w:line="276" w:lineRule="auto"/>
        <w:jc w:val="center"/>
        <w:rPr>
          <w:sz w:val="28"/>
        </w:rPr>
      </w:pPr>
      <w:r w:rsidRPr="00D754DF">
        <w:rPr>
          <w:sz w:val="28"/>
        </w:rPr>
        <w:t>Возрасты рубок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0"/>
        <w:gridCol w:w="3130"/>
        <w:gridCol w:w="1277"/>
        <w:gridCol w:w="1547"/>
      </w:tblGrid>
      <w:tr w:rsidR="00B417DD" w:rsidRPr="00E863AD" w:rsidTr="007E2A1F">
        <w:trPr>
          <w:trHeight w:val="12"/>
          <w:jc w:val="center"/>
        </w:trPr>
        <w:tc>
          <w:tcPr>
            <w:tcW w:w="1979" w:type="pct"/>
            <w:vAlign w:val="center"/>
          </w:tcPr>
          <w:p w:rsidR="00B417DD" w:rsidRPr="00E863AD" w:rsidRDefault="00B417DD" w:rsidP="007E2A1F">
            <w:pPr>
              <w:spacing w:line="276" w:lineRule="auto"/>
              <w:jc w:val="center"/>
              <w:rPr>
                <w:b/>
              </w:rPr>
            </w:pPr>
            <w:r w:rsidRPr="00E863AD">
              <w:rPr>
                <w:b/>
              </w:rPr>
              <w:t>Виды  целевого назначения лесов, в том числе категории защитных лесов</w:t>
            </w:r>
          </w:p>
        </w:tc>
        <w:tc>
          <w:tcPr>
            <w:tcW w:w="1588" w:type="pct"/>
            <w:vAlign w:val="center"/>
          </w:tcPr>
          <w:p w:rsidR="00B417DD" w:rsidRPr="00E863AD" w:rsidRDefault="00B417DD" w:rsidP="007E2A1F">
            <w:pPr>
              <w:spacing w:line="276" w:lineRule="auto"/>
              <w:jc w:val="center"/>
              <w:rPr>
                <w:b/>
              </w:rPr>
            </w:pPr>
            <w:r w:rsidRPr="00E863AD">
              <w:rPr>
                <w:b/>
              </w:rPr>
              <w:t>Хозсекции и входящие в них преобладающие породы</w:t>
            </w:r>
          </w:p>
        </w:tc>
        <w:tc>
          <w:tcPr>
            <w:tcW w:w="648" w:type="pct"/>
            <w:vAlign w:val="center"/>
          </w:tcPr>
          <w:p w:rsidR="00B417DD" w:rsidRPr="00E863AD" w:rsidRDefault="00B417DD" w:rsidP="007E2A1F">
            <w:pPr>
              <w:spacing w:line="276" w:lineRule="auto"/>
              <w:jc w:val="center"/>
              <w:rPr>
                <w:b/>
              </w:rPr>
            </w:pPr>
            <w:r w:rsidRPr="00E863AD">
              <w:rPr>
                <w:b/>
              </w:rPr>
              <w:t>Классы</w:t>
            </w:r>
          </w:p>
          <w:p w:rsidR="00B417DD" w:rsidRPr="00E863AD" w:rsidRDefault="00B417DD" w:rsidP="007E2A1F">
            <w:pPr>
              <w:spacing w:line="276" w:lineRule="auto"/>
              <w:jc w:val="center"/>
              <w:rPr>
                <w:b/>
              </w:rPr>
            </w:pPr>
            <w:r w:rsidRPr="00E863AD">
              <w:rPr>
                <w:b/>
              </w:rPr>
              <w:t>бонитета</w:t>
            </w:r>
          </w:p>
        </w:tc>
        <w:tc>
          <w:tcPr>
            <w:tcW w:w="785" w:type="pct"/>
            <w:vAlign w:val="center"/>
          </w:tcPr>
          <w:p w:rsidR="00B417DD" w:rsidRPr="00E863AD" w:rsidRDefault="00B417DD" w:rsidP="007E2A1F">
            <w:pPr>
              <w:spacing w:line="276" w:lineRule="auto"/>
              <w:jc w:val="center"/>
              <w:rPr>
                <w:b/>
              </w:rPr>
            </w:pPr>
            <w:r w:rsidRPr="00E863AD">
              <w:rPr>
                <w:b/>
              </w:rPr>
              <w:t>Возрасты рубок, лет</w:t>
            </w:r>
          </w:p>
        </w:tc>
      </w:tr>
      <w:tr w:rsidR="00B417DD" w:rsidRPr="00E863AD" w:rsidTr="007E2A1F">
        <w:trPr>
          <w:trHeight w:val="12"/>
          <w:jc w:val="center"/>
        </w:trPr>
        <w:tc>
          <w:tcPr>
            <w:tcW w:w="1979" w:type="pct"/>
            <w:vAlign w:val="center"/>
          </w:tcPr>
          <w:p w:rsidR="00B417DD" w:rsidRPr="00E863AD" w:rsidRDefault="00B417DD" w:rsidP="007E2A1F">
            <w:pPr>
              <w:spacing w:line="276" w:lineRule="auto"/>
              <w:jc w:val="center"/>
              <w:rPr>
                <w:b/>
              </w:rPr>
            </w:pPr>
            <w:r w:rsidRPr="00E863AD">
              <w:rPr>
                <w:b/>
              </w:rPr>
              <w:t>1</w:t>
            </w:r>
          </w:p>
        </w:tc>
        <w:tc>
          <w:tcPr>
            <w:tcW w:w="1588" w:type="pct"/>
            <w:vAlign w:val="center"/>
          </w:tcPr>
          <w:p w:rsidR="00B417DD" w:rsidRPr="00E863AD" w:rsidRDefault="00B417DD" w:rsidP="007E2A1F">
            <w:pPr>
              <w:spacing w:line="276" w:lineRule="auto"/>
              <w:jc w:val="center"/>
              <w:rPr>
                <w:b/>
              </w:rPr>
            </w:pPr>
            <w:r w:rsidRPr="00E863AD">
              <w:rPr>
                <w:b/>
              </w:rPr>
              <w:t>2</w:t>
            </w:r>
          </w:p>
        </w:tc>
        <w:tc>
          <w:tcPr>
            <w:tcW w:w="648" w:type="pct"/>
            <w:vAlign w:val="center"/>
          </w:tcPr>
          <w:p w:rsidR="00B417DD" w:rsidRPr="00E863AD" w:rsidRDefault="00B417DD" w:rsidP="007E2A1F">
            <w:pPr>
              <w:spacing w:line="276" w:lineRule="auto"/>
              <w:jc w:val="center"/>
              <w:rPr>
                <w:b/>
              </w:rPr>
            </w:pPr>
            <w:r w:rsidRPr="00E863AD">
              <w:rPr>
                <w:b/>
              </w:rPr>
              <w:t>3</w:t>
            </w:r>
          </w:p>
        </w:tc>
        <w:tc>
          <w:tcPr>
            <w:tcW w:w="785" w:type="pct"/>
            <w:vAlign w:val="center"/>
          </w:tcPr>
          <w:p w:rsidR="00B417DD" w:rsidRPr="00E863AD" w:rsidRDefault="00B417DD" w:rsidP="007E2A1F">
            <w:pPr>
              <w:spacing w:line="276" w:lineRule="auto"/>
              <w:jc w:val="center"/>
              <w:rPr>
                <w:b/>
              </w:rPr>
            </w:pPr>
            <w:r w:rsidRPr="00E863AD">
              <w:rPr>
                <w:b/>
              </w:rPr>
              <w:t>4</w:t>
            </w:r>
          </w:p>
        </w:tc>
      </w:tr>
      <w:tr w:rsidR="00B417DD" w:rsidRPr="00E863AD" w:rsidTr="007E2A1F">
        <w:trPr>
          <w:trHeight w:val="41"/>
          <w:jc w:val="center"/>
        </w:trPr>
        <w:tc>
          <w:tcPr>
            <w:tcW w:w="1979" w:type="pct"/>
            <w:vMerge w:val="restart"/>
            <w:vAlign w:val="center"/>
          </w:tcPr>
          <w:p w:rsidR="00B417DD" w:rsidRPr="00E863AD" w:rsidRDefault="00B417DD" w:rsidP="007E2A1F">
            <w:pPr>
              <w:spacing w:line="276" w:lineRule="auto"/>
              <w:jc w:val="center"/>
            </w:pPr>
            <w:r w:rsidRPr="00E863AD">
              <w:rPr>
                <w:b/>
              </w:rPr>
              <w:t>Защитные леса</w:t>
            </w:r>
          </w:p>
          <w:p w:rsidR="00B417DD" w:rsidRPr="00E863AD" w:rsidRDefault="00B417DD" w:rsidP="007E2A1F">
            <w:pPr>
              <w:spacing w:line="276" w:lineRule="auto"/>
              <w:jc w:val="center"/>
            </w:pPr>
          </w:p>
        </w:tc>
        <w:tc>
          <w:tcPr>
            <w:tcW w:w="1588" w:type="pct"/>
            <w:vAlign w:val="center"/>
          </w:tcPr>
          <w:p w:rsidR="00B417DD" w:rsidRPr="00E863AD" w:rsidRDefault="00B417DD" w:rsidP="007E2A1F">
            <w:pPr>
              <w:spacing w:line="276" w:lineRule="auto"/>
              <w:jc w:val="center"/>
            </w:pPr>
            <w:r w:rsidRPr="00E863AD">
              <w:t>Сосна, ель,</w:t>
            </w:r>
          </w:p>
          <w:p w:rsidR="00B417DD" w:rsidRPr="00E863AD" w:rsidRDefault="00B417DD" w:rsidP="007E2A1F">
            <w:pPr>
              <w:spacing w:line="276" w:lineRule="auto"/>
              <w:jc w:val="center"/>
            </w:pPr>
            <w:r w:rsidRPr="00E863AD">
              <w:t>лиственница, пихта</w:t>
            </w:r>
          </w:p>
        </w:tc>
        <w:tc>
          <w:tcPr>
            <w:tcW w:w="648" w:type="pct"/>
            <w:vAlign w:val="center"/>
          </w:tcPr>
          <w:p w:rsidR="00B417DD" w:rsidRPr="00E863AD" w:rsidRDefault="00B417DD" w:rsidP="007E2A1F">
            <w:pPr>
              <w:spacing w:line="276" w:lineRule="auto"/>
              <w:jc w:val="center"/>
            </w:pPr>
            <w:r w:rsidRPr="00E863AD">
              <w:t>Все бонитеты</w:t>
            </w:r>
          </w:p>
        </w:tc>
        <w:tc>
          <w:tcPr>
            <w:tcW w:w="785" w:type="pct"/>
            <w:vAlign w:val="center"/>
          </w:tcPr>
          <w:p w:rsidR="00B417DD" w:rsidRPr="00E863AD" w:rsidRDefault="00B417DD" w:rsidP="007E2A1F">
            <w:pPr>
              <w:spacing w:line="276" w:lineRule="auto"/>
              <w:jc w:val="center"/>
            </w:pPr>
          </w:p>
          <w:p w:rsidR="00B417DD" w:rsidRPr="00E863AD" w:rsidRDefault="00B417DD" w:rsidP="007E2A1F">
            <w:pPr>
              <w:spacing w:line="276" w:lineRule="auto"/>
              <w:jc w:val="center"/>
            </w:pPr>
            <w:r w:rsidRPr="00E863AD">
              <w:t>101-120</w:t>
            </w:r>
          </w:p>
        </w:tc>
      </w:tr>
      <w:tr w:rsidR="00B417DD" w:rsidRPr="00E863AD" w:rsidTr="007E2A1F">
        <w:trPr>
          <w:trHeight w:val="86"/>
          <w:jc w:val="center"/>
        </w:trPr>
        <w:tc>
          <w:tcPr>
            <w:tcW w:w="1979" w:type="pct"/>
            <w:vMerge/>
            <w:vAlign w:val="center"/>
          </w:tcPr>
          <w:p w:rsidR="00B417DD" w:rsidRPr="00E863AD" w:rsidRDefault="00B417DD" w:rsidP="007E2A1F">
            <w:pPr>
              <w:spacing w:line="276" w:lineRule="auto"/>
              <w:jc w:val="center"/>
            </w:pPr>
          </w:p>
        </w:tc>
        <w:tc>
          <w:tcPr>
            <w:tcW w:w="1588" w:type="pct"/>
            <w:vAlign w:val="center"/>
          </w:tcPr>
          <w:p w:rsidR="00B417DD" w:rsidRPr="00E863AD" w:rsidRDefault="00B417DD" w:rsidP="007E2A1F">
            <w:pPr>
              <w:spacing w:line="276" w:lineRule="auto"/>
              <w:jc w:val="center"/>
            </w:pPr>
            <w:r w:rsidRPr="00E863AD">
              <w:t>Дуб семенной, ясень</w:t>
            </w:r>
          </w:p>
        </w:tc>
        <w:tc>
          <w:tcPr>
            <w:tcW w:w="648" w:type="pct"/>
            <w:vAlign w:val="center"/>
          </w:tcPr>
          <w:p w:rsidR="00B417DD" w:rsidRPr="00E863AD" w:rsidRDefault="00B417DD" w:rsidP="007E2A1F">
            <w:pPr>
              <w:spacing w:line="276" w:lineRule="auto"/>
              <w:jc w:val="center"/>
            </w:pPr>
            <w:r w:rsidRPr="00E863AD">
              <w:t>Все бонитеты</w:t>
            </w:r>
          </w:p>
        </w:tc>
        <w:tc>
          <w:tcPr>
            <w:tcW w:w="785" w:type="pct"/>
            <w:vAlign w:val="center"/>
          </w:tcPr>
          <w:p w:rsidR="00B417DD" w:rsidRPr="00E863AD" w:rsidRDefault="00B417DD" w:rsidP="007E2A1F">
            <w:pPr>
              <w:spacing w:line="276" w:lineRule="auto"/>
              <w:jc w:val="center"/>
            </w:pPr>
            <w:r w:rsidRPr="00E863AD">
              <w:t>121-140</w:t>
            </w:r>
          </w:p>
        </w:tc>
      </w:tr>
      <w:tr w:rsidR="00B417DD" w:rsidRPr="00E863AD" w:rsidTr="007E2A1F">
        <w:trPr>
          <w:trHeight w:val="41"/>
          <w:jc w:val="center"/>
        </w:trPr>
        <w:tc>
          <w:tcPr>
            <w:tcW w:w="1979" w:type="pct"/>
            <w:vMerge/>
            <w:vAlign w:val="center"/>
          </w:tcPr>
          <w:p w:rsidR="00B417DD" w:rsidRPr="00E863AD" w:rsidRDefault="00B417DD" w:rsidP="007E2A1F">
            <w:pPr>
              <w:spacing w:line="276" w:lineRule="auto"/>
              <w:jc w:val="center"/>
            </w:pPr>
          </w:p>
        </w:tc>
        <w:tc>
          <w:tcPr>
            <w:tcW w:w="1588" w:type="pct"/>
            <w:vAlign w:val="center"/>
          </w:tcPr>
          <w:p w:rsidR="00B417DD" w:rsidRPr="00E863AD" w:rsidRDefault="00B417DD" w:rsidP="007E2A1F">
            <w:pPr>
              <w:spacing w:line="276" w:lineRule="auto"/>
              <w:jc w:val="center"/>
            </w:pPr>
            <w:r w:rsidRPr="00E863AD">
              <w:t>Липа (медоносная)</w:t>
            </w:r>
          </w:p>
        </w:tc>
        <w:tc>
          <w:tcPr>
            <w:tcW w:w="648" w:type="pct"/>
            <w:vAlign w:val="center"/>
          </w:tcPr>
          <w:p w:rsidR="00B417DD" w:rsidRPr="00E863AD" w:rsidRDefault="00B417DD" w:rsidP="007E2A1F">
            <w:pPr>
              <w:spacing w:line="276" w:lineRule="auto"/>
              <w:jc w:val="center"/>
            </w:pPr>
            <w:r w:rsidRPr="00E863AD">
              <w:t>Все бонитеты</w:t>
            </w:r>
          </w:p>
        </w:tc>
        <w:tc>
          <w:tcPr>
            <w:tcW w:w="785" w:type="pct"/>
            <w:vAlign w:val="center"/>
          </w:tcPr>
          <w:p w:rsidR="00B417DD" w:rsidRPr="00E863AD" w:rsidRDefault="00B417DD" w:rsidP="007E2A1F">
            <w:pPr>
              <w:spacing w:line="276" w:lineRule="auto"/>
              <w:jc w:val="center"/>
            </w:pPr>
            <w:r w:rsidRPr="00E863AD">
              <w:t>81-90</w:t>
            </w:r>
          </w:p>
        </w:tc>
      </w:tr>
      <w:tr w:rsidR="00B417DD" w:rsidRPr="00E863AD" w:rsidTr="007E2A1F">
        <w:trPr>
          <w:trHeight w:val="12"/>
          <w:jc w:val="center"/>
        </w:trPr>
        <w:tc>
          <w:tcPr>
            <w:tcW w:w="1979" w:type="pct"/>
            <w:vMerge/>
            <w:vAlign w:val="center"/>
          </w:tcPr>
          <w:p w:rsidR="00B417DD" w:rsidRPr="00E863AD" w:rsidRDefault="00B417DD" w:rsidP="007E2A1F">
            <w:pPr>
              <w:spacing w:line="276" w:lineRule="auto"/>
              <w:jc w:val="center"/>
            </w:pPr>
          </w:p>
        </w:tc>
        <w:tc>
          <w:tcPr>
            <w:tcW w:w="1588" w:type="pct"/>
            <w:vAlign w:val="center"/>
          </w:tcPr>
          <w:p w:rsidR="00B417DD" w:rsidRPr="00E863AD" w:rsidRDefault="00B417DD" w:rsidP="007E2A1F">
            <w:pPr>
              <w:spacing w:line="276" w:lineRule="auto"/>
              <w:jc w:val="center"/>
            </w:pPr>
            <w:r w:rsidRPr="00E863AD">
              <w:t>Береза, ольха чёрная, липа (товарная), граб, дуб порослевой</w:t>
            </w:r>
          </w:p>
        </w:tc>
        <w:tc>
          <w:tcPr>
            <w:tcW w:w="648" w:type="pct"/>
            <w:vAlign w:val="center"/>
          </w:tcPr>
          <w:p w:rsidR="00B417DD" w:rsidRPr="00E863AD" w:rsidRDefault="00B417DD" w:rsidP="007E2A1F">
            <w:pPr>
              <w:spacing w:line="276" w:lineRule="auto"/>
              <w:jc w:val="center"/>
            </w:pPr>
            <w:r w:rsidRPr="00E863AD">
              <w:t>Все бонитеты</w:t>
            </w:r>
          </w:p>
        </w:tc>
        <w:tc>
          <w:tcPr>
            <w:tcW w:w="785" w:type="pct"/>
            <w:vAlign w:val="center"/>
          </w:tcPr>
          <w:p w:rsidR="00B417DD" w:rsidRPr="00E863AD" w:rsidRDefault="00B417DD" w:rsidP="007E2A1F">
            <w:pPr>
              <w:spacing w:line="276" w:lineRule="auto"/>
              <w:jc w:val="center"/>
            </w:pPr>
            <w:r w:rsidRPr="00E863AD">
              <w:t>71-80</w:t>
            </w:r>
          </w:p>
        </w:tc>
      </w:tr>
      <w:tr w:rsidR="00B417DD" w:rsidRPr="00E863AD" w:rsidTr="007E2A1F">
        <w:trPr>
          <w:trHeight w:val="12"/>
          <w:jc w:val="center"/>
        </w:trPr>
        <w:tc>
          <w:tcPr>
            <w:tcW w:w="1979" w:type="pct"/>
            <w:vMerge/>
            <w:vAlign w:val="center"/>
          </w:tcPr>
          <w:p w:rsidR="00B417DD" w:rsidRPr="00E863AD" w:rsidRDefault="00B417DD" w:rsidP="007E2A1F">
            <w:pPr>
              <w:spacing w:line="276" w:lineRule="auto"/>
              <w:jc w:val="center"/>
            </w:pPr>
          </w:p>
        </w:tc>
        <w:tc>
          <w:tcPr>
            <w:tcW w:w="1588" w:type="pct"/>
            <w:vAlign w:val="center"/>
          </w:tcPr>
          <w:p w:rsidR="00B417DD" w:rsidRPr="00E863AD" w:rsidRDefault="00B417DD" w:rsidP="007E2A1F">
            <w:pPr>
              <w:spacing w:line="276" w:lineRule="auto"/>
              <w:jc w:val="center"/>
            </w:pPr>
            <w:r w:rsidRPr="00E863AD">
              <w:t>Тополь, осина,</w:t>
            </w:r>
          </w:p>
          <w:p w:rsidR="00B417DD" w:rsidRPr="00E863AD" w:rsidRDefault="00B417DD" w:rsidP="007E2A1F">
            <w:pPr>
              <w:spacing w:line="276" w:lineRule="auto"/>
              <w:jc w:val="center"/>
            </w:pPr>
            <w:r w:rsidRPr="00E863AD">
              <w:t>ольха серая</w:t>
            </w:r>
          </w:p>
        </w:tc>
        <w:tc>
          <w:tcPr>
            <w:tcW w:w="648" w:type="pct"/>
            <w:vAlign w:val="center"/>
          </w:tcPr>
          <w:p w:rsidR="00B417DD" w:rsidRPr="00E863AD" w:rsidRDefault="00B417DD" w:rsidP="007E2A1F">
            <w:pPr>
              <w:spacing w:line="276" w:lineRule="auto"/>
              <w:jc w:val="center"/>
            </w:pPr>
            <w:r w:rsidRPr="00E863AD">
              <w:t>Все бонитеты</w:t>
            </w:r>
          </w:p>
        </w:tc>
        <w:tc>
          <w:tcPr>
            <w:tcW w:w="785" w:type="pct"/>
            <w:vAlign w:val="center"/>
          </w:tcPr>
          <w:p w:rsidR="00B417DD" w:rsidRPr="00E863AD" w:rsidRDefault="00B417DD" w:rsidP="007E2A1F">
            <w:pPr>
              <w:spacing w:line="276" w:lineRule="auto"/>
              <w:jc w:val="center"/>
            </w:pPr>
            <w:r w:rsidRPr="00E863AD">
              <w:t>51-60</w:t>
            </w:r>
          </w:p>
        </w:tc>
      </w:tr>
    </w:tbl>
    <w:p w:rsidR="00B417DD" w:rsidRPr="00D754DF" w:rsidRDefault="00B417DD" w:rsidP="00B417DD">
      <w:pPr>
        <w:autoSpaceDE w:val="0"/>
        <w:autoSpaceDN w:val="0"/>
        <w:adjustRightInd w:val="0"/>
        <w:spacing w:line="276" w:lineRule="auto"/>
        <w:ind w:firstLine="680"/>
        <w:jc w:val="both"/>
        <w:rPr>
          <w:rFonts w:eastAsia="TimesNewRomanPSMT"/>
        </w:rPr>
      </w:pPr>
    </w:p>
    <w:p w:rsidR="00B417DD" w:rsidRDefault="00B417DD" w:rsidP="00B417DD">
      <w:pPr>
        <w:autoSpaceDE w:val="0"/>
        <w:autoSpaceDN w:val="0"/>
        <w:adjustRightInd w:val="0"/>
        <w:spacing w:line="276" w:lineRule="auto"/>
        <w:jc w:val="center"/>
        <w:rPr>
          <w:rFonts w:eastAsia="TimesNewRomanPSMT"/>
          <w:b/>
          <w:sz w:val="28"/>
          <w:szCs w:val="28"/>
        </w:rPr>
      </w:pPr>
      <w:r w:rsidRPr="00D754DF">
        <w:rPr>
          <w:rFonts w:eastAsia="TimesNewRomanPSMT"/>
          <w:b/>
          <w:sz w:val="28"/>
          <w:szCs w:val="28"/>
        </w:rPr>
        <w:t>2.1.5</w:t>
      </w:r>
      <w:r>
        <w:rPr>
          <w:rFonts w:eastAsia="TimesNewRomanPSMT"/>
          <w:b/>
          <w:sz w:val="28"/>
          <w:szCs w:val="28"/>
        </w:rPr>
        <w:t>.</w:t>
      </w:r>
      <w:r w:rsidRPr="00D754DF">
        <w:rPr>
          <w:rFonts w:eastAsia="TimesNewRomanPSMT"/>
          <w:b/>
          <w:sz w:val="28"/>
          <w:szCs w:val="28"/>
        </w:rPr>
        <w:t xml:space="preserve"> Параметры основных организационно-технических элементов рубок в спелых и перестойных лесных насаждениях</w:t>
      </w:r>
    </w:p>
    <w:p w:rsidR="00B417DD" w:rsidRPr="00D754DF" w:rsidRDefault="00B417DD" w:rsidP="00B417DD">
      <w:pPr>
        <w:autoSpaceDE w:val="0"/>
        <w:autoSpaceDN w:val="0"/>
        <w:adjustRightInd w:val="0"/>
        <w:spacing w:line="276" w:lineRule="auto"/>
        <w:ind w:firstLine="680"/>
        <w:rPr>
          <w:rFonts w:eastAsia="TimesNewRomanPSMT"/>
          <w:b/>
          <w:sz w:val="28"/>
          <w:szCs w:val="28"/>
        </w:rPr>
      </w:pPr>
    </w:p>
    <w:p w:rsidR="00B417DD" w:rsidRPr="00D754DF" w:rsidRDefault="00B417DD" w:rsidP="00B417DD">
      <w:pPr>
        <w:autoSpaceDE w:val="0"/>
        <w:autoSpaceDN w:val="0"/>
        <w:adjustRightInd w:val="0"/>
        <w:spacing w:line="276" w:lineRule="auto"/>
        <w:ind w:firstLine="709"/>
        <w:jc w:val="both"/>
        <w:rPr>
          <w:bCs/>
          <w:sz w:val="28"/>
          <w:szCs w:val="28"/>
        </w:rPr>
      </w:pPr>
      <w:r w:rsidRPr="00D754DF">
        <w:rPr>
          <w:bCs/>
          <w:sz w:val="28"/>
          <w:szCs w:val="28"/>
        </w:rPr>
        <w:t>Рубки лесных насаждений</w:t>
      </w:r>
      <w:r>
        <w:rPr>
          <w:bCs/>
          <w:sz w:val="28"/>
          <w:szCs w:val="28"/>
        </w:rPr>
        <w:t xml:space="preserve"> на территории </w:t>
      </w:r>
      <w:r w:rsidRPr="001733D9">
        <w:rPr>
          <w:bCs/>
          <w:sz w:val="28"/>
          <w:szCs w:val="28"/>
        </w:rPr>
        <w:t xml:space="preserve">Чайковского городского </w:t>
      </w:r>
      <w:r>
        <w:rPr>
          <w:bCs/>
          <w:sz w:val="28"/>
          <w:szCs w:val="28"/>
        </w:rPr>
        <w:t>лесничества</w:t>
      </w:r>
      <w:r w:rsidRPr="001733D9">
        <w:rPr>
          <w:bCs/>
          <w:sz w:val="28"/>
          <w:szCs w:val="28"/>
        </w:rPr>
        <w:t xml:space="preserve"> </w:t>
      </w:r>
      <w:r w:rsidRPr="00D754DF">
        <w:rPr>
          <w:bCs/>
          <w:sz w:val="28"/>
          <w:szCs w:val="28"/>
        </w:rPr>
        <w:t>осуществляются в форме выборочных рубок.</w:t>
      </w:r>
    </w:p>
    <w:p w:rsidR="00B417DD" w:rsidRPr="00D754DF" w:rsidRDefault="00B417DD" w:rsidP="00B417DD">
      <w:pPr>
        <w:autoSpaceDE w:val="0"/>
        <w:autoSpaceDN w:val="0"/>
        <w:adjustRightInd w:val="0"/>
        <w:spacing w:line="276" w:lineRule="auto"/>
        <w:ind w:firstLine="709"/>
        <w:jc w:val="both"/>
        <w:rPr>
          <w:sz w:val="28"/>
          <w:szCs w:val="28"/>
        </w:rPr>
      </w:pPr>
      <w:r w:rsidRPr="00D754DF">
        <w:rPr>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rsidR="00B417DD" w:rsidRPr="00D754DF" w:rsidRDefault="00B417DD" w:rsidP="00B417DD">
      <w:pPr>
        <w:autoSpaceDE w:val="0"/>
        <w:autoSpaceDN w:val="0"/>
        <w:adjustRightInd w:val="0"/>
        <w:spacing w:line="276" w:lineRule="auto"/>
        <w:ind w:firstLine="709"/>
        <w:jc w:val="both"/>
        <w:rPr>
          <w:sz w:val="28"/>
          <w:szCs w:val="28"/>
        </w:rPr>
      </w:pPr>
      <w:r>
        <w:rPr>
          <w:sz w:val="28"/>
          <w:szCs w:val="28"/>
        </w:rPr>
        <w:t>На территории</w:t>
      </w:r>
      <w:r w:rsidRPr="001733D9">
        <w:rPr>
          <w:bCs/>
          <w:sz w:val="28"/>
          <w:szCs w:val="28"/>
        </w:rPr>
        <w:t xml:space="preserve"> Чайковского городского </w:t>
      </w:r>
      <w:r>
        <w:rPr>
          <w:bCs/>
          <w:sz w:val="28"/>
          <w:szCs w:val="28"/>
        </w:rPr>
        <w:t>лесничества</w:t>
      </w:r>
      <w:r w:rsidRPr="001733D9">
        <w:rPr>
          <w:bCs/>
          <w:sz w:val="28"/>
          <w:szCs w:val="28"/>
        </w:rPr>
        <w:t xml:space="preserve"> </w:t>
      </w:r>
      <w:r w:rsidRPr="00D754DF">
        <w:rPr>
          <w:sz w:val="28"/>
          <w:szCs w:val="28"/>
        </w:rPr>
        <w:t>проектируются добровольно-выборочные и равномерно-постепенные рубки спелых и перестойных лесных насаждений.</w:t>
      </w:r>
    </w:p>
    <w:p w:rsidR="00B417DD" w:rsidRPr="00D754DF" w:rsidRDefault="00B417DD" w:rsidP="00B417DD">
      <w:pPr>
        <w:autoSpaceDE w:val="0"/>
        <w:autoSpaceDN w:val="0"/>
        <w:adjustRightInd w:val="0"/>
        <w:spacing w:line="276" w:lineRule="auto"/>
        <w:ind w:firstLine="709"/>
        <w:jc w:val="both"/>
        <w:rPr>
          <w:sz w:val="28"/>
          <w:szCs w:val="28"/>
        </w:rPr>
      </w:pPr>
      <w:r w:rsidRPr="00D754DF">
        <w:rPr>
          <w:sz w:val="28"/>
          <w:szCs w:val="28"/>
        </w:rPr>
        <w:t xml:space="preserve">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w:t>
      </w:r>
      <w:r>
        <w:rPr>
          <w:sz w:val="28"/>
          <w:szCs w:val="28"/>
        </w:rPr>
        <w:t>– 11-</w:t>
      </w:r>
      <w:r w:rsidRPr="00D754DF">
        <w:rPr>
          <w:sz w:val="28"/>
          <w:szCs w:val="28"/>
        </w:rPr>
        <w:t>20 процентов, умеренной интенсивности - 21 - 30 процентов, умеренно высокой интенсивности</w:t>
      </w:r>
      <w:r>
        <w:rPr>
          <w:sz w:val="28"/>
          <w:szCs w:val="28"/>
        </w:rPr>
        <w:t xml:space="preserve"> – 31-</w:t>
      </w:r>
      <w:r w:rsidRPr="00D754DF">
        <w:rPr>
          <w:sz w:val="28"/>
          <w:szCs w:val="28"/>
        </w:rPr>
        <w:t xml:space="preserve">40 процентов, высокой интенсивности </w:t>
      </w:r>
      <w:r>
        <w:rPr>
          <w:sz w:val="28"/>
          <w:szCs w:val="28"/>
        </w:rPr>
        <w:t>– 41-</w:t>
      </w:r>
      <w:r w:rsidRPr="00D754DF">
        <w:rPr>
          <w:sz w:val="28"/>
          <w:szCs w:val="28"/>
        </w:rPr>
        <w:t xml:space="preserve">50 процентов; очень высокой интенсивности </w:t>
      </w:r>
      <w:r>
        <w:rPr>
          <w:sz w:val="28"/>
          <w:szCs w:val="28"/>
        </w:rPr>
        <w:t>– 51-</w:t>
      </w:r>
      <w:r w:rsidRPr="00D754DF">
        <w:rPr>
          <w:sz w:val="28"/>
          <w:szCs w:val="28"/>
        </w:rPr>
        <w:t>70 процентов.</w:t>
      </w:r>
    </w:p>
    <w:p w:rsidR="00B417DD" w:rsidRPr="00D754DF" w:rsidRDefault="00B417DD" w:rsidP="00B417DD">
      <w:pPr>
        <w:autoSpaceDE w:val="0"/>
        <w:autoSpaceDN w:val="0"/>
        <w:adjustRightInd w:val="0"/>
        <w:spacing w:line="276" w:lineRule="auto"/>
        <w:ind w:firstLine="709"/>
        <w:jc w:val="both"/>
        <w:rPr>
          <w:sz w:val="28"/>
          <w:szCs w:val="28"/>
        </w:rPr>
      </w:pPr>
      <w:r w:rsidRPr="00D754DF">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B417DD" w:rsidRPr="00D754DF" w:rsidRDefault="00B417DD" w:rsidP="00B417DD">
      <w:pPr>
        <w:autoSpaceDE w:val="0"/>
        <w:autoSpaceDN w:val="0"/>
        <w:adjustRightInd w:val="0"/>
        <w:spacing w:line="276" w:lineRule="auto"/>
        <w:ind w:firstLine="709"/>
        <w:jc w:val="both"/>
        <w:rPr>
          <w:sz w:val="28"/>
          <w:szCs w:val="28"/>
        </w:rPr>
      </w:pPr>
      <w:r w:rsidRPr="00D754DF">
        <w:rPr>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B417DD" w:rsidRPr="00D754DF" w:rsidRDefault="00B417DD" w:rsidP="00B417DD">
      <w:pPr>
        <w:autoSpaceDE w:val="0"/>
        <w:autoSpaceDN w:val="0"/>
        <w:adjustRightInd w:val="0"/>
        <w:spacing w:line="276" w:lineRule="auto"/>
        <w:ind w:firstLine="709"/>
        <w:jc w:val="both"/>
        <w:rPr>
          <w:sz w:val="28"/>
          <w:szCs w:val="28"/>
        </w:rPr>
      </w:pPr>
      <w:r w:rsidRPr="00D754DF">
        <w:rPr>
          <w:sz w:val="28"/>
          <w:szCs w:val="28"/>
        </w:rPr>
        <w:t>При добровольно-выборочных рубках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B417DD" w:rsidRPr="00D754DF" w:rsidRDefault="00B417DD" w:rsidP="00B417DD">
      <w:pPr>
        <w:autoSpaceDE w:val="0"/>
        <w:autoSpaceDN w:val="0"/>
        <w:adjustRightInd w:val="0"/>
        <w:spacing w:line="276" w:lineRule="auto"/>
        <w:ind w:firstLine="709"/>
        <w:jc w:val="both"/>
        <w:rPr>
          <w:sz w:val="28"/>
          <w:szCs w:val="28"/>
        </w:rPr>
      </w:pPr>
      <w:r w:rsidRPr="00D754DF">
        <w:rPr>
          <w:sz w:val="28"/>
          <w:szCs w:val="28"/>
        </w:rPr>
        <w:t>При равномерно-постепенных рубках целый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 Равномерно-постепенные рубки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 и т.п.). 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B417DD" w:rsidRPr="00D754DF" w:rsidRDefault="00B417DD" w:rsidP="00B417DD">
      <w:pPr>
        <w:autoSpaceDE w:val="0"/>
        <w:autoSpaceDN w:val="0"/>
        <w:adjustRightInd w:val="0"/>
        <w:spacing w:line="276" w:lineRule="auto"/>
        <w:ind w:firstLine="709"/>
        <w:jc w:val="both"/>
        <w:rPr>
          <w:sz w:val="28"/>
          <w:szCs w:val="28"/>
        </w:rPr>
      </w:pPr>
      <w:r w:rsidRPr="00D754DF">
        <w:rPr>
          <w:sz w:val="28"/>
          <w:szCs w:val="28"/>
        </w:rPr>
        <w:t>Параметры и форма лесосек выборочных рубок определяются размерами и конфигурацией лесотаксационных выделов с их естественными границами, если при этом не превышается предельная площадь лесосеки и не создается опасность ветровала или других отрицательных последствий.</w:t>
      </w:r>
    </w:p>
    <w:p w:rsidR="00B417DD" w:rsidRPr="00D754DF" w:rsidRDefault="00B417DD" w:rsidP="00B417DD">
      <w:pPr>
        <w:autoSpaceDE w:val="0"/>
        <w:autoSpaceDN w:val="0"/>
        <w:adjustRightInd w:val="0"/>
        <w:spacing w:line="276" w:lineRule="auto"/>
        <w:ind w:firstLine="680"/>
        <w:jc w:val="right"/>
        <w:rPr>
          <w:sz w:val="28"/>
          <w:szCs w:val="28"/>
        </w:rPr>
      </w:pPr>
      <w:r w:rsidRPr="00D754DF">
        <w:rPr>
          <w:sz w:val="28"/>
          <w:szCs w:val="28"/>
        </w:rPr>
        <w:t>Таблица 1</w:t>
      </w:r>
      <w:r>
        <w:rPr>
          <w:sz w:val="28"/>
          <w:szCs w:val="28"/>
        </w:rPr>
        <w:t>1</w:t>
      </w:r>
    </w:p>
    <w:p w:rsidR="00B417DD" w:rsidRPr="00D754DF" w:rsidRDefault="00B417DD" w:rsidP="00B417DD">
      <w:pPr>
        <w:autoSpaceDE w:val="0"/>
        <w:autoSpaceDN w:val="0"/>
        <w:adjustRightInd w:val="0"/>
        <w:spacing w:line="276" w:lineRule="auto"/>
        <w:jc w:val="center"/>
        <w:rPr>
          <w:bCs/>
          <w:sz w:val="28"/>
          <w:szCs w:val="28"/>
        </w:rPr>
      </w:pPr>
      <w:r w:rsidRPr="00D754DF">
        <w:rPr>
          <w:bCs/>
          <w:sz w:val="28"/>
          <w:szCs w:val="28"/>
        </w:rPr>
        <w:t>Предельные площади лесосек выборочных рубок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60"/>
        <w:gridCol w:w="2797"/>
        <w:gridCol w:w="2797"/>
      </w:tblGrid>
      <w:tr w:rsidR="00B417DD" w:rsidRPr="00E863AD" w:rsidTr="007E2A1F">
        <w:trPr>
          <w:trHeight w:val="526"/>
          <w:jc w:val="center"/>
        </w:trPr>
        <w:tc>
          <w:tcPr>
            <w:tcW w:w="2162" w:type="pct"/>
            <w:vMerge w:val="restart"/>
            <w:vAlign w:val="center"/>
          </w:tcPr>
          <w:p w:rsidR="00B417DD" w:rsidRPr="00D754DF" w:rsidRDefault="00B417DD" w:rsidP="007E2A1F">
            <w:pPr>
              <w:pStyle w:val="u"/>
              <w:spacing w:line="276" w:lineRule="auto"/>
              <w:jc w:val="center"/>
              <w:rPr>
                <w:b/>
                <w:color w:val="auto"/>
                <w:sz w:val="20"/>
                <w:szCs w:val="20"/>
              </w:rPr>
            </w:pPr>
          </w:p>
          <w:p w:rsidR="00B417DD" w:rsidRPr="00D754DF" w:rsidRDefault="00B417DD" w:rsidP="007E2A1F">
            <w:pPr>
              <w:pStyle w:val="u"/>
              <w:spacing w:line="276" w:lineRule="auto"/>
              <w:ind w:firstLine="0"/>
              <w:jc w:val="center"/>
              <w:rPr>
                <w:b/>
                <w:color w:val="auto"/>
                <w:sz w:val="20"/>
                <w:szCs w:val="20"/>
              </w:rPr>
            </w:pPr>
            <w:r w:rsidRPr="00D754DF">
              <w:rPr>
                <w:b/>
                <w:color w:val="auto"/>
                <w:sz w:val="20"/>
                <w:szCs w:val="20"/>
              </w:rPr>
              <w:t>Вид выборочных рубок</w:t>
            </w:r>
          </w:p>
          <w:p w:rsidR="00B417DD" w:rsidRPr="00D754DF" w:rsidRDefault="00B417DD" w:rsidP="007E2A1F">
            <w:pPr>
              <w:pStyle w:val="u"/>
              <w:spacing w:line="276" w:lineRule="auto"/>
              <w:jc w:val="center"/>
              <w:rPr>
                <w:b/>
                <w:color w:val="auto"/>
                <w:sz w:val="20"/>
                <w:szCs w:val="20"/>
              </w:rPr>
            </w:pPr>
          </w:p>
        </w:tc>
        <w:tc>
          <w:tcPr>
            <w:tcW w:w="2838" w:type="pct"/>
            <w:gridSpan w:val="2"/>
            <w:vAlign w:val="center"/>
          </w:tcPr>
          <w:p w:rsidR="00B417DD" w:rsidRPr="00D754DF" w:rsidRDefault="00B417DD" w:rsidP="007E2A1F">
            <w:pPr>
              <w:pStyle w:val="u"/>
              <w:spacing w:line="276" w:lineRule="auto"/>
              <w:ind w:firstLine="12"/>
              <w:jc w:val="center"/>
              <w:rPr>
                <w:b/>
                <w:color w:val="auto"/>
                <w:sz w:val="20"/>
                <w:szCs w:val="20"/>
              </w:rPr>
            </w:pPr>
            <w:r w:rsidRPr="00D754DF">
              <w:rPr>
                <w:b/>
                <w:color w:val="auto"/>
                <w:sz w:val="20"/>
                <w:szCs w:val="20"/>
              </w:rPr>
              <w:t>Предельные площади лесосек выборочных рубок, га</w:t>
            </w:r>
          </w:p>
        </w:tc>
      </w:tr>
      <w:tr w:rsidR="00B417DD" w:rsidRPr="00E863AD" w:rsidTr="007E2A1F">
        <w:trPr>
          <w:trHeight w:val="122"/>
          <w:jc w:val="center"/>
        </w:trPr>
        <w:tc>
          <w:tcPr>
            <w:tcW w:w="2162" w:type="pct"/>
            <w:vMerge/>
            <w:vAlign w:val="center"/>
          </w:tcPr>
          <w:p w:rsidR="00B417DD" w:rsidRPr="00D754DF" w:rsidRDefault="00B417DD" w:rsidP="007E2A1F">
            <w:pPr>
              <w:pStyle w:val="u"/>
              <w:spacing w:line="276" w:lineRule="auto"/>
              <w:jc w:val="center"/>
              <w:rPr>
                <w:b/>
                <w:color w:val="auto"/>
                <w:sz w:val="20"/>
                <w:szCs w:val="20"/>
              </w:rPr>
            </w:pPr>
          </w:p>
        </w:tc>
        <w:tc>
          <w:tcPr>
            <w:tcW w:w="1419" w:type="pct"/>
            <w:vAlign w:val="center"/>
          </w:tcPr>
          <w:p w:rsidR="00B417DD" w:rsidRPr="00D754DF" w:rsidRDefault="00B417DD" w:rsidP="007E2A1F">
            <w:pPr>
              <w:pStyle w:val="u"/>
              <w:spacing w:line="276" w:lineRule="auto"/>
              <w:ind w:firstLine="12"/>
              <w:jc w:val="center"/>
              <w:rPr>
                <w:b/>
                <w:color w:val="auto"/>
                <w:sz w:val="20"/>
                <w:szCs w:val="20"/>
              </w:rPr>
            </w:pPr>
            <w:r w:rsidRPr="00D754DF">
              <w:rPr>
                <w:b/>
                <w:color w:val="auto"/>
                <w:sz w:val="20"/>
                <w:szCs w:val="20"/>
              </w:rPr>
              <w:t>Защитные леса</w:t>
            </w:r>
          </w:p>
        </w:tc>
        <w:tc>
          <w:tcPr>
            <w:tcW w:w="1419" w:type="pct"/>
            <w:vAlign w:val="center"/>
          </w:tcPr>
          <w:p w:rsidR="00B417DD" w:rsidRPr="00D754DF" w:rsidRDefault="00B417DD" w:rsidP="007E2A1F">
            <w:pPr>
              <w:pStyle w:val="u"/>
              <w:spacing w:line="276" w:lineRule="auto"/>
              <w:ind w:firstLine="12"/>
              <w:jc w:val="center"/>
              <w:rPr>
                <w:b/>
                <w:color w:val="auto"/>
                <w:sz w:val="20"/>
                <w:szCs w:val="20"/>
              </w:rPr>
            </w:pPr>
            <w:r w:rsidRPr="00D754DF">
              <w:rPr>
                <w:b/>
                <w:color w:val="auto"/>
                <w:sz w:val="20"/>
                <w:szCs w:val="20"/>
              </w:rPr>
              <w:t>Эксплуатационные леса</w:t>
            </w:r>
          </w:p>
        </w:tc>
      </w:tr>
      <w:tr w:rsidR="00B417DD" w:rsidRPr="00E863AD" w:rsidTr="007E2A1F">
        <w:trPr>
          <w:trHeight w:val="96"/>
          <w:jc w:val="center"/>
        </w:trPr>
        <w:tc>
          <w:tcPr>
            <w:tcW w:w="2162" w:type="pct"/>
            <w:vAlign w:val="center"/>
          </w:tcPr>
          <w:p w:rsidR="00B417DD" w:rsidRPr="00D754DF" w:rsidRDefault="00B417DD" w:rsidP="007E2A1F">
            <w:pPr>
              <w:pStyle w:val="u"/>
              <w:spacing w:line="276" w:lineRule="auto"/>
              <w:ind w:right="-57" w:firstLine="11"/>
              <w:jc w:val="center"/>
              <w:rPr>
                <w:color w:val="auto"/>
                <w:sz w:val="20"/>
                <w:szCs w:val="20"/>
              </w:rPr>
            </w:pPr>
            <w:r w:rsidRPr="00D754DF">
              <w:rPr>
                <w:color w:val="auto"/>
                <w:sz w:val="20"/>
                <w:szCs w:val="20"/>
              </w:rPr>
              <w:t>Добровольно-выборочные</w:t>
            </w:r>
          </w:p>
        </w:tc>
        <w:tc>
          <w:tcPr>
            <w:tcW w:w="1419" w:type="pct"/>
            <w:vAlign w:val="center"/>
          </w:tcPr>
          <w:p w:rsidR="00B417DD" w:rsidRPr="00D754DF" w:rsidRDefault="00B417DD" w:rsidP="007E2A1F">
            <w:pPr>
              <w:pStyle w:val="u"/>
              <w:spacing w:line="276" w:lineRule="auto"/>
              <w:ind w:firstLine="0"/>
              <w:jc w:val="center"/>
              <w:rPr>
                <w:color w:val="auto"/>
                <w:sz w:val="20"/>
                <w:szCs w:val="20"/>
              </w:rPr>
            </w:pPr>
            <w:r w:rsidRPr="00D754DF">
              <w:rPr>
                <w:color w:val="auto"/>
                <w:sz w:val="20"/>
                <w:szCs w:val="20"/>
              </w:rPr>
              <w:t>50</w:t>
            </w:r>
          </w:p>
        </w:tc>
        <w:tc>
          <w:tcPr>
            <w:tcW w:w="1419" w:type="pct"/>
            <w:vAlign w:val="center"/>
          </w:tcPr>
          <w:p w:rsidR="00B417DD" w:rsidRPr="00D754DF" w:rsidRDefault="00B417DD" w:rsidP="007E2A1F">
            <w:pPr>
              <w:pStyle w:val="u"/>
              <w:spacing w:line="276" w:lineRule="auto"/>
              <w:ind w:firstLine="0"/>
              <w:jc w:val="center"/>
              <w:rPr>
                <w:color w:val="auto"/>
                <w:sz w:val="20"/>
                <w:szCs w:val="20"/>
              </w:rPr>
            </w:pPr>
            <w:r w:rsidRPr="00D754DF">
              <w:rPr>
                <w:color w:val="auto"/>
                <w:sz w:val="20"/>
                <w:szCs w:val="20"/>
              </w:rPr>
              <w:t>100</w:t>
            </w:r>
          </w:p>
        </w:tc>
      </w:tr>
      <w:tr w:rsidR="00B417DD" w:rsidRPr="00E863AD" w:rsidTr="007E2A1F">
        <w:trPr>
          <w:trHeight w:val="217"/>
          <w:jc w:val="center"/>
        </w:trPr>
        <w:tc>
          <w:tcPr>
            <w:tcW w:w="2162" w:type="pct"/>
            <w:vAlign w:val="center"/>
          </w:tcPr>
          <w:p w:rsidR="00B417DD" w:rsidRPr="00D754DF" w:rsidRDefault="00B417DD" w:rsidP="007E2A1F">
            <w:pPr>
              <w:pStyle w:val="u"/>
              <w:spacing w:line="276" w:lineRule="auto"/>
              <w:ind w:right="-57" w:firstLine="11"/>
              <w:jc w:val="center"/>
              <w:rPr>
                <w:color w:val="auto"/>
                <w:sz w:val="20"/>
                <w:szCs w:val="20"/>
              </w:rPr>
            </w:pPr>
            <w:r w:rsidRPr="00D754DF">
              <w:rPr>
                <w:color w:val="auto"/>
                <w:sz w:val="20"/>
                <w:szCs w:val="20"/>
              </w:rPr>
              <w:t>Группово-выборочные</w:t>
            </w:r>
          </w:p>
        </w:tc>
        <w:tc>
          <w:tcPr>
            <w:tcW w:w="1419" w:type="pct"/>
            <w:vAlign w:val="center"/>
          </w:tcPr>
          <w:p w:rsidR="00B417DD" w:rsidRPr="00D754DF" w:rsidRDefault="00B417DD" w:rsidP="007E2A1F">
            <w:pPr>
              <w:pStyle w:val="u"/>
              <w:spacing w:line="276" w:lineRule="auto"/>
              <w:ind w:firstLine="0"/>
              <w:jc w:val="center"/>
              <w:rPr>
                <w:color w:val="auto"/>
                <w:sz w:val="20"/>
                <w:szCs w:val="20"/>
              </w:rPr>
            </w:pPr>
            <w:r w:rsidRPr="00D754DF">
              <w:rPr>
                <w:color w:val="auto"/>
                <w:sz w:val="20"/>
                <w:szCs w:val="20"/>
              </w:rPr>
              <w:t>25</w:t>
            </w:r>
          </w:p>
        </w:tc>
        <w:tc>
          <w:tcPr>
            <w:tcW w:w="1419" w:type="pct"/>
            <w:vAlign w:val="center"/>
          </w:tcPr>
          <w:p w:rsidR="00B417DD" w:rsidRPr="00D754DF" w:rsidRDefault="00B417DD" w:rsidP="007E2A1F">
            <w:pPr>
              <w:pStyle w:val="u"/>
              <w:spacing w:line="276" w:lineRule="auto"/>
              <w:ind w:firstLine="0"/>
              <w:jc w:val="center"/>
              <w:rPr>
                <w:color w:val="auto"/>
                <w:sz w:val="20"/>
                <w:szCs w:val="20"/>
              </w:rPr>
            </w:pPr>
            <w:r w:rsidRPr="00D754DF">
              <w:rPr>
                <w:color w:val="auto"/>
                <w:sz w:val="20"/>
                <w:szCs w:val="20"/>
              </w:rPr>
              <w:t>50</w:t>
            </w:r>
          </w:p>
        </w:tc>
      </w:tr>
      <w:tr w:rsidR="00B417DD" w:rsidRPr="00E863AD" w:rsidTr="007E2A1F">
        <w:trPr>
          <w:trHeight w:val="173"/>
          <w:jc w:val="center"/>
        </w:trPr>
        <w:tc>
          <w:tcPr>
            <w:tcW w:w="2162" w:type="pct"/>
            <w:vAlign w:val="center"/>
          </w:tcPr>
          <w:p w:rsidR="00B417DD" w:rsidRPr="00D754DF" w:rsidRDefault="00B417DD" w:rsidP="007E2A1F">
            <w:pPr>
              <w:pStyle w:val="u"/>
              <w:spacing w:line="276" w:lineRule="auto"/>
              <w:ind w:right="-57" w:firstLine="11"/>
              <w:jc w:val="center"/>
              <w:rPr>
                <w:color w:val="auto"/>
                <w:sz w:val="20"/>
                <w:szCs w:val="20"/>
              </w:rPr>
            </w:pPr>
            <w:r w:rsidRPr="00D754DF">
              <w:rPr>
                <w:color w:val="auto"/>
                <w:sz w:val="20"/>
                <w:szCs w:val="20"/>
              </w:rPr>
              <w:t>Длительно-постепенные</w:t>
            </w:r>
          </w:p>
        </w:tc>
        <w:tc>
          <w:tcPr>
            <w:tcW w:w="1419" w:type="pct"/>
            <w:vAlign w:val="center"/>
          </w:tcPr>
          <w:p w:rsidR="00B417DD" w:rsidRPr="00D754DF" w:rsidRDefault="00B417DD" w:rsidP="007E2A1F">
            <w:pPr>
              <w:pStyle w:val="u"/>
              <w:spacing w:line="276" w:lineRule="auto"/>
              <w:ind w:firstLine="0"/>
              <w:jc w:val="center"/>
              <w:rPr>
                <w:color w:val="auto"/>
                <w:sz w:val="20"/>
                <w:szCs w:val="20"/>
              </w:rPr>
            </w:pPr>
            <w:r w:rsidRPr="00D754DF">
              <w:rPr>
                <w:color w:val="auto"/>
                <w:sz w:val="20"/>
                <w:szCs w:val="20"/>
              </w:rPr>
              <w:t>20</w:t>
            </w:r>
          </w:p>
        </w:tc>
        <w:tc>
          <w:tcPr>
            <w:tcW w:w="1419" w:type="pct"/>
            <w:vAlign w:val="center"/>
          </w:tcPr>
          <w:p w:rsidR="00B417DD" w:rsidRPr="00D754DF" w:rsidRDefault="00B417DD" w:rsidP="007E2A1F">
            <w:pPr>
              <w:pStyle w:val="u"/>
              <w:spacing w:line="276" w:lineRule="auto"/>
              <w:ind w:firstLine="0"/>
              <w:jc w:val="center"/>
              <w:rPr>
                <w:color w:val="auto"/>
                <w:sz w:val="20"/>
                <w:szCs w:val="20"/>
              </w:rPr>
            </w:pPr>
            <w:r w:rsidRPr="00D754DF">
              <w:rPr>
                <w:color w:val="auto"/>
                <w:sz w:val="20"/>
                <w:szCs w:val="20"/>
              </w:rPr>
              <w:t>40</w:t>
            </w:r>
          </w:p>
        </w:tc>
      </w:tr>
      <w:tr w:rsidR="00B417DD" w:rsidRPr="00E863AD" w:rsidTr="007E2A1F">
        <w:trPr>
          <w:trHeight w:val="284"/>
          <w:jc w:val="center"/>
        </w:trPr>
        <w:tc>
          <w:tcPr>
            <w:tcW w:w="2162" w:type="pct"/>
            <w:vAlign w:val="center"/>
          </w:tcPr>
          <w:p w:rsidR="00B417DD" w:rsidRPr="00D754DF" w:rsidRDefault="00B417DD" w:rsidP="007E2A1F">
            <w:pPr>
              <w:pStyle w:val="u"/>
              <w:spacing w:line="276" w:lineRule="auto"/>
              <w:ind w:right="-57" w:firstLine="11"/>
              <w:jc w:val="center"/>
              <w:rPr>
                <w:color w:val="auto"/>
                <w:sz w:val="20"/>
                <w:szCs w:val="20"/>
              </w:rPr>
            </w:pPr>
            <w:r w:rsidRPr="00D754DF">
              <w:rPr>
                <w:color w:val="auto"/>
                <w:sz w:val="20"/>
                <w:szCs w:val="20"/>
              </w:rPr>
              <w:t>Равномерно-постепенные</w:t>
            </w:r>
          </w:p>
        </w:tc>
        <w:tc>
          <w:tcPr>
            <w:tcW w:w="1419" w:type="pct"/>
            <w:vAlign w:val="center"/>
          </w:tcPr>
          <w:p w:rsidR="00B417DD" w:rsidRPr="00D754DF" w:rsidRDefault="00B417DD" w:rsidP="007E2A1F">
            <w:pPr>
              <w:pStyle w:val="u"/>
              <w:spacing w:line="276" w:lineRule="auto"/>
              <w:ind w:firstLine="0"/>
              <w:jc w:val="center"/>
              <w:rPr>
                <w:color w:val="auto"/>
                <w:sz w:val="20"/>
                <w:szCs w:val="20"/>
              </w:rPr>
            </w:pPr>
            <w:r w:rsidRPr="00D754DF">
              <w:rPr>
                <w:color w:val="auto"/>
                <w:sz w:val="20"/>
                <w:szCs w:val="20"/>
              </w:rPr>
              <w:t>25</w:t>
            </w:r>
          </w:p>
        </w:tc>
        <w:tc>
          <w:tcPr>
            <w:tcW w:w="1419" w:type="pct"/>
            <w:vAlign w:val="center"/>
          </w:tcPr>
          <w:p w:rsidR="00B417DD" w:rsidRPr="00D754DF" w:rsidRDefault="00B417DD" w:rsidP="007E2A1F">
            <w:pPr>
              <w:pStyle w:val="u"/>
              <w:spacing w:line="276" w:lineRule="auto"/>
              <w:ind w:firstLine="0"/>
              <w:jc w:val="center"/>
              <w:rPr>
                <w:color w:val="auto"/>
                <w:sz w:val="20"/>
                <w:szCs w:val="20"/>
              </w:rPr>
            </w:pPr>
            <w:r w:rsidRPr="00D754DF">
              <w:rPr>
                <w:color w:val="auto"/>
                <w:sz w:val="20"/>
                <w:szCs w:val="20"/>
              </w:rPr>
              <w:t>50</w:t>
            </w:r>
          </w:p>
        </w:tc>
      </w:tr>
      <w:tr w:rsidR="00B417DD" w:rsidRPr="00E863AD" w:rsidTr="007E2A1F">
        <w:trPr>
          <w:trHeight w:val="173"/>
          <w:jc w:val="center"/>
        </w:trPr>
        <w:tc>
          <w:tcPr>
            <w:tcW w:w="2162" w:type="pct"/>
            <w:vAlign w:val="center"/>
          </w:tcPr>
          <w:p w:rsidR="00B417DD" w:rsidRPr="00D754DF" w:rsidRDefault="00B417DD" w:rsidP="007E2A1F">
            <w:pPr>
              <w:pStyle w:val="u"/>
              <w:spacing w:line="276" w:lineRule="auto"/>
              <w:ind w:right="-57" w:firstLine="11"/>
              <w:jc w:val="center"/>
              <w:rPr>
                <w:color w:val="auto"/>
                <w:sz w:val="20"/>
                <w:szCs w:val="20"/>
              </w:rPr>
            </w:pPr>
            <w:r w:rsidRPr="00D754DF">
              <w:rPr>
                <w:color w:val="auto"/>
                <w:sz w:val="20"/>
                <w:szCs w:val="20"/>
              </w:rPr>
              <w:t>Группово-постепенные</w:t>
            </w:r>
          </w:p>
        </w:tc>
        <w:tc>
          <w:tcPr>
            <w:tcW w:w="1419" w:type="pct"/>
            <w:vAlign w:val="center"/>
          </w:tcPr>
          <w:p w:rsidR="00B417DD" w:rsidRPr="00D754DF" w:rsidRDefault="00B417DD" w:rsidP="007E2A1F">
            <w:pPr>
              <w:pStyle w:val="u"/>
              <w:spacing w:line="276" w:lineRule="auto"/>
              <w:ind w:firstLine="0"/>
              <w:jc w:val="center"/>
              <w:rPr>
                <w:color w:val="auto"/>
                <w:sz w:val="20"/>
                <w:szCs w:val="20"/>
              </w:rPr>
            </w:pPr>
            <w:r w:rsidRPr="00D754DF">
              <w:rPr>
                <w:color w:val="auto"/>
                <w:sz w:val="20"/>
                <w:szCs w:val="20"/>
              </w:rPr>
              <w:t>15</w:t>
            </w:r>
          </w:p>
        </w:tc>
        <w:tc>
          <w:tcPr>
            <w:tcW w:w="1419" w:type="pct"/>
            <w:vAlign w:val="center"/>
          </w:tcPr>
          <w:p w:rsidR="00B417DD" w:rsidRPr="00D754DF" w:rsidRDefault="00B417DD" w:rsidP="007E2A1F">
            <w:pPr>
              <w:pStyle w:val="u"/>
              <w:spacing w:line="276" w:lineRule="auto"/>
              <w:ind w:firstLine="0"/>
              <w:jc w:val="center"/>
              <w:rPr>
                <w:color w:val="auto"/>
                <w:sz w:val="20"/>
                <w:szCs w:val="20"/>
              </w:rPr>
            </w:pPr>
            <w:r w:rsidRPr="00D754DF">
              <w:rPr>
                <w:color w:val="auto"/>
                <w:sz w:val="20"/>
                <w:szCs w:val="20"/>
              </w:rPr>
              <w:t>30</w:t>
            </w:r>
          </w:p>
        </w:tc>
      </w:tr>
      <w:tr w:rsidR="00B417DD" w:rsidRPr="00E863AD" w:rsidTr="007E2A1F">
        <w:trPr>
          <w:trHeight w:val="230"/>
          <w:jc w:val="center"/>
        </w:trPr>
        <w:tc>
          <w:tcPr>
            <w:tcW w:w="2162" w:type="pct"/>
            <w:vAlign w:val="center"/>
          </w:tcPr>
          <w:p w:rsidR="00B417DD" w:rsidRPr="00D754DF" w:rsidRDefault="00B417DD" w:rsidP="007E2A1F">
            <w:pPr>
              <w:pStyle w:val="u"/>
              <w:spacing w:line="276" w:lineRule="auto"/>
              <w:ind w:firstLine="12"/>
              <w:jc w:val="center"/>
              <w:rPr>
                <w:color w:val="auto"/>
                <w:sz w:val="20"/>
                <w:szCs w:val="20"/>
              </w:rPr>
            </w:pPr>
            <w:r w:rsidRPr="00D754DF">
              <w:rPr>
                <w:color w:val="auto"/>
                <w:sz w:val="20"/>
                <w:szCs w:val="20"/>
              </w:rPr>
              <w:t>Чересполосные постепенные</w:t>
            </w:r>
          </w:p>
        </w:tc>
        <w:tc>
          <w:tcPr>
            <w:tcW w:w="1419" w:type="pct"/>
            <w:vAlign w:val="center"/>
          </w:tcPr>
          <w:p w:rsidR="00B417DD" w:rsidRPr="00D754DF" w:rsidRDefault="00B417DD" w:rsidP="007E2A1F">
            <w:pPr>
              <w:pStyle w:val="u"/>
              <w:spacing w:line="276" w:lineRule="auto"/>
              <w:ind w:firstLine="0"/>
              <w:jc w:val="center"/>
              <w:rPr>
                <w:color w:val="auto"/>
                <w:sz w:val="20"/>
                <w:szCs w:val="20"/>
              </w:rPr>
            </w:pPr>
            <w:r w:rsidRPr="00D754DF">
              <w:rPr>
                <w:color w:val="auto"/>
                <w:sz w:val="20"/>
                <w:szCs w:val="20"/>
              </w:rPr>
              <w:t>15</w:t>
            </w:r>
          </w:p>
        </w:tc>
        <w:tc>
          <w:tcPr>
            <w:tcW w:w="1419" w:type="pct"/>
            <w:vAlign w:val="center"/>
          </w:tcPr>
          <w:p w:rsidR="00B417DD" w:rsidRPr="00D754DF" w:rsidRDefault="00B417DD" w:rsidP="007E2A1F">
            <w:pPr>
              <w:pStyle w:val="u"/>
              <w:spacing w:line="276" w:lineRule="auto"/>
              <w:ind w:firstLine="0"/>
              <w:jc w:val="center"/>
              <w:rPr>
                <w:color w:val="auto"/>
                <w:sz w:val="20"/>
                <w:szCs w:val="20"/>
              </w:rPr>
            </w:pPr>
            <w:r w:rsidRPr="00D754DF">
              <w:rPr>
                <w:color w:val="auto"/>
                <w:sz w:val="20"/>
                <w:szCs w:val="20"/>
              </w:rPr>
              <w:t>30</w:t>
            </w:r>
          </w:p>
        </w:tc>
      </w:tr>
    </w:tbl>
    <w:p w:rsidR="00B417DD" w:rsidRPr="00D754DF" w:rsidRDefault="00B417DD" w:rsidP="00B417DD">
      <w:pPr>
        <w:autoSpaceDE w:val="0"/>
        <w:autoSpaceDN w:val="0"/>
        <w:adjustRightInd w:val="0"/>
        <w:spacing w:line="276" w:lineRule="auto"/>
        <w:ind w:firstLine="680"/>
        <w:jc w:val="both"/>
      </w:pPr>
    </w:p>
    <w:p w:rsidR="00B417DD" w:rsidRPr="00D754DF" w:rsidRDefault="00B417DD" w:rsidP="00B417DD">
      <w:pPr>
        <w:autoSpaceDE w:val="0"/>
        <w:autoSpaceDN w:val="0"/>
        <w:adjustRightInd w:val="0"/>
        <w:spacing w:line="276" w:lineRule="auto"/>
        <w:ind w:firstLine="709"/>
        <w:jc w:val="both"/>
        <w:rPr>
          <w:sz w:val="28"/>
          <w:szCs w:val="28"/>
        </w:rPr>
      </w:pPr>
      <w:r w:rsidRPr="00D754DF">
        <w:rPr>
          <w:sz w:val="28"/>
          <w:szCs w:val="28"/>
        </w:rPr>
        <w:t>Сроки примыкания лесосек при выборочных рубках спелых, перестойных лесных насаждений не устанавливаются.</w:t>
      </w:r>
    </w:p>
    <w:p w:rsidR="00B417DD" w:rsidRDefault="00B417DD" w:rsidP="00B417DD">
      <w:pPr>
        <w:autoSpaceDE w:val="0"/>
        <w:autoSpaceDN w:val="0"/>
        <w:adjustRightInd w:val="0"/>
        <w:spacing w:line="276" w:lineRule="auto"/>
        <w:ind w:firstLine="709"/>
        <w:jc w:val="both"/>
        <w:rPr>
          <w:sz w:val="28"/>
          <w:szCs w:val="28"/>
        </w:rPr>
      </w:pPr>
      <w:r w:rsidRPr="00D754DF">
        <w:rPr>
          <w:sz w:val="28"/>
          <w:szCs w:val="28"/>
        </w:rPr>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B417DD" w:rsidRPr="00D754DF" w:rsidRDefault="00B417DD" w:rsidP="00B417DD">
      <w:pPr>
        <w:widowControl w:val="0"/>
        <w:spacing w:line="276" w:lineRule="auto"/>
        <w:rPr>
          <w:b/>
          <w:bCs/>
        </w:rPr>
      </w:pPr>
    </w:p>
    <w:p w:rsidR="00B417DD" w:rsidRPr="004A4C96" w:rsidRDefault="00B417DD" w:rsidP="00B417DD">
      <w:pPr>
        <w:widowControl w:val="0"/>
        <w:spacing w:line="276" w:lineRule="auto"/>
        <w:jc w:val="center"/>
        <w:rPr>
          <w:b/>
          <w:bCs/>
          <w:sz w:val="28"/>
        </w:rPr>
      </w:pPr>
      <w:r w:rsidRPr="004A4C96">
        <w:rPr>
          <w:b/>
          <w:bCs/>
          <w:sz w:val="28"/>
        </w:rPr>
        <w:t>2.1.6. Методы лесовосстановления</w:t>
      </w:r>
    </w:p>
    <w:p w:rsidR="00014C6B" w:rsidRPr="004A4C96" w:rsidRDefault="00014C6B" w:rsidP="00014C6B">
      <w:pPr>
        <w:pStyle w:val="Default"/>
        <w:rPr>
          <w:color w:val="auto"/>
        </w:rPr>
      </w:pPr>
    </w:p>
    <w:p w:rsidR="00014C6B" w:rsidRPr="004A4C96" w:rsidRDefault="00014C6B" w:rsidP="00B16F04">
      <w:pPr>
        <w:widowControl w:val="0"/>
        <w:spacing w:line="276" w:lineRule="auto"/>
        <w:ind w:firstLine="680"/>
        <w:jc w:val="both"/>
        <w:rPr>
          <w:b/>
          <w:bCs/>
          <w:sz w:val="28"/>
          <w:szCs w:val="28"/>
        </w:rPr>
      </w:pPr>
      <w:r w:rsidRPr="009F610D">
        <w:rPr>
          <w:color w:val="000000"/>
          <w:sz w:val="28"/>
          <w:szCs w:val="28"/>
        </w:rPr>
        <w:t xml:space="preserve">Лесовосстановительные мероприятия на </w:t>
      </w:r>
      <w:r w:rsidRPr="004A4C96">
        <w:rPr>
          <w:sz w:val="28"/>
          <w:szCs w:val="28"/>
        </w:rPr>
        <w:t xml:space="preserve">каждом лесном участке, предназначенном для проведения лесовосстановления, осуществляемые лицами в </w:t>
      </w:r>
      <w:r w:rsidR="00B16F04" w:rsidRPr="004A4C96">
        <w:rPr>
          <w:sz w:val="28"/>
          <w:szCs w:val="28"/>
        </w:rPr>
        <w:t>соответствии с проектом лесовос</w:t>
      </w:r>
      <w:r w:rsidRPr="004A4C96">
        <w:rPr>
          <w:sz w:val="28"/>
          <w:szCs w:val="28"/>
        </w:rPr>
        <w:t xml:space="preserve">становления, считаются выполненными в случае достижения </w:t>
      </w:r>
      <w:r w:rsidR="00B16F04" w:rsidRPr="004A4C96">
        <w:rPr>
          <w:sz w:val="28"/>
          <w:szCs w:val="28"/>
        </w:rPr>
        <w:t>проектных показателей в соответ</w:t>
      </w:r>
      <w:r w:rsidRPr="004A4C96">
        <w:rPr>
          <w:sz w:val="28"/>
          <w:szCs w:val="28"/>
        </w:rPr>
        <w:t>ствии с проектом лесовосстановления.</w:t>
      </w:r>
    </w:p>
    <w:p w:rsidR="00B417DD" w:rsidRPr="004A4C96" w:rsidRDefault="00B417DD" w:rsidP="00B16F04">
      <w:pPr>
        <w:autoSpaceDE w:val="0"/>
        <w:autoSpaceDN w:val="0"/>
        <w:adjustRightInd w:val="0"/>
        <w:spacing w:line="276" w:lineRule="auto"/>
        <w:ind w:firstLine="709"/>
        <w:jc w:val="both"/>
        <w:rPr>
          <w:sz w:val="28"/>
          <w:szCs w:val="28"/>
        </w:rPr>
      </w:pPr>
      <w:r w:rsidRPr="004A4C96">
        <w:rPr>
          <w:sz w:val="28"/>
          <w:szCs w:val="28"/>
        </w:rPr>
        <w:t>В соответствии со статьей 61 Лесного кодекса Российской Федерации вырубленные, погибшие, поврежденные леса подлежат воспроизводству.</w:t>
      </w:r>
    </w:p>
    <w:p w:rsidR="00B417DD" w:rsidRPr="004A4C96" w:rsidRDefault="00B417DD" w:rsidP="00B417DD">
      <w:pPr>
        <w:autoSpaceDE w:val="0"/>
        <w:autoSpaceDN w:val="0"/>
        <w:adjustRightInd w:val="0"/>
        <w:spacing w:line="276" w:lineRule="auto"/>
        <w:ind w:firstLine="709"/>
        <w:jc w:val="both"/>
        <w:rPr>
          <w:sz w:val="28"/>
          <w:szCs w:val="28"/>
        </w:rPr>
      </w:pPr>
      <w:r w:rsidRPr="004A4C96">
        <w:rPr>
          <w:sz w:val="28"/>
          <w:szCs w:val="28"/>
        </w:rPr>
        <w:t xml:space="preserve">Правила лесовосстановления утверждены приказом Минприроды России от 29 декабря 2021 г. № 1024. </w:t>
      </w:r>
    </w:p>
    <w:p w:rsidR="00B417DD" w:rsidRPr="004A4C96" w:rsidRDefault="00B417DD" w:rsidP="005D51DD">
      <w:pPr>
        <w:spacing w:line="276" w:lineRule="auto"/>
        <w:ind w:firstLine="709"/>
        <w:jc w:val="both"/>
        <w:rPr>
          <w:sz w:val="28"/>
          <w:szCs w:val="28"/>
        </w:rPr>
      </w:pPr>
      <w:r w:rsidRPr="004A4C96">
        <w:rPr>
          <w:rFonts w:cs="Arial"/>
          <w:sz w:val="28"/>
          <w:szCs w:val="28"/>
        </w:rPr>
        <w:t xml:space="preserve">Лесовосстановление осуществляется в целях восстановления вырубленных, погибших, поврежденных лесов. Лесовосстановление должно обеспечивать </w:t>
      </w:r>
      <w:r w:rsidRPr="004A4C96">
        <w:rPr>
          <w:sz w:val="28"/>
          <w:szCs w:val="28"/>
        </w:rPr>
        <w:t>восстановление вырубленных, погибших, поврежденных лесов, а также сохранение полезных функций лесов, их биологического разнообразия.</w:t>
      </w:r>
    </w:p>
    <w:p w:rsidR="00B417DD" w:rsidRPr="004A4C96" w:rsidRDefault="00B417DD" w:rsidP="00B417DD">
      <w:pPr>
        <w:widowControl w:val="0"/>
        <w:autoSpaceDE w:val="0"/>
        <w:autoSpaceDN w:val="0"/>
        <w:adjustRightInd w:val="0"/>
        <w:spacing w:line="276" w:lineRule="auto"/>
        <w:ind w:firstLine="709"/>
        <w:jc w:val="both"/>
        <w:rPr>
          <w:rFonts w:cs="Arial"/>
          <w:sz w:val="28"/>
          <w:szCs w:val="28"/>
        </w:rPr>
      </w:pPr>
      <w:r w:rsidRPr="004A4C96">
        <w:rPr>
          <w:rFonts w:cs="Arial"/>
          <w:sz w:val="28"/>
          <w:szCs w:val="28"/>
        </w:rPr>
        <w:t>Лесовосстановление осуществляется путем естественного, искусственного или комбинированного восстановления лесов (способы лесовосстановления).</w:t>
      </w:r>
    </w:p>
    <w:p w:rsidR="00B417DD" w:rsidRPr="004A4C96" w:rsidRDefault="00B417DD" w:rsidP="00B417DD">
      <w:pPr>
        <w:widowControl w:val="0"/>
        <w:autoSpaceDE w:val="0"/>
        <w:autoSpaceDN w:val="0"/>
        <w:adjustRightInd w:val="0"/>
        <w:spacing w:line="276" w:lineRule="auto"/>
        <w:ind w:firstLine="709"/>
        <w:jc w:val="both"/>
        <w:rPr>
          <w:rFonts w:cs="Arial"/>
          <w:sz w:val="28"/>
          <w:szCs w:val="28"/>
        </w:rPr>
      </w:pPr>
      <w:r w:rsidRPr="004A4C96">
        <w:rPr>
          <w:rFonts w:cs="Arial"/>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B417DD" w:rsidRPr="004A4C96" w:rsidRDefault="00B417DD" w:rsidP="00B417DD">
      <w:pPr>
        <w:widowControl w:val="0"/>
        <w:autoSpaceDE w:val="0"/>
        <w:autoSpaceDN w:val="0"/>
        <w:adjustRightInd w:val="0"/>
        <w:spacing w:line="276" w:lineRule="auto"/>
        <w:ind w:firstLine="709"/>
        <w:jc w:val="both"/>
        <w:rPr>
          <w:rFonts w:cs="Arial"/>
          <w:sz w:val="28"/>
          <w:szCs w:val="28"/>
        </w:rPr>
      </w:pPr>
      <w:r w:rsidRPr="004A4C96">
        <w:rPr>
          <w:rFonts w:cs="Arial"/>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B417DD" w:rsidRPr="004A4C96" w:rsidRDefault="00B417DD" w:rsidP="00B417DD">
      <w:pPr>
        <w:widowControl w:val="0"/>
        <w:autoSpaceDE w:val="0"/>
        <w:autoSpaceDN w:val="0"/>
        <w:adjustRightInd w:val="0"/>
        <w:spacing w:line="276" w:lineRule="auto"/>
        <w:ind w:firstLine="709"/>
        <w:jc w:val="both"/>
        <w:rPr>
          <w:rFonts w:cs="Arial"/>
          <w:sz w:val="28"/>
          <w:szCs w:val="28"/>
        </w:rPr>
      </w:pPr>
      <w:r w:rsidRPr="004A4C96">
        <w:rPr>
          <w:rFonts w:cs="Arial"/>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B16F04" w:rsidRPr="004A4C96" w:rsidRDefault="00B16F04" w:rsidP="0046056C">
      <w:pPr>
        <w:pStyle w:val="Default"/>
        <w:spacing w:line="276" w:lineRule="auto"/>
        <w:ind w:firstLine="709"/>
        <w:jc w:val="both"/>
        <w:rPr>
          <w:rFonts w:ascii="Times New Roman" w:hAnsi="Times New Roman" w:cs="Times New Roman"/>
          <w:sz w:val="28"/>
          <w:szCs w:val="28"/>
        </w:rPr>
      </w:pPr>
      <w:r w:rsidRPr="004A4C96">
        <w:rPr>
          <w:rFonts w:ascii="Times New Roman" w:hAnsi="Times New Roman" w:cs="Times New Roman"/>
          <w:sz w:val="28"/>
          <w:szCs w:val="28"/>
        </w:rPr>
        <w:t xml:space="preserve">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главных лесных древесных пород на землях, предназначенных для лесовосстановления. </w:t>
      </w:r>
    </w:p>
    <w:p w:rsidR="00B16F04" w:rsidRPr="004A4C96" w:rsidRDefault="00B16F04" w:rsidP="0046056C">
      <w:pPr>
        <w:pStyle w:val="Default"/>
        <w:spacing w:line="276" w:lineRule="auto"/>
        <w:ind w:firstLine="709"/>
        <w:jc w:val="both"/>
        <w:rPr>
          <w:rFonts w:ascii="Times New Roman" w:hAnsi="Times New Roman" w:cs="Times New Roman"/>
          <w:sz w:val="28"/>
          <w:szCs w:val="28"/>
        </w:rPr>
      </w:pPr>
      <w:r w:rsidRPr="004A4C96">
        <w:rPr>
          <w:rFonts w:ascii="Times New Roman" w:hAnsi="Times New Roman" w:cs="Times New Roman"/>
          <w:sz w:val="28"/>
          <w:szCs w:val="28"/>
        </w:rPr>
        <w:t xml:space="preserve">Лесовосстановление включает в себя: </w:t>
      </w:r>
    </w:p>
    <w:p w:rsidR="00B16F04" w:rsidRPr="004A4C96" w:rsidRDefault="00B16F04" w:rsidP="0046056C">
      <w:pPr>
        <w:pStyle w:val="Default"/>
        <w:spacing w:line="276" w:lineRule="auto"/>
        <w:ind w:firstLine="709"/>
        <w:jc w:val="both"/>
        <w:rPr>
          <w:rFonts w:ascii="Times New Roman" w:hAnsi="Times New Roman" w:cs="Times New Roman"/>
          <w:sz w:val="28"/>
          <w:szCs w:val="28"/>
        </w:rPr>
      </w:pPr>
      <w:r w:rsidRPr="004A4C96">
        <w:rPr>
          <w:rFonts w:ascii="Times New Roman" w:hAnsi="Times New Roman" w:cs="Times New Roman"/>
          <w:sz w:val="28"/>
          <w:szCs w:val="28"/>
        </w:rPr>
        <w:t xml:space="preserve">планирование – определение местоположения и ежегодный учет площадей земель для лесовосстановления; </w:t>
      </w:r>
    </w:p>
    <w:p w:rsidR="00B16F04" w:rsidRPr="004A4C96" w:rsidRDefault="00B16F04" w:rsidP="0046056C">
      <w:pPr>
        <w:pStyle w:val="Default"/>
        <w:spacing w:line="276" w:lineRule="auto"/>
        <w:ind w:firstLine="709"/>
        <w:jc w:val="both"/>
        <w:rPr>
          <w:rFonts w:ascii="Times New Roman" w:hAnsi="Times New Roman" w:cs="Times New Roman"/>
          <w:sz w:val="28"/>
          <w:szCs w:val="28"/>
        </w:rPr>
      </w:pPr>
      <w:r w:rsidRPr="004A4C96">
        <w:rPr>
          <w:rFonts w:ascii="Times New Roman" w:hAnsi="Times New Roman" w:cs="Times New Roman"/>
          <w:sz w:val="28"/>
          <w:szCs w:val="28"/>
        </w:rPr>
        <w:t xml:space="preserve">обследование участков земель; </w:t>
      </w:r>
    </w:p>
    <w:p w:rsidR="00B16F04" w:rsidRPr="004A4C96" w:rsidRDefault="00B16F04" w:rsidP="0046056C">
      <w:pPr>
        <w:pStyle w:val="Default"/>
        <w:spacing w:line="276" w:lineRule="auto"/>
        <w:ind w:firstLine="709"/>
        <w:jc w:val="both"/>
        <w:rPr>
          <w:rFonts w:ascii="Times New Roman" w:hAnsi="Times New Roman" w:cs="Times New Roman"/>
          <w:sz w:val="28"/>
          <w:szCs w:val="28"/>
        </w:rPr>
      </w:pPr>
      <w:r w:rsidRPr="004A4C96">
        <w:rPr>
          <w:rFonts w:ascii="Times New Roman" w:hAnsi="Times New Roman" w:cs="Times New Roman"/>
          <w:sz w:val="28"/>
          <w:szCs w:val="28"/>
        </w:rPr>
        <w:t xml:space="preserve">проектирование; </w:t>
      </w:r>
    </w:p>
    <w:p w:rsidR="00B16F04" w:rsidRPr="004A4C96" w:rsidRDefault="00B16F04" w:rsidP="0046056C">
      <w:pPr>
        <w:pStyle w:val="Default"/>
        <w:spacing w:line="276" w:lineRule="auto"/>
        <w:ind w:firstLine="709"/>
        <w:jc w:val="both"/>
        <w:rPr>
          <w:rFonts w:ascii="Times New Roman" w:hAnsi="Times New Roman" w:cs="Times New Roman"/>
          <w:sz w:val="28"/>
          <w:szCs w:val="28"/>
        </w:rPr>
      </w:pPr>
      <w:r w:rsidRPr="004A4C96">
        <w:rPr>
          <w:rFonts w:ascii="Times New Roman" w:hAnsi="Times New Roman" w:cs="Times New Roman"/>
          <w:sz w:val="28"/>
          <w:szCs w:val="28"/>
        </w:rPr>
        <w:t xml:space="preserve">выполнение работ; </w:t>
      </w:r>
    </w:p>
    <w:p w:rsidR="00B16F04" w:rsidRPr="004A4C96" w:rsidRDefault="00B16F04" w:rsidP="0046056C">
      <w:pPr>
        <w:pStyle w:val="Default"/>
        <w:spacing w:line="276" w:lineRule="auto"/>
        <w:ind w:firstLine="709"/>
        <w:jc w:val="both"/>
        <w:rPr>
          <w:rFonts w:ascii="Times New Roman" w:hAnsi="Times New Roman" w:cs="Times New Roman"/>
          <w:sz w:val="28"/>
          <w:szCs w:val="28"/>
        </w:rPr>
      </w:pPr>
      <w:r w:rsidRPr="004A4C96">
        <w:rPr>
          <w:rFonts w:ascii="Times New Roman" w:hAnsi="Times New Roman" w:cs="Times New Roman"/>
          <w:sz w:val="28"/>
          <w:szCs w:val="28"/>
        </w:rPr>
        <w:t xml:space="preserve">приемку выполненных работ; </w:t>
      </w:r>
    </w:p>
    <w:p w:rsidR="00B16F04" w:rsidRPr="004A4C96" w:rsidRDefault="00B16F04" w:rsidP="0046056C">
      <w:pPr>
        <w:pStyle w:val="Default"/>
        <w:spacing w:line="276" w:lineRule="auto"/>
        <w:ind w:firstLine="709"/>
        <w:jc w:val="both"/>
        <w:rPr>
          <w:rFonts w:ascii="Times New Roman" w:hAnsi="Times New Roman" w:cs="Times New Roman"/>
          <w:sz w:val="28"/>
          <w:szCs w:val="28"/>
        </w:rPr>
      </w:pPr>
      <w:r w:rsidRPr="004A4C96">
        <w:rPr>
          <w:rFonts w:ascii="Times New Roman" w:hAnsi="Times New Roman" w:cs="Times New Roman"/>
          <w:sz w:val="28"/>
          <w:szCs w:val="28"/>
        </w:rPr>
        <w:t xml:space="preserve">инвентаризацию мероприятий по искусственному и комбинированному лесовосстановлению. </w:t>
      </w:r>
    </w:p>
    <w:p w:rsidR="00B16F04" w:rsidRPr="004A4C96" w:rsidRDefault="00B16F04" w:rsidP="0046056C">
      <w:pPr>
        <w:pStyle w:val="Default"/>
        <w:spacing w:line="276" w:lineRule="auto"/>
        <w:ind w:firstLine="709"/>
        <w:jc w:val="both"/>
        <w:rPr>
          <w:rFonts w:ascii="Times New Roman" w:hAnsi="Times New Roman" w:cs="Times New Roman"/>
          <w:sz w:val="28"/>
          <w:szCs w:val="28"/>
        </w:rPr>
      </w:pPr>
      <w:r w:rsidRPr="004A4C96">
        <w:rPr>
          <w:rFonts w:ascii="Times New Roman" w:hAnsi="Times New Roman" w:cs="Times New Roman"/>
          <w:sz w:val="28"/>
          <w:szCs w:val="28"/>
        </w:rPr>
        <w:t xml:space="preserve">Завершающим этапом лесовосстановления является обследование с целью отнесения земель, предназначенных для лесовосстановления, к землям, на которых расположены леса и подготовка акта об изменении документированной информации государственного лесного реестра. </w:t>
      </w:r>
    </w:p>
    <w:p w:rsidR="00B417DD" w:rsidRPr="00D754DF" w:rsidRDefault="00B417DD" w:rsidP="0046056C">
      <w:pPr>
        <w:widowControl w:val="0"/>
        <w:spacing w:line="276" w:lineRule="auto"/>
        <w:ind w:firstLine="709"/>
        <w:jc w:val="both"/>
        <w:rPr>
          <w:bCs/>
          <w:sz w:val="28"/>
          <w:szCs w:val="28"/>
        </w:rPr>
      </w:pPr>
    </w:p>
    <w:p w:rsidR="00570F3F" w:rsidRDefault="00B417DD" w:rsidP="00986D43">
      <w:pPr>
        <w:widowControl w:val="0"/>
        <w:spacing w:line="276" w:lineRule="auto"/>
        <w:jc w:val="center"/>
        <w:rPr>
          <w:b/>
          <w:sz w:val="28"/>
          <w:szCs w:val="28"/>
        </w:rPr>
      </w:pPr>
      <w:r w:rsidRPr="00D754DF">
        <w:rPr>
          <w:b/>
          <w:bCs/>
          <w:sz w:val="28"/>
          <w:szCs w:val="28"/>
        </w:rPr>
        <w:t>2.1.7</w:t>
      </w:r>
      <w:r>
        <w:rPr>
          <w:b/>
          <w:bCs/>
          <w:sz w:val="28"/>
          <w:szCs w:val="28"/>
        </w:rPr>
        <w:t>.</w:t>
      </w:r>
      <w:r w:rsidRPr="00D754DF">
        <w:rPr>
          <w:b/>
          <w:bCs/>
          <w:sz w:val="28"/>
          <w:szCs w:val="28"/>
        </w:rPr>
        <w:t xml:space="preserve"> </w:t>
      </w:r>
      <w:r w:rsidRPr="00D754DF">
        <w:rPr>
          <w:b/>
          <w:sz w:val="28"/>
          <w:szCs w:val="28"/>
        </w:rPr>
        <w:t>Сроки использования лесов для заготовки древесины и другие сведения</w:t>
      </w:r>
    </w:p>
    <w:p w:rsidR="002C47D4" w:rsidRPr="00986D43" w:rsidRDefault="002C47D4" w:rsidP="00986D43">
      <w:pPr>
        <w:widowControl w:val="0"/>
        <w:spacing w:line="276" w:lineRule="auto"/>
        <w:jc w:val="center"/>
        <w:rPr>
          <w:b/>
          <w:sz w:val="28"/>
          <w:szCs w:val="28"/>
        </w:rPr>
      </w:pPr>
    </w:p>
    <w:p w:rsidR="00315DA6" w:rsidRPr="00986D43" w:rsidRDefault="00315DA6" w:rsidP="00902848">
      <w:pPr>
        <w:pStyle w:val="ConsPlusNormal"/>
        <w:ind w:firstLine="709"/>
        <w:jc w:val="both"/>
        <w:rPr>
          <w:rFonts w:ascii="Times New Roman" w:hAnsi="Times New Roman"/>
          <w:color w:val="000000"/>
          <w:sz w:val="28"/>
          <w:szCs w:val="28"/>
        </w:rPr>
      </w:pPr>
      <w:r w:rsidRPr="00986D43">
        <w:rPr>
          <w:rFonts w:ascii="Times New Roman" w:hAnsi="Times New Roman"/>
          <w:color w:val="000000"/>
          <w:sz w:val="28"/>
          <w:szCs w:val="28"/>
        </w:rPr>
        <w:t xml:space="preserve">В соответствии с </w:t>
      </w:r>
      <w:hyperlink r:id="rId23" w:history="1">
        <w:r w:rsidRPr="00986D43">
          <w:rPr>
            <w:rFonts w:ascii="Times New Roman" w:hAnsi="Times New Roman"/>
            <w:color w:val="000000"/>
            <w:sz w:val="28"/>
            <w:szCs w:val="28"/>
          </w:rPr>
          <w:t>пунктом 53</w:t>
        </w:r>
      </w:hyperlink>
      <w:r w:rsidRPr="00986D43">
        <w:rPr>
          <w:rFonts w:ascii="Times New Roman" w:hAnsi="Times New Roman"/>
          <w:color w:val="000000"/>
          <w:sz w:val="28"/>
          <w:szCs w:val="28"/>
        </w:rPr>
        <w:t xml:space="preserve"> Правил заготовки древесины и особенностей заготовки древесины в лесничествах, указанных в статье 23 Лесного кодекса Российской Федерации, утвержденных приказом Министерства природных ресурсов и экологии Российской Федерации от 01 декабря 2020 г. </w:t>
      </w:r>
      <w:r w:rsidR="00986D43">
        <w:rPr>
          <w:rFonts w:ascii="Times New Roman" w:hAnsi="Times New Roman"/>
          <w:color w:val="000000"/>
          <w:sz w:val="28"/>
          <w:szCs w:val="28"/>
        </w:rPr>
        <w:t>№</w:t>
      </w:r>
      <w:r w:rsidRPr="00986D43">
        <w:rPr>
          <w:rFonts w:ascii="Times New Roman" w:hAnsi="Times New Roman"/>
          <w:color w:val="000000"/>
          <w:sz w:val="28"/>
          <w:szCs w:val="28"/>
        </w:rPr>
        <w:t xml:space="preserve"> 993, установлено, что при рубке лесных насаждений на землях населенных пунктов, на которых расположены городские леса, не применяются </w:t>
      </w:r>
      <w:hyperlink r:id="rId24" w:history="1">
        <w:r w:rsidRPr="00986D43">
          <w:rPr>
            <w:rFonts w:ascii="Times New Roman" w:hAnsi="Times New Roman"/>
            <w:color w:val="000000"/>
            <w:sz w:val="28"/>
            <w:szCs w:val="28"/>
          </w:rPr>
          <w:t>пункты 10</w:t>
        </w:r>
      </w:hyperlink>
      <w:r w:rsidRPr="00986D43">
        <w:rPr>
          <w:rFonts w:ascii="Times New Roman" w:hAnsi="Times New Roman"/>
          <w:color w:val="000000"/>
          <w:sz w:val="28"/>
          <w:szCs w:val="28"/>
        </w:rPr>
        <w:t xml:space="preserve">, </w:t>
      </w:r>
      <w:hyperlink r:id="rId25" w:history="1">
        <w:r w:rsidRPr="00986D43">
          <w:rPr>
            <w:rFonts w:ascii="Times New Roman" w:hAnsi="Times New Roman"/>
            <w:color w:val="000000"/>
            <w:sz w:val="28"/>
            <w:szCs w:val="28"/>
          </w:rPr>
          <w:t>11</w:t>
        </w:r>
      </w:hyperlink>
      <w:r w:rsidRPr="00986D43">
        <w:rPr>
          <w:rFonts w:ascii="Times New Roman" w:hAnsi="Times New Roman"/>
          <w:color w:val="000000"/>
          <w:sz w:val="28"/>
          <w:szCs w:val="28"/>
        </w:rPr>
        <w:t xml:space="preserve">, </w:t>
      </w:r>
      <w:hyperlink r:id="rId26" w:history="1">
        <w:r w:rsidRPr="00986D43">
          <w:rPr>
            <w:rFonts w:ascii="Times New Roman" w:hAnsi="Times New Roman"/>
            <w:color w:val="000000"/>
            <w:sz w:val="28"/>
            <w:szCs w:val="28"/>
          </w:rPr>
          <w:t>12</w:t>
        </w:r>
      </w:hyperlink>
      <w:r w:rsidRPr="00986D43">
        <w:rPr>
          <w:rFonts w:ascii="Times New Roman" w:hAnsi="Times New Roman"/>
          <w:color w:val="000000"/>
          <w:sz w:val="28"/>
          <w:szCs w:val="28"/>
        </w:rPr>
        <w:t xml:space="preserve">, </w:t>
      </w:r>
      <w:hyperlink r:id="rId27" w:history="1">
        <w:r w:rsidRPr="00986D43">
          <w:rPr>
            <w:rFonts w:ascii="Times New Roman" w:hAnsi="Times New Roman"/>
            <w:color w:val="000000"/>
            <w:sz w:val="28"/>
            <w:szCs w:val="28"/>
          </w:rPr>
          <w:t>15</w:t>
        </w:r>
      </w:hyperlink>
      <w:r w:rsidRPr="00986D43">
        <w:rPr>
          <w:rFonts w:ascii="Times New Roman" w:hAnsi="Times New Roman"/>
          <w:color w:val="000000"/>
          <w:sz w:val="28"/>
          <w:szCs w:val="28"/>
        </w:rPr>
        <w:t xml:space="preserve">, </w:t>
      </w:r>
      <w:hyperlink r:id="rId28" w:history="1">
        <w:r w:rsidRPr="00986D43">
          <w:rPr>
            <w:rFonts w:ascii="Times New Roman" w:hAnsi="Times New Roman"/>
            <w:color w:val="000000"/>
            <w:sz w:val="28"/>
            <w:szCs w:val="28"/>
          </w:rPr>
          <w:t>16</w:t>
        </w:r>
      </w:hyperlink>
      <w:r w:rsidRPr="00986D43">
        <w:rPr>
          <w:rFonts w:ascii="Times New Roman" w:hAnsi="Times New Roman"/>
          <w:color w:val="000000"/>
          <w:sz w:val="28"/>
          <w:szCs w:val="28"/>
        </w:rPr>
        <w:t xml:space="preserve">, </w:t>
      </w:r>
      <w:hyperlink r:id="rId29" w:history="1">
        <w:r w:rsidRPr="00986D43">
          <w:rPr>
            <w:rFonts w:ascii="Times New Roman" w:hAnsi="Times New Roman"/>
            <w:color w:val="000000"/>
            <w:sz w:val="28"/>
            <w:szCs w:val="28"/>
          </w:rPr>
          <w:t>30</w:t>
        </w:r>
      </w:hyperlink>
      <w:r w:rsidRPr="00986D43">
        <w:rPr>
          <w:rFonts w:ascii="Times New Roman" w:hAnsi="Times New Roman"/>
          <w:color w:val="000000"/>
          <w:sz w:val="28"/>
          <w:szCs w:val="28"/>
        </w:rPr>
        <w:t xml:space="preserve">, </w:t>
      </w:r>
      <w:hyperlink r:id="rId30" w:history="1">
        <w:r w:rsidRPr="00986D43">
          <w:rPr>
            <w:rFonts w:ascii="Times New Roman" w:hAnsi="Times New Roman"/>
            <w:color w:val="000000"/>
            <w:sz w:val="28"/>
            <w:szCs w:val="28"/>
          </w:rPr>
          <w:t>31</w:t>
        </w:r>
      </w:hyperlink>
      <w:r w:rsidRPr="00986D43">
        <w:rPr>
          <w:rFonts w:ascii="Times New Roman" w:hAnsi="Times New Roman"/>
          <w:color w:val="000000"/>
          <w:sz w:val="28"/>
          <w:szCs w:val="28"/>
        </w:rPr>
        <w:t xml:space="preserve">, </w:t>
      </w:r>
      <w:hyperlink r:id="rId31" w:history="1">
        <w:r w:rsidRPr="00986D43">
          <w:rPr>
            <w:rFonts w:ascii="Times New Roman" w:hAnsi="Times New Roman"/>
            <w:color w:val="000000"/>
            <w:sz w:val="28"/>
            <w:szCs w:val="28"/>
          </w:rPr>
          <w:t>43</w:t>
        </w:r>
      </w:hyperlink>
      <w:r w:rsidRPr="00986D43">
        <w:rPr>
          <w:rFonts w:ascii="Times New Roman" w:hAnsi="Times New Roman"/>
          <w:color w:val="000000"/>
          <w:sz w:val="28"/>
          <w:szCs w:val="28"/>
        </w:rPr>
        <w:t xml:space="preserve">, </w:t>
      </w:r>
      <w:hyperlink r:id="rId32" w:history="1">
        <w:r w:rsidRPr="00986D43">
          <w:rPr>
            <w:rFonts w:ascii="Times New Roman" w:hAnsi="Times New Roman"/>
            <w:color w:val="000000"/>
            <w:sz w:val="28"/>
            <w:szCs w:val="28"/>
          </w:rPr>
          <w:t>44</w:t>
        </w:r>
      </w:hyperlink>
      <w:r w:rsidRPr="00986D43">
        <w:rPr>
          <w:rFonts w:ascii="Times New Roman" w:hAnsi="Times New Roman"/>
          <w:color w:val="000000"/>
          <w:sz w:val="28"/>
          <w:szCs w:val="28"/>
        </w:rPr>
        <w:t xml:space="preserve">, </w:t>
      </w:r>
      <w:hyperlink r:id="rId33" w:history="1">
        <w:r w:rsidRPr="00986D43">
          <w:rPr>
            <w:rFonts w:ascii="Times New Roman" w:hAnsi="Times New Roman"/>
            <w:color w:val="000000"/>
            <w:sz w:val="28"/>
            <w:szCs w:val="28"/>
          </w:rPr>
          <w:t>45</w:t>
        </w:r>
      </w:hyperlink>
      <w:r w:rsidRPr="00986D43">
        <w:rPr>
          <w:rFonts w:ascii="Times New Roman" w:hAnsi="Times New Roman"/>
          <w:color w:val="000000"/>
          <w:sz w:val="28"/>
          <w:szCs w:val="28"/>
        </w:rPr>
        <w:t xml:space="preserve">, </w:t>
      </w:r>
      <w:hyperlink r:id="rId34" w:history="1">
        <w:r w:rsidRPr="00986D43">
          <w:rPr>
            <w:rFonts w:ascii="Times New Roman" w:hAnsi="Times New Roman"/>
            <w:color w:val="000000"/>
            <w:sz w:val="28"/>
            <w:szCs w:val="28"/>
          </w:rPr>
          <w:t>46</w:t>
        </w:r>
      </w:hyperlink>
      <w:r w:rsidRPr="00986D43">
        <w:rPr>
          <w:rFonts w:ascii="Times New Roman" w:hAnsi="Times New Roman"/>
          <w:color w:val="000000"/>
          <w:sz w:val="28"/>
          <w:szCs w:val="28"/>
        </w:rPr>
        <w:t xml:space="preserve">, </w:t>
      </w:r>
      <w:hyperlink r:id="rId35" w:history="1">
        <w:r w:rsidRPr="00986D43">
          <w:rPr>
            <w:rFonts w:ascii="Times New Roman" w:hAnsi="Times New Roman"/>
            <w:color w:val="000000"/>
            <w:sz w:val="28"/>
            <w:szCs w:val="28"/>
          </w:rPr>
          <w:t>47</w:t>
        </w:r>
      </w:hyperlink>
      <w:r w:rsidRPr="00986D43">
        <w:rPr>
          <w:rFonts w:ascii="Times New Roman" w:hAnsi="Times New Roman"/>
          <w:color w:val="000000"/>
          <w:sz w:val="28"/>
          <w:szCs w:val="28"/>
        </w:rPr>
        <w:t xml:space="preserve">, </w:t>
      </w:r>
      <w:hyperlink r:id="rId36" w:history="1">
        <w:r w:rsidRPr="00986D43">
          <w:rPr>
            <w:rFonts w:ascii="Times New Roman" w:hAnsi="Times New Roman"/>
            <w:color w:val="000000"/>
            <w:sz w:val="28"/>
            <w:szCs w:val="28"/>
          </w:rPr>
          <w:t>48</w:t>
        </w:r>
      </w:hyperlink>
      <w:r w:rsidRPr="00986D43">
        <w:rPr>
          <w:rFonts w:ascii="Times New Roman" w:hAnsi="Times New Roman"/>
          <w:color w:val="000000"/>
          <w:sz w:val="28"/>
          <w:szCs w:val="28"/>
        </w:rPr>
        <w:t xml:space="preserve">, </w:t>
      </w:r>
      <w:hyperlink r:id="rId37" w:history="1">
        <w:r w:rsidRPr="00986D43">
          <w:rPr>
            <w:rFonts w:ascii="Times New Roman" w:hAnsi="Times New Roman"/>
            <w:color w:val="000000"/>
            <w:sz w:val="28"/>
            <w:szCs w:val="28"/>
          </w:rPr>
          <w:t>49</w:t>
        </w:r>
      </w:hyperlink>
      <w:r w:rsidRPr="00986D43">
        <w:rPr>
          <w:rFonts w:ascii="Times New Roman" w:hAnsi="Times New Roman"/>
          <w:color w:val="000000"/>
          <w:sz w:val="28"/>
          <w:szCs w:val="28"/>
        </w:rPr>
        <w:t xml:space="preserve">, </w:t>
      </w:r>
      <w:hyperlink r:id="rId38" w:history="1">
        <w:r w:rsidRPr="00986D43">
          <w:rPr>
            <w:rFonts w:ascii="Times New Roman" w:hAnsi="Times New Roman"/>
            <w:color w:val="000000"/>
            <w:sz w:val="28"/>
            <w:szCs w:val="28"/>
          </w:rPr>
          <w:t>50</w:t>
        </w:r>
      </w:hyperlink>
      <w:r w:rsidRPr="00986D43">
        <w:rPr>
          <w:rFonts w:ascii="Times New Roman" w:hAnsi="Times New Roman"/>
          <w:color w:val="000000"/>
          <w:sz w:val="28"/>
          <w:szCs w:val="28"/>
        </w:rPr>
        <w:t xml:space="preserve">, </w:t>
      </w:r>
      <w:hyperlink r:id="rId39" w:history="1">
        <w:r w:rsidRPr="00986D43">
          <w:rPr>
            <w:rFonts w:ascii="Times New Roman" w:hAnsi="Times New Roman"/>
            <w:color w:val="000000"/>
            <w:sz w:val="28"/>
            <w:szCs w:val="28"/>
          </w:rPr>
          <w:t>51</w:t>
        </w:r>
      </w:hyperlink>
      <w:r w:rsidRPr="00986D43">
        <w:rPr>
          <w:rFonts w:ascii="Times New Roman" w:hAnsi="Times New Roman"/>
          <w:color w:val="000000"/>
          <w:sz w:val="28"/>
          <w:szCs w:val="28"/>
        </w:rPr>
        <w:t xml:space="preserve"> указанных Правил. Таким образом, использование лесов для заготовки древесины запрещено.</w:t>
      </w:r>
    </w:p>
    <w:p w:rsidR="00315DA6" w:rsidRPr="00986D43" w:rsidRDefault="00315DA6" w:rsidP="00902848">
      <w:pPr>
        <w:pStyle w:val="ConsPlusNormal"/>
        <w:ind w:firstLine="709"/>
        <w:jc w:val="both"/>
        <w:rPr>
          <w:rFonts w:ascii="Times New Roman" w:hAnsi="Times New Roman"/>
          <w:color w:val="000000"/>
          <w:sz w:val="28"/>
          <w:szCs w:val="28"/>
        </w:rPr>
      </w:pPr>
      <w:r w:rsidRPr="00986D43">
        <w:rPr>
          <w:rFonts w:ascii="Times New Roman" w:hAnsi="Times New Roman"/>
          <w:color w:val="000000"/>
          <w:sz w:val="28"/>
          <w:szCs w:val="28"/>
        </w:rPr>
        <w:t xml:space="preserve">В соответствии с </w:t>
      </w:r>
      <w:hyperlink r:id="rId40" w:history="1">
        <w:r w:rsidRPr="00986D43">
          <w:rPr>
            <w:rFonts w:ascii="Times New Roman" w:hAnsi="Times New Roman"/>
            <w:color w:val="000000"/>
            <w:sz w:val="28"/>
            <w:szCs w:val="28"/>
          </w:rPr>
          <w:t>частью 3 статьи 25</w:t>
        </w:r>
      </w:hyperlink>
      <w:r w:rsidRPr="00986D43">
        <w:rPr>
          <w:rFonts w:ascii="Times New Roman" w:hAnsi="Times New Roman"/>
          <w:color w:val="000000"/>
          <w:sz w:val="28"/>
          <w:szCs w:val="28"/>
        </w:rPr>
        <w:t xml:space="preserve">, </w:t>
      </w:r>
      <w:hyperlink r:id="rId41" w:history="1">
        <w:r w:rsidRPr="00986D43">
          <w:rPr>
            <w:rFonts w:ascii="Times New Roman" w:hAnsi="Times New Roman"/>
            <w:color w:val="000000"/>
            <w:sz w:val="28"/>
            <w:szCs w:val="28"/>
          </w:rPr>
          <w:t>статьями 29</w:t>
        </w:r>
      </w:hyperlink>
      <w:r w:rsidRPr="00986D43">
        <w:rPr>
          <w:rFonts w:ascii="Times New Roman" w:hAnsi="Times New Roman"/>
          <w:color w:val="000000"/>
          <w:sz w:val="28"/>
          <w:szCs w:val="28"/>
        </w:rPr>
        <w:t xml:space="preserve">, </w:t>
      </w:r>
      <w:hyperlink r:id="rId42" w:history="1">
        <w:r w:rsidRPr="00986D43">
          <w:rPr>
            <w:rFonts w:ascii="Times New Roman" w:hAnsi="Times New Roman"/>
            <w:color w:val="000000"/>
            <w:sz w:val="28"/>
            <w:szCs w:val="28"/>
          </w:rPr>
          <w:t>116</w:t>
        </w:r>
      </w:hyperlink>
      <w:r w:rsidRPr="00986D43">
        <w:rPr>
          <w:rFonts w:ascii="Times New Roman" w:hAnsi="Times New Roman"/>
          <w:color w:val="000000"/>
          <w:sz w:val="28"/>
          <w:szCs w:val="28"/>
        </w:rPr>
        <w:t xml:space="preserve"> Лесного кодекса Российской Федерации, </w:t>
      </w:r>
      <w:hyperlink r:id="rId43" w:history="1">
        <w:r w:rsidRPr="00986D43">
          <w:rPr>
            <w:rFonts w:ascii="Times New Roman" w:hAnsi="Times New Roman"/>
            <w:color w:val="000000"/>
            <w:sz w:val="28"/>
            <w:szCs w:val="28"/>
          </w:rPr>
          <w:t>Особенностями</w:t>
        </w:r>
      </w:hyperlink>
      <w:r w:rsidRPr="00986D43">
        <w:rPr>
          <w:rFonts w:ascii="Times New Roman" w:hAnsi="Times New Roman"/>
          <w:color w:val="000000"/>
          <w:sz w:val="28"/>
          <w:szCs w:val="28"/>
        </w:rPr>
        <w:t xml:space="preserve"> использования, охраны, защиты, воспроизводства лесов, расположенных на землях населенных пунктов, утвержденными</w:t>
      </w:r>
      <w:r w:rsidR="00986D43">
        <w:rPr>
          <w:rFonts w:ascii="Times New Roman" w:hAnsi="Times New Roman"/>
          <w:color w:val="000000"/>
          <w:sz w:val="28"/>
          <w:szCs w:val="28"/>
        </w:rPr>
        <w:t xml:space="preserve"> приказом Минприроды России от </w:t>
      </w:r>
      <w:r w:rsidRPr="00986D43">
        <w:rPr>
          <w:rFonts w:ascii="Times New Roman" w:hAnsi="Times New Roman"/>
          <w:color w:val="000000"/>
          <w:sz w:val="28"/>
          <w:szCs w:val="28"/>
        </w:rPr>
        <w:t xml:space="preserve">5 августа 2020 г. </w:t>
      </w:r>
      <w:r w:rsidR="00986D43">
        <w:rPr>
          <w:rFonts w:ascii="Times New Roman" w:hAnsi="Times New Roman"/>
          <w:color w:val="000000"/>
          <w:sz w:val="28"/>
          <w:szCs w:val="28"/>
        </w:rPr>
        <w:t>№</w:t>
      </w:r>
      <w:r w:rsidRPr="00986D43">
        <w:rPr>
          <w:rFonts w:ascii="Times New Roman" w:hAnsi="Times New Roman"/>
          <w:color w:val="000000"/>
          <w:sz w:val="28"/>
          <w:szCs w:val="28"/>
        </w:rPr>
        <w:t xml:space="preserve"> 564, использование городских лесов для заготовки древесины и сплошных рубок запрещается.</w:t>
      </w:r>
    </w:p>
    <w:p w:rsidR="00315DA6" w:rsidRPr="00986D43" w:rsidRDefault="00315DA6" w:rsidP="00902848">
      <w:pPr>
        <w:pStyle w:val="ConsPlusNormal"/>
        <w:ind w:firstLine="709"/>
        <w:jc w:val="both"/>
        <w:rPr>
          <w:rFonts w:ascii="Times New Roman" w:hAnsi="Times New Roman"/>
          <w:color w:val="000000"/>
          <w:sz w:val="28"/>
          <w:szCs w:val="28"/>
        </w:rPr>
      </w:pPr>
      <w:r w:rsidRPr="00986D43">
        <w:rPr>
          <w:rFonts w:ascii="Times New Roman" w:hAnsi="Times New Roman"/>
          <w:color w:val="000000"/>
          <w:sz w:val="28"/>
          <w:szCs w:val="28"/>
        </w:rPr>
        <w:t xml:space="preserve">В городских лесах предусмотренные </w:t>
      </w:r>
      <w:hyperlink r:id="rId44" w:history="1">
        <w:r w:rsidRPr="00986D43">
          <w:rPr>
            <w:rFonts w:ascii="Times New Roman" w:hAnsi="Times New Roman"/>
            <w:color w:val="000000"/>
            <w:sz w:val="28"/>
            <w:szCs w:val="28"/>
          </w:rPr>
          <w:t>частью 5 статьи 21</w:t>
        </w:r>
      </w:hyperlink>
      <w:r w:rsidRPr="00986D43">
        <w:rPr>
          <w:rFonts w:ascii="Times New Roman" w:hAnsi="Times New Roman"/>
          <w:color w:val="000000"/>
          <w:sz w:val="28"/>
          <w:szCs w:val="28"/>
        </w:rPr>
        <w:t xml:space="preserve"> Лесного кодекса Российской Федерации выборочные рубки и сплошные рубки деревьев, кустарников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w:t>
      </w:r>
      <w:hyperlink r:id="rId45" w:history="1">
        <w:r w:rsidRPr="00986D43">
          <w:rPr>
            <w:rFonts w:ascii="Times New Roman" w:hAnsi="Times New Roman"/>
            <w:color w:val="000000"/>
            <w:sz w:val="28"/>
            <w:szCs w:val="28"/>
          </w:rPr>
          <w:t>пунктами 1</w:t>
        </w:r>
      </w:hyperlink>
      <w:r w:rsidRPr="00986D43">
        <w:rPr>
          <w:rFonts w:ascii="Times New Roman" w:hAnsi="Times New Roman"/>
          <w:color w:val="000000"/>
          <w:sz w:val="28"/>
          <w:szCs w:val="28"/>
        </w:rPr>
        <w:t>-</w:t>
      </w:r>
      <w:hyperlink r:id="rId46" w:history="1">
        <w:r w:rsidRPr="00986D43">
          <w:rPr>
            <w:rFonts w:ascii="Times New Roman" w:hAnsi="Times New Roman"/>
            <w:color w:val="000000"/>
            <w:sz w:val="28"/>
            <w:szCs w:val="28"/>
          </w:rPr>
          <w:t>4 части 1 статьи 21</w:t>
        </w:r>
      </w:hyperlink>
      <w:r w:rsidRPr="00986D43">
        <w:rPr>
          <w:rFonts w:ascii="Times New Roman" w:hAnsi="Times New Roman"/>
          <w:color w:val="000000"/>
          <w:sz w:val="28"/>
          <w:szCs w:val="28"/>
        </w:rPr>
        <w:t xml:space="preserve"> Лесного кодекса Российской Федерации, не запрещены или не ограничены в соответствии с законодательством Российской Федерации.</w:t>
      </w:r>
    </w:p>
    <w:p w:rsidR="00315DA6" w:rsidRPr="00986D43" w:rsidRDefault="00315DA6" w:rsidP="00902848">
      <w:pPr>
        <w:pStyle w:val="ConsPlusNormal"/>
        <w:ind w:firstLine="709"/>
        <w:jc w:val="both"/>
        <w:rPr>
          <w:rFonts w:ascii="Times New Roman" w:hAnsi="Times New Roman"/>
          <w:color w:val="000000"/>
          <w:sz w:val="28"/>
          <w:szCs w:val="28"/>
        </w:rPr>
      </w:pPr>
      <w:r w:rsidRPr="00986D43">
        <w:rPr>
          <w:rFonts w:ascii="Times New Roman" w:hAnsi="Times New Roman"/>
          <w:color w:val="000000"/>
          <w:sz w:val="28"/>
          <w:szCs w:val="28"/>
        </w:rPr>
        <w:t xml:space="preserve">К названным выше сплошным и выборочным рубкам применяются требования, установленные </w:t>
      </w:r>
      <w:hyperlink r:id="rId47" w:history="1">
        <w:r w:rsidRPr="00986D43">
          <w:rPr>
            <w:rFonts w:ascii="Times New Roman" w:hAnsi="Times New Roman"/>
            <w:color w:val="000000"/>
            <w:sz w:val="28"/>
            <w:szCs w:val="28"/>
          </w:rPr>
          <w:t>Правилами</w:t>
        </w:r>
      </w:hyperlink>
      <w:r w:rsidRPr="00986D43">
        <w:rPr>
          <w:rFonts w:ascii="Times New Roman" w:hAnsi="Times New Roman"/>
          <w:color w:val="000000"/>
          <w:sz w:val="28"/>
          <w:szCs w:val="28"/>
        </w:rPr>
        <w:t xml:space="preserve"> заготовки древесины и особенностями заготовки древесины в лесничествах, указанных в статье 23 Лесного кодекса Российской Федерации, утвержденными приказом Министерства природных ресурсов и экологии Российской Федерации от 01 декабря 2020 г. </w:t>
      </w:r>
      <w:r w:rsidR="00986D43" w:rsidRPr="00986D43">
        <w:rPr>
          <w:rFonts w:ascii="Times New Roman" w:hAnsi="Times New Roman"/>
          <w:color w:val="000000"/>
          <w:sz w:val="28"/>
          <w:szCs w:val="28"/>
        </w:rPr>
        <w:t>№</w:t>
      </w:r>
      <w:r w:rsidRPr="00986D43">
        <w:rPr>
          <w:rFonts w:ascii="Times New Roman" w:hAnsi="Times New Roman"/>
          <w:color w:val="000000"/>
          <w:sz w:val="28"/>
          <w:szCs w:val="28"/>
        </w:rPr>
        <w:t xml:space="preserve"> 993, и </w:t>
      </w:r>
      <w:hyperlink r:id="rId48" w:history="1">
        <w:r w:rsidRPr="00986D43">
          <w:rPr>
            <w:rFonts w:ascii="Times New Roman" w:hAnsi="Times New Roman"/>
            <w:color w:val="000000"/>
            <w:sz w:val="28"/>
            <w:szCs w:val="28"/>
          </w:rPr>
          <w:t>Правилами</w:t>
        </w:r>
      </w:hyperlink>
      <w:r w:rsidRPr="00986D43">
        <w:rPr>
          <w:rFonts w:ascii="Times New Roman" w:hAnsi="Times New Roman"/>
          <w:color w:val="000000"/>
          <w:sz w:val="28"/>
          <w:szCs w:val="28"/>
        </w:rPr>
        <w:t xml:space="preserve"> ухода за лесами, утвержденными приказом Министерства природных ресурсов и экологии Российской Федерации от 30 июля 2020 г. </w:t>
      </w:r>
      <w:r w:rsidR="00986D43">
        <w:rPr>
          <w:rFonts w:ascii="Times New Roman" w:hAnsi="Times New Roman"/>
          <w:color w:val="000000"/>
          <w:sz w:val="28"/>
          <w:szCs w:val="28"/>
        </w:rPr>
        <w:t>№ </w:t>
      </w:r>
      <w:r w:rsidRPr="00986D43">
        <w:rPr>
          <w:rFonts w:ascii="Times New Roman" w:hAnsi="Times New Roman"/>
          <w:color w:val="000000"/>
          <w:sz w:val="28"/>
          <w:szCs w:val="28"/>
        </w:rPr>
        <w:t>534.</w:t>
      </w:r>
    </w:p>
    <w:p w:rsidR="00390F7E" w:rsidRPr="00986D43" w:rsidRDefault="00390F7E" w:rsidP="00390F7E">
      <w:pPr>
        <w:ind w:firstLine="540"/>
        <w:jc w:val="both"/>
        <w:rPr>
          <w:color w:val="000000"/>
          <w:sz w:val="28"/>
          <w:szCs w:val="28"/>
        </w:rPr>
      </w:pPr>
    </w:p>
    <w:p w:rsidR="00B417DD" w:rsidRPr="0088568B" w:rsidRDefault="00B417DD" w:rsidP="00B417DD">
      <w:pPr>
        <w:widowControl w:val="0"/>
        <w:spacing w:line="276" w:lineRule="auto"/>
        <w:jc w:val="center"/>
        <w:rPr>
          <w:b/>
          <w:sz w:val="28"/>
          <w:szCs w:val="28"/>
        </w:rPr>
      </w:pPr>
      <w:r w:rsidRPr="0088568B">
        <w:rPr>
          <w:b/>
          <w:sz w:val="28"/>
          <w:szCs w:val="28"/>
        </w:rPr>
        <w:t>2.</w:t>
      </w:r>
      <w:r>
        <w:rPr>
          <w:b/>
          <w:sz w:val="28"/>
          <w:szCs w:val="28"/>
        </w:rPr>
        <w:t>2</w:t>
      </w:r>
      <w:r w:rsidRPr="0088568B">
        <w:rPr>
          <w:b/>
          <w:sz w:val="28"/>
          <w:szCs w:val="28"/>
        </w:rPr>
        <w:t xml:space="preserve">. Нормативы, параметры и сроки разрешенного использования лесов для заготовки </w:t>
      </w:r>
      <w:r>
        <w:rPr>
          <w:b/>
          <w:sz w:val="28"/>
          <w:szCs w:val="28"/>
        </w:rPr>
        <w:t>живицы</w:t>
      </w:r>
    </w:p>
    <w:p w:rsidR="00B417DD" w:rsidRDefault="00B417DD" w:rsidP="00B417DD">
      <w:pPr>
        <w:widowControl w:val="0"/>
        <w:spacing w:line="276" w:lineRule="auto"/>
        <w:ind w:firstLine="567"/>
        <w:jc w:val="center"/>
        <w:rPr>
          <w:b/>
          <w:sz w:val="28"/>
          <w:szCs w:val="28"/>
        </w:rPr>
      </w:pPr>
    </w:p>
    <w:p w:rsidR="00B417DD" w:rsidRPr="00350A5C" w:rsidRDefault="00B417DD" w:rsidP="00902848">
      <w:pPr>
        <w:widowControl w:val="0"/>
        <w:spacing w:line="276" w:lineRule="auto"/>
        <w:ind w:firstLine="709"/>
        <w:jc w:val="both"/>
        <w:rPr>
          <w:color w:val="FF0000"/>
          <w:sz w:val="28"/>
          <w:szCs w:val="28"/>
        </w:rPr>
      </w:pPr>
      <w:r w:rsidRPr="006C3111">
        <w:rPr>
          <w:sz w:val="28"/>
          <w:szCs w:val="28"/>
        </w:rPr>
        <w:t xml:space="preserve">Мероприятия по заготовке живицы регламентируются </w:t>
      </w:r>
      <w:r>
        <w:rPr>
          <w:sz w:val="28"/>
          <w:szCs w:val="28"/>
        </w:rPr>
        <w:t>статьей 31 Лесного кодекса Российской Федерации и Правилами заготовки живицы</w:t>
      </w:r>
      <w:r w:rsidRPr="009F610D">
        <w:rPr>
          <w:color w:val="000000"/>
          <w:sz w:val="28"/>
          <w:szCs w:val="28"/>
        </w:rPr>
        <w:t>.</w:t>
      </w:r>
    </w:p>
    <w:p w:rsidR="00B417DD" w:rsidRPr="006C3111" w:rsidRDefault="00B417DD" w:rsidP="00902848">
      <w:pPr>
        <w:widowControl w:val="0"/>
        <w:spacing w:line="276" w:lineRule="auto"/>
        <w:ind w:firstLine="709"/>
        <w:jc w:val="both"/>
        <w:rPr>
          <w:sz w:val="28"/>
          <w:szCs w:val="28"/>
        </w:rPr>
      </w:pPr>
      <w:r w:rsidRPr="006C3111">
        <w:rPr>
          <w:sz w:val="28"/>
          <w:szCs w:val="28"/>
        </w:rPr>
        <w:t xml:space="preserve">На территории </w:t>
      </w:r>
      <w:r w:rsidRPr="001733D9">
        <w:rPr>
          <w:bCs/>
          <w:sz w:val="28"/>
          <w:szCs w:val="28"/>
        </w:rPr>
        <w:t xml:space="preserve">Чайковского городского </w:t>
      </w:r>
      <w:r>
        <w:rPr>
          <w:bCs/>
          <w:sz w:val="28"/>
          <w:szCs w:val="28"/>
        </w:rPr>
        <w:t>лесничества</w:t>
      </w:r>
      <w:r w:rsidRPr="001733D9">
        <w:rPr>
          <w:bCs/>
          <w:sz w:val="28"/>
          <w:szCs w:val="28"/>
        </w:rPr>
        <w:t xml:space="preserve"> </w:t>
      </w:r>
      <w:r w:rsidRPr="006C3111">
        <w:rPr>
          <w:sz w:val="28"/>
          <w:szCs w:val="28"/>
        </w:rPr>
        <w:t>заготовка живицы не осуществляется и не проектируется.</w:t>
      </w:r>
    </w:p>
    <w:p w:rsidR="00B417DD" w:rsidRPr="006C3111" w:rsidRDefault="00B417DD" w:rsidP="00902848">
      <w:pPr>
        <w:widowControl w:val="0"/>
        <w:spacing w:line="276" w:lineRule="auto"/>
        <w:ind w:firstLine="709"/>
        <w:jc w:val="both"/>
        <w:rPr>
          <w:sz w:val="28"/>
          <w:szCs w:val="28"/>
        </w:rPr>
      </w:pPr>
    </w:p>
    <w:p w:rsidR="00315DA6" w:rsidRDefault="00B417DD" w:rsidP="00902848">
      <w:pPr>
        <w:widowControl w:val="0"/>
        <w:spacing w:line="276" w:lineRule="auto"/>
        <w:ind w:firstLine="709"/>
        <w:jc w:val="center"/>
        <w:rPr>
          <w:b/>
          <w:sz w:val="28"/>
          <w:szCs w:val="28"/>
        </w:rPr>
      </w:pPr>
      <w:r w:rsidRPr="00902848">
        <w:rPr>
          <w:b/>
          <w:sz w:val="28"/>
          <w:szCs w:val="28"/>
        </w:rPr>
        <w:t>2.3. Нормативы, параметры и сроки разрешенного использования городских лесов для заготовки и сбора недревесных лесных ресурсов</w:t>
      </w:r>
    </w:p>
    <w:p w:rsidR="00902848" w:rsidRPr="00902848" w:rsidRDefault="00902848" w:rsidP="00902848">
      <w:pPr>
        <w:widowControl w:val="0"/>
        <w:spacing w:line="276" w:lineRule="auto"/>
        <w:ind w:firstLine="709"/>
        <w:jc w:val="center"/>
        <w:rPr>
          <w:b/>
          <w:sz w:val="28"/>
          <w:szCs w:val="28"/>
        </w:rPr>
      </w:pPr>
    </w:p>
    <w:p w:rsidR="00315DA6" w:rsidRPr="00902848" w:rsidRDefault="00315DA6" w:rsidP="00902848">
      <w:pPr>
        <w:pStyle w:val="ConsPlusNormal"/>
        <w:ind w:firstLine="709"/>
        <w:jc w:val="both"/>
        <w:rPr>
          <w:rFonts w:ascii="Times New Roman" w:hAnsi="Times New Roman"/>
          <w:sz w:val="28"/>
          <w:szCs w:val="28"/>
        </w:rPr>
      </w:pPr>
      <w:r w:rsidRPr="00902848">
        <w:rPr>
          <w:rFonts w:ascii="Times New Roman" w:hAnsi="Times New Roman"/>
          <w:sz w:val="28"/>
          <w:szCs w:val="28"/>
        </w:rPr>
        <w:t xml:space="preserve">В </w:t>
      </w:r>
      <w:hyperlink r:id="rId49" w:history="1">
        <w:r w:rsidRPr="00902848">
          <w:rPr>
            <w:rFonts w:ascii="Times New Roman" w:hAnsi="Times New Roman"/>
            <w:bCs/>
            <w:sz w:val="28"/>
            <w:szCs w:val="28"/>
          </w:rPr>
          <w:t>части 2 статьи 32</w:t>
        </w:r>
      </w:hyperlink>
      <w:r w:rsidRPr="00902848">
        <w:rPr>
          <w:rFonts w:ascii="Times New Roman" w:hAnsi="Times New Roman"/>
          <w:sz w:val="28"/>
          <w:szCs w:val="28"/>
        </w:rPr>
        <w:t xml:space="preserve"> Лесного кодекса Российской Федерации указано, что к недревесным лесным ресурсам, заготовка и сбор которых осуществляются в соответствии с Лесным </w:t>
      </w:r>
      <w:hyperlink r:id="rId50" w:history="1">
        <w:r w:rsidRPr="00902848">
          <w:rPr>
            <w:rFonts w:ascii="Times New Roman" w:hAnsi="Times New Roman"/>
            <w:bCs/>
            <w:sz w:val="28"/>
            <w:szCs w:val="28"/>
          </w:rPr>
          <w:t>кодексом</w:t>
        </w:r>
      </w:hyperlink>
      <w:r w:rsidRPr="00902848">
        <w:rPr>
          <w:rFonts w:ascii="Times New Roman" w:hAnsi="Times New Roman"/>
          <w:sz w:val="28"/>
          <w:szCs w:val="28"/>
        </w:rPr>
        <w:t xml:space="preserve"> Российской Федерации, относятся пни, береста, кора деревьев и кустарников, хворост, веточный корм, еловая, пихтовая, сосновая лапы, мох, лесная подстилка, камыш, тростник и подобные лесные ресурсы.</w:t>
      </w:r>
    </w:p>
    <w:p w:rsidR="00315DA6" w:rsidRPr="00902848" w:rsidRDefault="00315DA6" w:rsidP="00902848">
      <w:pPr>
        <w:pStyle w:val="ConsPlusNormal"/>
        <w:ind w:firstLine="709"/>
        <w:jc w:val="both"/>
        <w:rPr>
          <w:rFonts w:ascii="Times New Roman" w:hAnsi="Times New Roman"/>
          <w:sz w:val="28"/>
          <w:szCs w:val="28"/>
        </w:rPr>
      </w:pPr>
      <w:r w:rsidRPr="00902848">
        <w:rPr>
          <w:rFonts w:ascii="Times New Roman" w:hAnsi="Times New Roman"/>
          <w:sz w:val="28"/>
          <w:szCs w:val="28"/>
        </w:rPr>
        <w:t>Заготовка и сбор недревесных лесных ресурсов относятся к использованию лесов с изъятием лесных ресурсов.</w:t>
      </w:r>
    </w:p>
    <w:p w:rsidR="00315DA6" w:rsidRPr="00902848" w:rsidRDefault="00315DA6" w:rsidP="00902848">
      <w:pPr>
        <w:pStyle w:val="ConsPlusNormal"/>
        <w:ind w:firstLine="709"/>
        <w:jc w:val="both"/>
        <w:rPr>
          <w:rFonts w:ascii="Times New Roman" w:hAnsi="Times New Roman"/>
          <w:sz w:val="28"/>
          <w:szCs w:val="28"/>
        </w:rPr>
      </w:pPr>
      <w:r w:rsidRPr="00902848">
        <w:rPr>
          <w:rFonts w:ascii="Times New Roman" w:hAnsi="Times New Roman"/>
          <w:sz w:val="28"/>
          <w:szCs w:val="28"/>
        </w:rPr>
        <w:t xml:space="preserve">Заготовка и сбор недревесных лесных ресурсов для собственных нужд осуществляются гражданами в соответствии со </w:t>
      </w:r>
      <w:hyperlink r:id="rId51" w:history="1">
        <w:r w:rsidRPr="002C47D4">
          <w:rPr>
            <w:rFonts w:ascii="Times New Roman" w:hAnsi="Times New Roman"/>
            <w:bCs/>
            <w:sz w:val="28"/>
            <w:szCs w:val="28"/>
          </w:rPr>
          <w:t>статьей 33</w:t>
        </w:r>
      </w:hyperlink>
      <w:r w:rsidRPr="00902848">
        <w:rPr>
          <w:rFonts w:ascii="Times New Roman" w:hAnsi="Times New Roman"/>
          <w:sz w:val="28"/>
          <w:szCs w:val="28"/>
        </w:rPr>
        <w:t xml:space="preserve"> Лесного кодекса Российской Федерации.</w:t>
      </w:r>
    </w:p>
    <w:p w:rsidR="00315DA6" w:rsidRPr="00902848" w:rsidRDefault="00315DA6" w:rsidP="00902848">
      <w:pPr>
        <w:pStyle w:val="ConsPlusNormal"/>
        <w:ind w:firstLine="709"/>
        <w:jc w:val="both"/>
        <w:rPr>
          <w:rFonts w:ascii="Times New Roman" w:hAnsi="Times New Roman"/>
          <w:sz w:val="28"/>
          <w:szCs w:val="28"/>
        </w:rPr>
      </w:pPr>
      <w:r w:rsidRPr="00902848">
        <w:rPr>
          <w:rFonts w:ascii="Times New Roman" w:hAnsi="Times New Roman"/>
          <w:sz w:val="28"/>
          <w:szCs w:val="28"/>
        </w:rPr>
        <w:t xml:space="preserve">Порядок заготовки и сбора гражданами недревесных лесных ресурсов для собственных нужд регламентируется </w:t>
      </w:r>
      <w:hyperlink r:id="rId52" w:history="1">
        <w:r w:rsidRPr="00902848">
          <w:rPr>
            <w:rFonts w:ascii="Times New Roman" w:hAnsi="Times New Roman"/>
            <w:bCs/>
            <w:sz w:val="28"/>
            <w:szCs w:val="28"/>
          </w:rPr>
          <w:t>статьей 4</w:t>
        </w:r>
      </w:hyperlink>
      <w:r w:rsidRPr="00902848">
        <w:rPr>
          <w:rFonts w:ascii="Times New Roman" w:hAnsi="Times New Roman"/>
          <w:sz w:val="28"/>
          <w:szCs w:val="28"/>
        </w:rPr>
        <w:t xml:space="preserve"> Закона Пермского края от 29 августа 2007 г. </w:t>
      </w:r>
      <w:r w:rsidR="00902848">
        <w:rPr>
          <w:rFonts w:ascii="Times New Roman" w:hAnsi="Times New Roman"/>
          <w:sz w:val="28"/>
          <w:szCs w:val="28"/>
        </w:rPr>
        <w:t>№ 106-ПК «</w:t>
      </w:r>
      <w:r w:rsidRPr="00902848">
        <w:rPr>
          <w:rFonts w:ascii="Times New Roman" w:hAnsi="Times New Roman"/>
          <w:sz w:val="28"/>
          <w:szCs w:val="28"/>
        </w:rPr>
        <w:t xml:space="preserve">О реализации отдельных полномочий Пермского </w:t>
      </w:r>
      <w:r w:rsidR="00902848">
        <w:rPr>
          <w:rFonts w:ascii="Times New Roman" w:hAnsi="Times New Roman"/>
          <w:sz w:val="28"/>
          <w:szCs w:val="28"/>
        </w:rPr>
        <w:t>края в области лесных отношений»</w:t>
      </w:r>
      <w:r w:rsidRPr="00902848">
        <w:rPr>
          <w:rFonts w:ascii="Times New Roman" w:hAnsi="Times New Roman"/>
          <w:sz w:val="28"/>
          <w:szCs w:val="28"/>
        </w:rPr>
        <w:t xml:space="preserve">, а также </w:t>
      </w:r>
      <w:hyperlink r:id="rId53" w:history="1">
        <w:r w:rsidRPr="00902848">
          <w:rPr>
            <w:rFonts w:ascii="Times New Roman" w:hAnsi="Times New Roman"/>
            <w:bCs/>
            <w:sz w:val="28"/>
            <w:szCs w:val="28"/>
          </w:rPr>
          <w:t>Приказом</w:t>
        </w:r>
      </w:hyperlink>
      <w:r w:rsidRPr="00902848">
        <w:rPr>
          <w:rFonts w:ascii="Times New Roman" w:hAnsi="Times New Roman"/>
          <w:sz w:val="28"/>
          <w:szCs w:val="28"/>
        </w:rPr>
        <w:t xml:space="preserve"> Министерства природных ресурсов и экологии Российской Федерации от 28</w:t>
      </w:r>
      <w:r w:rsidR="00902848">
        <w:rPr>
          <w:rFonts w:ascii="Times New Roman" w:hAnsi="Times New Roman"/>
          <w:sz w:val="28"/>
          <w:szCs w:val="28"/>
        </w:rPr>
        <w:t xml:space="preserve"> июля 2020 г. № 496 «</w:t>
      </w:r>
      <w:r w:rsidRPr="00902848">
        <w:rPr>
          <w:rFonts w:ascii="Times New Roman" w:hAnsi="Times New Roman"/>
          <w:sz w:val="28"/>
          <w:szCs w:val="28"/>
        </w:rPr>
        <w:t>Об утверждении правил заготовки и сб</w:t>
      </w:r>
      <w:r w:rsidR="00902848">
        <w:rPr>
          <w:rFonts w:ascii="Times New Roman" w:hAnsi="Times New Roman"/>
          <w:sz w:val="28"/>
          <w:szCs w:val="28"/>
        </w:rPr>
        <w:t>ора недревесных лесных ресурсов»</w:t>
      </w:r>
      <w:r w:rsidRPr="00902848">
        <w:rPr>
          <w:rFonts w:ascii="Times New Roman" w:hAnsi="Times New Roman"/>
          <w:sz w:val="28"/>
          <w:szCs w:val="28"/>
        </w:rPr>
        <w:t>. Запрещается заготовка и сбор видов растений, занесенных в Красную книгу Российской Федерации и Пермского края, заготовка технического сырья и соков растений. В ООПТ запрещаются заготовка и сбор видов трав, грибов и ягод, занесенных в Красную книгу Российской Федерации и Пермского края.</w:t>
      </w:r>
    </w:p>
    <w:p w:rsidR="00315DA6" w:rsidRDefault="00315DA6" w:rsidP="00902848">
      <w:pPr>
        <w:pStyle w:val="ConsPlusNormal"/>
        <w:ind w:firstLine="709"/>
        <w:jc w:val="both"/>
        <w:rPr>
          <w:rFonts w:ascii="Times New Roman" w:hAnsi="Times New Roman"/>
          <w:sz w:val="28"/>
          <w:szCs w:val="28"/>
        </w:rPr>
      </w:pPr>
      <w:r w:rsidRPr="00902848">
        <w:rPr>
          <w:rFonts w:ascii="Times New Roman" w:hAnsi="Times New Roman"/>
          <w:sz w:val="28"/>
          <w:szCs w:val="28"/>
        </w:rPr>
        <w:t>Заготовка и сбор недревесных лесных ресурсов при осуществлении предпринимательской деятельности в городских лесах запрещены.</w:t>
      </w:r>
    </w:p>
    <w:p w:rsidR="00B417DD" w:rsidRPr="00BC333A" w:rsidRDefault="00B417DD" w:rsidP="00B417DD">
      <w:pPr>
        <w:pStyle w:val="r"/>
        <w:widowControl w:val="0"/>
        <w:shd w:val="clear" w:color="auto" w:fill="FFFFFF"/>
        <w:spacing w:line="276" w:lineRule="auto"/>
        <w:ind w:firstLine="709"/>
        <w:jc w:val="both"/>
        <w:rPr>
          <w:color w:val="auto"/>
          <w:sz w:val="28"/>
          <w:szCs w:val="28"/>
        </w:rPr>
      </w:pPr>
      <w:r w:rsidRPr="00E26FCF">
        <w:rPr>
          <w:color w:val="auto"/>
          <w:sz w:val="28"/>
          <w:szCs w:val="28"/>
        </w:rPr>
        <w:t xml:space="preserve">Классификация недревесных лесных ресурсов в соответствии с </w:t>
      </w:r>
      <w:r w:rsidRPr="008B7D90">
        <w:rPr>
          <w:color w:val="auto"/>
          <w:sz w:val="28"/>
          <w:szCs w:val="28"/>
        </w:rPr>
        <w:t>государственными, отраслевыми стандартами и техническими условиями приводится в таблице 1</w:t>
      </w:r>
      <w:r>
        <w:rPr>
          <w:color w:val="auto"/>
          <w:sz w:val="28"/>
          <w:szCs w:val="28"/>
        </w:rPr>
        <w:t>2</w:t>
      </w:r>
      <w:r w:rsidRPr="008B7D90">
        <w:rPr>
          <w:color w:val="auto"/>
          <w:sz w:val="28"/>
          <w:szCs w:val="28"/>
        </w:rPr>
        <w:t>.</w:t>
      </w:r>
      <w:r>
        <w:rPr>
          <w:color w:val="auto"/>
          <w:sz w:val="28"/>
          <w:szCs w:val="28"/>
        </w:rPr>
        <w:t xml:space="preserve"> </w:t>
      </w:r>
    </w:p>
    <w:p w:rsidR="008555B8" w:rsidRDefault="008555B8" w:rsidP="00B417DD">
      <w:pPr>
        <w:pStyle w:val="4"/>
        <w:keepNext w:val="0"/>
        <w:widowControl w:val="0"/>
        <w:spacing w:line="276" w:lineRule="auto"/>
        <w:rPr>
          <w:szCs w:val="28"/>
        </w:rPr>
      </w:pPr>
    </w:p>
    <w:p w:rsidR="00B417DD" w:rsidRDefault="00B417DD" w:rsidP="00B417DD">
      <w:pPr>
        <w:pStyle w:val="4"/>
        <w:keepNext w:val="0"/>
        <w:widowControl w:val="0"/>
        <w:spacing w:line="276" w:lineRule="auto"/>
        <w:rPr>
          <w:szCs w:val="28"/>
          <w:lang w:val="ru-RU"/>
        </w:rPr>
      </w:pPr>
      <w:r w:rsidRPr="00E26FCF">
        <w:rPr>
          <w:szCs w:val="28"/>
        </w:rPr>
        <w:t>Классификация недревесных лесных ресурсов</w:t>
      </w:r>
    </w:p>
    <w:p w:rsidR="00B417DD" w:rsidRPr="00277172" w:rsidRDefault="00B417DD" w:rsidP="00B417DD">
      <w:pPr>
        <w:pStyle w:val="3"/>
        <w:keepNext w:val="0"/>
        <w:widowControl w:val="0"/>
        <w:spacing w:line="276" w:lineRule="auto"/>
        <w:ind w:firstLine="567"/>
        <w:rPr>
          <w:szCs w:val="28"/>
          <w:lang w:val="ru-RU"/>
        </w:rPr>
      </w:pPr>
      <w:r w:rsidRPr="00E26FCF">
        <w:rPr>
          <w:szCs w:val="28"/>
        </w:rPr>
        <w:t xml:space="preserve">Таблица </w:t>
      </w:r>
      <w:r>
        <w:rPr>
          <w:szCs w:val="28"/>
          <w:lang w:val="ru-RU"/>
        </w:rPr>
        <w:t>12</w:t>
      </w:r>
    </w:p>
    <w:tbl>
      <w:tblPr>
        <w:tblW w:w="98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1850"/>
        <w:gridCol w:w="7990"/>
      </w:tblGrid>
      <w:tr w:rsidR="00B417DD" w:rsidRPr="0089105D" w:rsidTr="007E2A1F">
        <w:trPr>
          <w:trHeight w:val="170"/>
          <w:tblHeader/>
          <w:jc w:val="center"/>
        </w:trPr>
        <w:tc>
          <w:tcPr>
            <w:tcW w:w="1850" w:type="dxa"/>
            <w:vAlign w:val="center"/>
          </w:tcPr>
          <w:p w:rsidR="00B417DD" w:rsidRPr="0089105D" w:rsidRDefault="00B417DD" w:rsidP="007E2A1F">
            <w:pPr>
              <w:widowControl w:val="0"/>
              <w:spacing w:line="276" w:lineRule="auto"/>
              <w:jc w:val="center"/>
              <w:rPr>
                <w:sz w:val="20"/>
                <w:szCs w:val="20"/>
              </w:rPr>
            </w:pPr>
            <w:r w:rsidRPr="0089105D">
              <w:rPr>
                <w:sz w:val="20"/>
                <w:szCs w:val="20"/>
              </w:rPr>
              <w:t>Ресурсы ВЛМ</w:t>
            </w:r>
          </w:p>
        </w:tc>
        <w:tc>
          <w:tcPr>
            <w:tcW w:w="7990" w:type="dxa"/>
            <w:vAlign w:val="center"/>
          </w:tcPr>
          <w:p w:rsidR="00B417DD" w:rsidRPr="0089105D" w:rsidRDefault="00B417DD" w:rsidP="007E2A1F">
            <w:pPr>
              <w:widowControl w:val="0"/>
              <w:spacing w:line="276" w:lineRule="auto"/>
              <w:jc w:val="center"/>
              <w:rPr>
                <w:sz w:val="20"/>
                <w:szCs w:val="20"/>
              </w:rPr>
            </w:pPr>
            <w:r w:rsidRPr="0089105D">
              <w:rPr>
                <w:sz w:val="20"/>
                <w:szCs w:val="20"/>
              </w:rPr>
              <w:t>Определение, ГОСТ, ОСТ, ТУ</w:t>
            </w:r>
          </w:p>
        </w:tc>
      </w:tr>
      <w:tr w:rsidR="00B417DD" w:rsidRPr="0089105D" w:rsidTr="007E2A1F">
        <w:trPr>
          <w:trHeight w:val="170"/>
          <w:tblHeader/>
          <w:jc w:val="center"/>
        </w:trPr>
        <w:tc>
          <w:tcPr>
            <w:tcW w:w="1850" w:type="dxa"/>
            <w:vAlign w:val="center"/>
          </w:tcPr>
          <w:p w:rsidR="00B417DD" w:rsidRPr="009B6115" w:rsidRDefault="00B417DD" w:rsidP="007E2A1F">
            <w:pPr>
              <w:widowControl w:val="0"/>
              <w:spacing w:line="276" w:lineRule="auto"/>
              <w:jc w:val="center"/>
              <w:rPr>
                <w:sz w:val="16"/>
                <w:szCs w:val="16"/>
              </w:rPr>
            </w:pPr>
            <w:r w:rsidRPr="009B6115">
              <w:rPr>
                <w:sz w:val="16"/>
                <w:szCs w:val="16"/>
              </w:rPr>
              <w:t>1</w:t>
            </w:r>
          </w:p>
        </w:tc>
        <w:tc>
          <w:tcPr>
            <w:tcW w:w="7990" w:type="dxa"/>
            <w:vAlign w:val="center"/>
          </w:tcPr>
          <w:p w:rsidR="00B417DD" w:rsidRPr="009B6115" w:rsidRDefault="00B417DD" w:rsidP="007E2A1F">
            <w:pPr>
              <w:widowControl w:val="0"/>
              <w:spacing w:line="276" w:lineRule="auto"/>
              <w:jc w:val="center"/>
              <w:rPr>
                <w:sz w:val="16"/>
                <w:szCs w:val="16"/>
              </w:rPr>
            </w:pPr>
            <w:r w:rsidRPr="009B6115">
              <w:rPr>
                <w:sz w:val="16"/>
                <w:szCs w:val="16"/>
              </w:rPr>
              <w:t>2</w:t>
            </w:r>
          </w:p>
        </w:tc>
      </w:tr>
      <w:tr w:rsidR="00B417DD" w:rsidRPr="0089105D" w:rsidTr="007E2A1F">
        <w:trPr>
          <w:trHeight w:val="170"/>
          <w:jc w:val="center"/>
        </w:trPr>
        <w:tc>
          <w:tcPr>
            <w:tcW w:w="9840" w:type="dxa"/>
            <w:gridSpan w:val="2"/>
            <w:vAlign w:val="center"/>
          </w:tcPr>
          <w:p w:rsidR="00B417DD" w:rsidRPr="0089105D" w:rsidRDefault="00B417DD" w:rsidP="007E2A1F">
            <w:pPr>
              <w:widowControl w:val="0"/>
              <w:spacing w:line="276" w:lineRule="auto"/>
              <w:jc w:val="center"/>
              <w:rPr>
                <w:sz w:val="20"/>
                <w:szCs w:val="20"/>
              </w:rPr>
            </w:pPr>
            <w:r w:rsidRPr="0089105D">
              <w:rPr>
                <w:sz w:val="20"/>
                <w:szCs w:val="20"/>
              </w:rPr>
              <w:t>Компоненты биомассы дерева (лесосечные отходы)</w:t>
            </w:r>
          </w:p>
        </w:tc>
      </w:tr>
      <w:tr w:rsidR="00B417DD" w:rsidRPr="0089105D" w:rsidTr="007E2A1F">
        <w:trPr>
          <w:trHeight w:val="170"/>
          <w:jc w:val="center"/>
        </w:trPr>
        <w:tc>
          <w:tcPr>
            <w:tcW w:w="1850" w:type="dxa"/>
            <w:vAlign w:val="center"/>
          </w:tcPr>
          <w:p w:rsidR="00B417DD" w:rsidRPr="0089105D" w:rsidRDefault="00B417DD" w:rsidP="007E2A1F">
            <w:pPr>
              <w:widowControl w:val="0"/>
              <w:spacing w:line="276" w:lineRule="auto"/>
              <w:jc w:val="center"/>
              <w:rPr>
                <w:sz w:val="20"/>
                <w:szCs w:val="20"/>
              </w:rPr>
            </w:pPr>
            <w:r w:rsidRPr="0089105D">
              <w:rPr>
                <w:sz w:val="20"/>
                <w:szCs w:val="20"/>
              </w:rPr>
              <w:t>Сучья</w:t>
            </w:r>
          </w:p>
        </w:tc>
        <w:tc>
          <w:tcPr>
            <w:tcW w:w="7990" w:type="dxa"/>
            <w:vAlign w:val="center"/>
          </w:tcPr>
          <w:p w:rsidR="00B417DD" w:rsidRPr="0089105D" w:rsidRDefault="00B417DD" w:rsidP="007E2A1F">
            <w:pPr>
              <w:pStyle w:val="a8"/>
              <w:widowControl w:val="0"/>
              <w:spacing w:line="276" w:lineRule="auto"/>
              <w:jc w:val="center"/>
              <w:rPr>
                <w:sz w:val="20"/>
                <w:szCs w:val="20"/>
              </w:rPr>
            </w:pPr>
            <w:r w:rsidRPr="0089105D">
              <w:rPr>
                <w:sz w:val="20"/>
                <w:szCs w:val="20"/>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89105D">
                <w:rPr>
                  <w:sz w:val="20"/>
                  <w:szCs w:val="20"/>
                </w:rPr>
                <w:t>3 см</w:t>
              </w:r>
            </w:smartTag>
            <w:r w:rsidRPr="0089105D">
              <w:rPr>
                <w:sz w:val="20"/>
                <w:szCs w:val="20"/>
              </w:rPr>
              <w:t>, ГОСТ 17462-84</w:t>
            </w:r>
          </w:p>
        </w:tc>
      </w:tr>
      <w:tr w:rsidR="00B417DD" w:rsidRPr="0089105D" w:rsidTr="007E2A1F">
        <w:trPr>
          <w:trHeight w:val="170"/>
          <w:jc w:val="center"/>
        </w:trPr>
        <w:tc>
          <w:tcPr>
            <w:tcW w:w="1850" w:type="dxa"/>
            <w:vAlign w:val="center"/>
          </w:tcPr>
          <w:p w:rsidR="00B417DD" w:rsidRPr="0089105D" w:rsidRDefault="00B417DD" w:rsidP="007E2A1F">
            <w:pPr>
              <w:widowControl w:val="0"/>
              <w:spacing w:line="276" w:lineRule="auto"/>
              <w:jc w:val="center"/>
              <w:rPr>
                <w:sz w:val="20"/>
                <w:szCs w:val="20"/>
              </w:rPr>
            </w:pPr>
            <w:r w:rsidRPr="0089105D">
              <w:rPr>
                <w:sz w:val="20"/>
                <w:szCs w:val="20"/>
              </w:rPr>
              <w:t>Ветви</w:t>
            </w:r>
          </w:p>
        </w:tc>
        <w:tc>
          <w:tcPr>
            <w:tcW w:w="7990" w:type="dxa"/>
            <w:vAlign w:val="center"/>
          </w:tcPr>
          <w:p w:rsidR="00B417DD" w:rsidRPr="0089105D" w:rsidRDefault="00B417DD" w:rsidP="007E2A1F">
            <w:pPr>
              <w:widowControl w:val="0"/>
              <w:spacing w:line="276" w:lineRule="auto"/>
              <w:jc w:val="center"/>
              <w:rPr>
                <w:sz w:val="20"/>
                <w:szCs w:val="20"/>
              </w:rPr>
            </w:pPr>
            <w:r w:rsidRPr="0089105D">
              <w:rPr>
                <w:sz w:val="20"/>
                <w:szCs w:val="20"/>
              </w:rPr>
              <w:t xml:space="preserve">Отходящие от сучьев малоодревесневшие или неодревесневшие боковые побеги дерева толщиной у основания </w:t>
            </w:r>
            <w:smartTag w:uri="urn:schemas-microsoft-com:office:smarttags" w:element="metricconverter">
              <w:smartTagPr>
                <w:attr w:name="ProductID" w:val="3 см"/>
              </w:smartTagPr>
              <w:r w:rsidRPr="0089105D">
                <w:rPr>
                  <w:sz w:val="20"/>
                  <w:szCs w:val="20"/>
                </w:rPr>
                <w:t>3 см</w:t>
              </w:r>
            </w:smartTag>
            <w:r w:rsidRPr="0089105D">
              <w:rPr>
                <w:sz w:val="20"/>
                <w:szCs w:val="20"/>
              </w:rPr>
              <w:t xml:space="preserve"> и менее, ГОСТ 17462-84</w:t>
            </w:r>
          </w:p>
        </w:tc>
      </w:tr>
      <w:tr w:rsidR="00B417DD" w:rsidRPr="0089105D" w:rsidTr="007E2A1F">
        <w:trPr>
          <w:trHeight w:val="170"/>
          <w:jc w:val="center"/>
        </w:trPr>
        <w:tc>
          <w:tcPr>
            <w:tcW w:w="1850" w:type="dxa"/>
            <w:vAlign w:val="center"/>
          </w:tcPr>
          <w:p w:rsidR="00B417DD" w:rsidRPr="0089105D" w:rsidRDefault="00B417DD" w:rsidP="007E2A1F">
            <w:pPr>
              <w:widowControl w:val="0"/>
              <w:spacing w:line="276" w:lineRule="auto"/>
              <w:jc w:val="center"/>
              <w:rPr>
                <w:sz w:val="20"/>
                <w:szCs w:val="20"/>
              </w:rPr>
            </w:pPr>
            <w:r w:rsidRPr="0089105D">
              <w:rPr>
                <w:sz w:val="20"/>
                <w:szCs w:val="20"/>
              </w:rPr>
              <w:t>Древесная зелень</w:t>
            </w:r>
          </w:p>
        </w:tc>
        <w:tc>
          <w:tcPr>
            <w:tcW w:w="7990" w:type="dxa"/>
            <w:vAlign w:val="center"/>
          </w:tcPr>
          <w:p w:rsidR="00B417DD" w:rsidRPr="0089105D" w:rsidRDefault="00B417DD" w:rsidP="007E2A1F">
            <w:pPr>
              <w:widowControl w:val="0"/>
              <w:spacing w:line="276" w:lineRule="auto"/>
              <w:jc w:val="center"/>
              <w:rPr>
                <w:sz w:val="20"/>
                <w:szCs w:val="20"/>
              </w:rPr>
            </w:pPr>
            <w:r w:rsidRPr="0089105D">
              <w:rPr>
                <w:sz w:val="20"/>
                <w:szCs w:val="20"/>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89105D">
                <w:rPr>
                  <w:sz w:val="20"/>
                  <w:szCs w:val="20"/>
                </w:rPr>
                <w:t>1 см</w:t>
              </w:r>
            </w:smartTag>
            <w:r w:rsidRPr="0089105D">
              <w:rPr>
                <w:sz w:val="20"/>
                <w:szCs w:val="20"/>
              </w:rPr>
              <w:t xml:space="preserve"> ГОСТ 21769-84</w:t>
            </w:r>
          </w:p>
        </w:tc>
      </w:tr>
      <w:tr w:rsidR="00B417DD" w:rsidRPr="0089105D" w:rsidTr="007E2A1F">
        <w:trPr>
          <w:trHeight w:val="170"/>
          <w:jc w:val="center"/>
        </w:trPr>
        <w:tc>
          <w:tcPr>
            <w:tcW w:w="1850" w:type="dxa"/>
            <w:vAlign w:val="center"/>
          </w:tcPr>
          <w:p w:rsidR="00B417DD" w:rsidRPr="0089105D" w:rsidRDefault="00B417DD" w:rsidP="007E2A1F">
            <w:pPr>
              <w:widowControl w:val="0"/>
              <w:spacing w:line="276" w:lineRule="auto"/>
              <w:jc w:val="center"/>
              <w:rPr>
                <w:sz w:val="20"/>
                <w:szCs w:val="20"/>
              </w:rPr>
            </w:pPr>
            <w:r w:rsidRPr="0089105D">
              <w:rPr>
                <w:sz w:val="20"/>
                <w:szCs w:val="20"/>
              </w:rPr>
              <w:t>Кора ели, березы, липы, прочих пород</w:t>
            </w:r>
          </w:p>
        </w:tc>
        <w:tc>
          <w:tcPr>
            <w:tcW w:w="7990" w:type="dxa"/>
            <w:vAlign w:val="center"/>
          </w:tcPr>
          <w:p w:rsidR="00B417DD" w:rsidRPr="0089105D" w:rsidRDefault="00B417DD" w:rsidP="007E2A1F">
            <w:pPr>
              <w:widowControl w:val="0"/>
              <w:spacing w:line="276" w:lineRule="auto"/>
              <w:jc w:val="center"/>
              <w:rPr>
                <w:sz w:val="20"/>
                <w:szCs w:val="20"/>
              </w:rPr>
            </w:pPr>
            <w:r w:rsidRPr="0089105D">
              <w:rPr>
                <w:sz w:val="20"/>
                <w:szCs w:val="20"/>
              </w:rPr>
              <w:t>Наружная часть ствола, сучьев, ветвей, покрывающая древесину, ГОСТ 17462-84</w:t>
            </w:r>
          </w:p>
        </w:tc>
      </w:tr>
      <w:tr w:rsidR="00B417DD" w:rsidRPr="0089105D" w:rsidTr="007E2A1F">
        <w:trPr>
          <w:trHeight w:val="170"/>
          <w:jc w:val="center"/>
        </w:trPr>
        <w:tc>
          <w:tcPr>
            <w:tcW w:w="1850" w:type="dxa"/>
            <w:vAlign w:val="center"/>
          </w:tcPr>
          <w:p w:rsidR="00B417DD" w:rsidRPr="0089105D" w:rsidRDefault="00B417DD" w:rsidP="007E2A1F">
            <w:pPr>
              <w:widowControl w:val="0"/>
              <w:spacing w:line="276" w:lineRule="auto"/>
              <w:jc w:val="center"/>
              <w:rPr>
                <w:sz w:val="20"/>
                <w:szCs w:val="20"/>
              </w:rPr>
            </w:pPr>
            <w:r w:rsidRPr="0089105D">
              <w:rPr>
                <w:sz w:val="20"/>
                <w:szCs w:val="20"/>
              </w:rPr>
              <w:t>Пневая древесина сосны, прочих пород</w:t>
            </w:r>
          </w:p>
        </w:tc>
        <w:tc>
          <w:tcPr>
            <w:tcW w:w="7990" w:type="dxa"/>
            <w:vAlign w:val="center"/>
          </w:tcPr>
          <w:p w:rsidR="00B417DD" w:rsidRPr="0089105D" w:rsidRDefault="00B417DD" w:rsidP="007E2A1F">
            <w:pPr>
              <w:widowControl w:val="0"/>
              <w:spacing w:line="276" w:lineRule="auto"/>
              <w:jc w:val="center"/>
              <w:rPr>
                <w:sz w:val="20"/>
                <w:szCs w:val="20"/>
              </w:rPr>
            </w:pPr>
            <w:r w:rsidRPr="0089105D">
              <w:rPr>
                <w:sz w:val="20"/>
                <w:szCs w:val="20"/>
              </w:rPr>
              <w:t>Прикорневая часть и корни дерева, предназначенные для промышленной переработки и использования в качестве топлива, ГОСТ 17462-84</w:t>
            </w:r>
          </w:p>
        </w:tc>
      </w:tr>
      <w:tr w:rsidR="00B417DD" w:rsidRPr="0089105D" w:rsidTr="007E2A1F">
        <w:trPr>
          <w:trHeight w:val="170"/>
          <w:jc w:val="center"/>
        </w:trPr>
        <w:tc>
          <w:tcPr>
            <w:tcW w:w="1850" w:type="dxa"/>
            <w:vAlign w:val="center"/>
          </w:tcPr>
          <w:p w:rsidR="00B417DD" w:rsidRPr="0089105D" w:rsidRDefault="00B417DD" w:rsidP="007E2A1F">
            <w:pPr>
              <w:widowControl w:val="0"/>
              <w:spacing w:line="276" w:lineRule="auto"/>
              <w:jc w:val="center"/>
              <w:rPr>
                <w:sz w:val="20"/>
                <w:szCs w:val="20"/>
              </w:rPr>
            </w:pPr>
            <w:r w:rsidRPr="0089105D">
              <w:rPr>
                <w:sz w:val="20"/>
                <w:szCs w:val="20"/>
              </w:rPr>
              <w:t>Хворост</w:t>
            </w:r>
          </w:p>
        </w:tc>
        <w:tc>
          <w:tcPr>
            <w:tcW w:w="7990" w:type="dxa"/>
            <w:vAlign w:val="center"/>
          </w:tcPr>
          <w:p w:rsidR="00B417DD" w:rsidRPr="0089105D" w:rsidRDefault="00B417DD" w:rsidP="007E2A1F">
            <w:pPr>
              <w:widowControl w:val="0"/>
              <w:spacing w:line="276" w:lineRule="auto"/>
              <w:jc w:val="center"/>
              <w:rPr>
                <w:sz w:val="20"/>
                <w:szCs w:val="20"/>
              </w:rPr>
            </w:pPr>
            <w:r w:rsidRPr="0089105D">
              <w:rPr>
                <w:sz w:val="20"/>
                <w:szCs w:val="20"/>
              </w:rPr>
              <w:t xml:space="preserve">Тонкие стволы деревьев толщиной в комле до </w:t>
            </w:r>
            <w:smartTag w:uri="urn:schemas-microsoft-com:office:smarttags" w:element="metricconverter">
              <w:smartTagPr>
                <w:attr w:name="ProductID" w:val="4 см"/>
              </w:smartTagPr>
              <w:r w:rsidRPr="0089105D">
                <w:rPr>
                  <w:sz w:val="20"/>
                  <w:szCs w:val="20"/>
                </w:rPr>
                <w:t>4 см</w:t>
              </w:r>
            </w:smartTag>
            <w:r w:rsidRPr="0089105D">
              <w:rPr>
                <w:sz w:val="20"/>
                <w:szCs w:val="20"/>
              </w:rPr>
              <w:t>,</w:t>
            </w:r>
            <w:r>
              <w:rPr>
                <w:sz w:val="20"/>
                <w:szCs w:val="20"/>
              </w:rPr>
              <w:t xml:space="preserve"> </w:t>
            </w:r>
            <w:r w:rsidRPr="0089105D">
              <w:rPr>
                <w:sz w:val="20"/>
                <w:szCs w:val="20"/>
              </w:rPr>
              <w:t>ТУ 463-8-766-79</w:t>
            </w:r>
          </w:p>
        </w:tc>
      </w:tr>
      <w:tr w:rsidR="00B417DD" w:rsidRPr="0089105D" w:rsidTr="007E2A1F">
        <w:trPr>
          <w:trHeight w:val="170"/>
          <w:jc w:val="center"/>
        </w:trPr>
        <w:tc>
          <w:tcPr>
            <w:tcW w:w="9840" w:type="dxa"/>
            <w:gridSpan w:val="2"/>
            <w:vAlign w:val="center"/>
          </w:tcPr>
          <w:p w:rsidR="00B417DD" w:rsidRPr="0089105D" w:rsidRDefault="00B417DD" w:rsidP="007E2A1F">
            <w:pPr>
              <w:widowControl w:val="0"/>
              <w:spacing w:line="276" w:lineRule="auto"/>
              <w:jc w:val="center"/>
              <w:rPr>
                <w:sz w:val="20"/>
                <w:szCs w:val="20"/>
              </w:rPr>
            </w:pPr>
            <w:r w:rsidRPr="0089105D">
              <w:rPr>
                <w:sz w:val="20"/>
                <w:szCs w:val="20"/>
              </w:rPr>
              <w:t>Ресурсы прижизненного пользования лесом</w:t>
            </w:r>
          </w:p>
        </w:tc>
      </w:tr>
      <w:tr w:rsidR="00B417DD" w:rsidRPr="0089105D" w:rsidTr="007E2A1F">
        <w:trPr>
          <w:trHeight w:val="170"/>
          <w:jc w:val="center"/>
        </w:trPr>
        <w:tc>
          <w:tcPr>
            <w:tcW w:w="1850" w:type="dxa"/>
            <w:vAlign w:val="center"/>
          </w:tcPr>
          <w:p w:rsidR="00B417DD" w:rsidRPr="0089105D" w:rsidRDefault="00B417DD" w:rsidP="007E2A1F">
            <w:pPr>
              <w:widowControl w:val="0"/>
              <w:spacing w:line="276" w:lineRule="auto"/>
              <w:jc w:val="center"/>
              <w:rPr>
                <w:sz w:val="20"/>
                <w:szCs w:val="20"/>
              </w:rPr>
            </w:pPr>
            <w:r w:rsidRPr="0089105D">
              <w:rPr>
                <w:sz w:val="20"/>
                <w:szCs w:val="20"/>
              </w:rPr>
              <w:t>Живица</w:t>
            </w:r>
          </w:p>
        </w:tc>
        <w:tc>
          <w:tcPr>
            <w:tcW w:w="7990" w:type="dxa"/>
            <w:vAlign w:val="center"/>
          </w:tcPr>
          <w:p w:rsidR="00B417DD" w:rsidRPr="0089105D" w:rsidRDefault="00B417DD" w:rsidP="007E2A1F">
            <w:pPr>
              <w:widowControl w:val="0"/>
              <w:spacing w:line="276" w:lineRule="auto"/>
              <w:jc w:val="center"/>
              <w:rPr>
                <w:sz w:val="20"/>
                <w:szCs w:val="20"/>
              </w:rPr>
            </w:pPr>
            <w:r w:rsidRPr="0089105D">
              <w:rPr>
                <w:sz w:val="20"/>
                <w:szCs w:val="20"/>
              </w:rPr>
              <w:t>Смолистое вещество, выделяющееся при ранении хвойных деревьев, ОСТ 13-428-82</w:t>
            </w:r>
          </w:p>
        </w:tc>
      </w:tr>
      <w:tr w:rsidR="00B417DD" w:rsidRPr="0089105D" w:rsidTr="007E2A1F">
        <w:trPr>
          <w:trHeight w:val="170"/>
          <w:jc w:val="center"/>
        </w:trPr>
        <w:tc>
          <w:tcPr>
            <w:tcW w:w="1850" w:type="dxa"/>
            <w:vAlign w:val="center"/>
          </w:tcPr>
          <w:p w:rsidR="00B417DD" w:rsidRPr="0089105D" w:rsidRDefault="00B417DD" w:rsidP="007E2A1F">
            <w:pPr>
              <w:widowControl w:val="0"/>
              <w:spacing w:line="276" w:lineRule="auto"/>
              <w:jc w:val="center"/>
              <w:rPr>
                <w:sz w:val="20"/>
                <w:szCs w:val="20"/>
              </w:rPr>
            </w:pPr>
            <w:r w:rsidRPr="0089105D">
              <w:rPr>
                <w:sz w:val="20"/>
                <w:szCs w:val="20"/>
              </w:rPr>
              <w:t>Баррас</w:t>
            </w:r>
          </w:p>
        </w:tc>
        <w:tc>
          <w:tcPr>
            <w:tcW w:w="7990" w:type="dxa"/>
            <w:vAlign w:val="center"/>
          </w:tcPr>
          <w:p w:rsidR="00B417DD" w:rsidRPr="0089105D" w:rsidRDefault="00B417DD" w:rsidP="007E2A1F">
            <w:pPr>
              <w:widowControl w:val="0"/>
              <w:spacing w:line="276" w:lineRule="auto"/>
              <w:jc w:val="center"/>
              <w:rPr>
                <w:sz w:val="20"/>
                <w:szCs w:val="20"/>
              </w:rPr>
            </w:pPr>
            <w:r w:rsidRPr="0089105D">
              <w:rPr>
                <w:sz w:val="20"/>
                <w:szCs w:val="20"/>
              </w:rPr>
              <w:t>Загустевшая (затвердевшая) живица – основной продукт осмолоподсочки низкобонитетных сосновых насаждений, ОСТ 13-197-84</w:t>
            </w:r>
          </w:p>
        </w:tc>
      </w:tr>
      <w:tr w:rsidR="00B417DD" w:rsidRPr="0089105D" w:rsidTr="007E2A1F">
        <w:trPr>
          <w:trHeight w:val="170"/>
          <w:jc w:val="center"/>
        </w:trPr>
        <w:tc>
          <w:tcPr>
            <w:tcW w:w="1850" w:type="dxa"/>
            <w:vAlign w:val="center"/>
          </w:tcPr>
          <w:p w:rsidR="00B417DD" w:rsidRPr="0089105D" w:rsidRDefault="00B417DD" w:rsidP="007E2A1F">
            <w:pPr>
              <w:widowControl w:val="0"/>
              <w:spacing w:line="276" w:lineRule="auto"/>
              <w:jc w:val="center"/>
              <w:rPr>
                <w:sz w:val="20"/>
                <w:szCs w:val="20"/>
              </w:rPr>
            </w:pPr>
            <w:r w:rsidRPr="0089105D">
              <w:rPr>
                <w:sz w:val="20"/>
                <w:szCs w:val="20"/>
              </w:rPr>
              <w:t>Серка еловая</w:t>
            </w:r>
          </w:p>
        </w:tc>
        <w:tc>
          <w:tcPr>
            <w:tcW w:w="7990" w:type="dxa"/>
            <w:vAlign w:val="center"/>
          </w:tcPr>
          <w:p w:rsidR="00B417DD" w:rsidRPr="0089105D" w:rsidRDefault="00B417DD" w:rsidP="007E2A1F">
            <w:pPr>
              <w:widowControl w:val="0"/>
              <w:spacing w:line="276" w:lineRule="auto"/>
              <w:jc w:val="center"/>
              <w:rPr>
                <w:sz w:val="20"/>
                <w:szCs w:val="20"/>
              </w:rPr>
            </w:pPr>
            <w:r w:rsidRPr="0089105D">
              <w:rPr>
                <w:sz w:val="20"/>
                <w:szCs w:val="20"/>
              </w:rPr>
              <w:t>Вязкая (хрупкая) живица ели, выступающая при ранении стволов, ТУ 13-284-80</w:t>
            </w:r>
          </w:p>
        </w:tc>
      </w:tr>
      <w:tr w:rsidR="00B417DD" w:rsidRPr="0089105D" w:rsidTr="007E2A1F">
        <w:trPr>
          <w:trHeight w:val="170"/>
          <w:jc w:val="center"/>
        </w:trPr>
        <w:tc>
          <w:tcPr>
            <w:tcW w:w="9840" w:type="dxa"/>
            <w:gridSpan w:val="2"/>
            <w:vAlign w:val="center"/>
          </w:tcPr>
          <w:p w:rsidR="00B417DD" w:rsidRPr="0089105D" w:rsidRDefault="00B417DD" w:rsidP="007E2A1F">
            <w:pPr>
              <w:widowControl w:val="0"/>
              <w:spacing w:line="276" w:lineRule="auto"/>
              <w:jc w:val="center"/>
              <w:rPr>
                <w:sz w:val="20"/>
                <w:szCs w:val="20"/>
              </w:rPr>
            </w:pPr>
            <w:r w:rsidRPr="0089105D">
              <w:rPr>
                <w:sz w:val="20"/>
                <w:szCs w:val="20"/>
              </w:rPr>
              <w:t>Прочие лесные ресурсы</w:t>
            </w:r>
          </w:p>
        </w:tc>
      </w:tr>
      <w:tr w:rsidR="00B417DD" w:rsidRPr="0089105D" w:rsidTr="007E2A1F">
        <w:trPr>
          <w:trHeight w:val="170"/>
          <w:jc w:val="center"/>
        </w:trPr>
        <w:tc>
          <w:tcPr>
            <w:tcW w:w="1850" w:type="dxa"/>
            <w:vAlign w:val="center"/>
          </w:tcPr>
          <w:p w:rsidR="00B417DD" w:rsidRPr="0089105D" w:rsidRDefault="00B417DD" w:rsidP="007E2A1F">
            <w:pPr>
              <w:widowControl w:val="0"/>
              <w:spacing w:line="276" w:lineRule="auto"/>
              <w:jc w:val="center"/>
              <w:rPr>
                <w:sz w:val="20"/>
                <w:szCs w:val="20"/>
              </w:rPr>
            </w:pPr>
            <w:r w:rsidRPr="0089105D">
              <w:rPr>
                <w:sz w:val="20"/>
                <w:szCs w:val="20"/>
              </w:rPr>
              <w:t>Побеги ивы и других пород</w:t>
            </w:r>
          </w:p>
        </w:tc>
        <w:tc>
          <w:tcPr>
            <w:tcW w:w="7990" w:type="dxa"/>
            <w:vAlign w:val="center"/>
          </w:tcPr>
          <w:p w:rsidR="00B417DD" w:rsidRPr="0089105D" w:rsidRDefault="00B417DD" w:rsidP="007E2A1F">
            <w:pPr>
              <w:widowControl w:val="0"/>
              <w:spacing w:line="276" w:lineRule="auto"/>
              <w:jc w:val="center"/>
              <w:rPr>
                <w:sz w:val="20"/>
                <w:szCs w:val="20"/>
              </w:rPr>
            </w:pPr>
            <w:r w:rsidRPr="0089105D">
              <w:rPr>
                <w:sz w:val="20"/>
                <w:szCs w:val="20"/>
              </w:rPr>
              <w:t>Побеги древесно-кустарниковых пород, используемые для плетения, изготовления мебели (ТУ 56-44-86), заготовки дубильного корья (ГОСТ 6663-74) и т.п.</w:t>
            </w:r>
          </w:p>
        </w:tc>
      </w:tr>
      <w:tr w:rsidR="00B417DD" w:rsidRPr="0089105D" w:rsidTr="007E2A1F">
        <w:trPr>
          <w:trHeight w:val="170"/>
          <w:jc w:val="center"/>
        </w:trPr>
        <w:tc>
          <w:tcPr>
            <w:tcW w:w="1850" w:type="dxa"/>
            <w:vAlign w:val="center"/>
          </w:tcPr>
          <w:p w:rsidR="00B417DD" w:rsidRPr="0089105D" w:rsidRDefault="00B417DD" w:rsidP="007E2A1F">
            <w:pPr>
              <w:widowControl w:val="0"/>
              <w:spacing w:line="276" w:lineRule="auto"/>
              <w:jc w:val="center"/>
              <w:rPr>
                <w:sz w:val="20"/>
                <w:szCs w:val="20"/>
              </w:rPr>
            </w:pPr>
            <w:r w:rsidRPr="0089105D">
              <w:rPr>
                <w:sz w:val="20"/>
                <w:szCs w:val="20"/>
              </w:rPr>
              <w:t xml:space="preserve">Новогодние </w:t>
            </w:r>
            <w:r>
              <w:rPr>
                <w:sz w:val="20"/>
                <w:szCs w:val="20"/>
              </w:rPr>
              <w:t>е</w:t>
            </w:r>
            <w:r w:rsidRPr="0089105D">
              <w:rPr>
                <w:sz w:val="20"/>
                <w:szCs w:val="20"/>
              </w:rPr>
              <w:t>лки</w:t>
            </w:r>
          </w:p>
        </w:tc>
        <w:tc>
          <w:tcPr>
            <w:tcW w:w="7990" w:type="dxa"/>
            <w:vAlign w:val="center"/>
          </w:tcPr>
          <w:p w:rsidR="00B417DD" w:rsidRPr="0089105D" w:rsidRDefault="00B417DD" w:rsidP="007E2A1F">
            <w:pPr>
              <w:widowControl w:val="0"/>
              <w:spacing w:line="276" w:lineRule="auto"/>
              <w:jc w:val="center"/>
              <w:rPr>
                <w:sz w:val="20"/>
                <w:szCs w:val="20"/>
              </w:rPr>
            </w:pPr>
            <w:r w:rsidRPr="0089105D">
              <w:rPr>
                <w:sz w:val="20"/>
                <w:szCs w:val="20"/>
              </w:rPr>
              <w:t>ТУ 56 РСФСР 41-81</w:t>
            </w:r>
          </w:p>
        </w:tc>
      </w:tr>
    </w:tbl>
    <w:p w:rsidR="00B417DD" w:rsidRPr="00E333D2" w:rsidRDefault="00B417DD" w:rsidP="00B417DD">
      <w:pPr>
        <w:pStyle w:val="r"/>
        <w:widowControl w:val="0"/>
        <w:shd w:val="clear" w:color="auto" w:fill="FFFFFF"/>
        <w:spacing w:line="276" w:lineRule="auto"/>
        <w:ind w:firstLine="567"/>
        <w:jc w:val="both"/>
        <w:rPr>
          <w:color w:val="auto"/>
          <w:sz w:val="16"/>
          <w:szCs w:val="16"/>
        </w:rPr>
      </w:pPr>
    </w:p>
    <w:p w:rsidR="008534B3" w:rsidRDefault="00B417DD" w:rsidP="00B417DD">
      <w:pPr>
        <w:autoSpaceDE w:val="0"/>
        <w:autoSpaceDN w:val="0"/>
        <w:adjustRightInd w:val="0"/>
        <w:spacing w:line="276" w:lineRule="auto"/>
        <w:ind w:firstLine="709"/>
        <w:jc w:val="both"/>
        <w:outlineLvl w:val="0"/>
        <w:rPr>
          <w:bCs/>
          <w:color w:val="000000"/>
          <w:kern w:val="36"/>
          <w:sz w:val="28"/>
          <w:szCs w:val="28"/>
        </w:rPr>
      </w:pPr>
      <w:r w:rsidRPr="00792B4C">
        <w:rPr>
          <w:bCs/>
          <w:color w:val="000000"/>
          <w:kern w:val="36"/>
          <w:sz w:val="28"/>
          <w:szCs w:val="28"/>
        </w:rPr>
        <w:t>Конкретные сроки использования лесов устанавливаются при заключении договоров аренды лесного участка. Договор аренды лесного участка для заготовки и сбора недревесных лесных ресурсов заключается на срок от десяти до сорока девяти лет.</w:t>
      </w:r>
    </w:p>
    <w:p w:rsidR="00055D90" w:rsidRDefault="00055D90" w:rsidP="00B417DD">
      <w:pPr>
        <w:autoSpaceDE w:val="0"/>
        <w:autoSpaceDN w:val="0"/>
        <w:adjustRightInd w:val="0"/>
        <w:spacing w:line="276" w:lineRule="auto"/>
        <w:ind w:firstLine="709"/>
        <w:jc w:val="both"/>
        <w:outlineLvl w:val="0"/>
        <w:rPr>
          <w:bCs/>
          <w:color w:val="000000"/>
          <w:kern w:val="36"/>
          <w:sz w:val="28"/>
          <w:szCs w:val="28"/>
        </w:rPr>
      </w:pPr>
    </w:p>
    <w:p w:rsidR="00B417DD" w:rsidRPr="00855149" w:rsidRDefault="00B417DD" w:rsidP="00B417DD">
      <w:pPr>
        <w:jc w:val="center"/>
        <w:rPr>
          <w:sz w:val="28"/>
          <w:szCs w:val="28"/>
        </w:rPr>
      </w:pPr>
      <w:r w:rsidRPr="00855149">
        <w:rPr>
          <w:sz w:val="28"/>
          <w:szCs w:val="28"/>
        </w:rPr>
        <w:t>Параметры разрешённого использования лесов для заготовки недревесных лесных ресурсов</w:t>
      </w:r>
    </w:p>
    <w:p w:rsidR="00B417DD" w:rsidRPr="00687BDA" w:rsidRDefault="00B417DD" w:rsidP="00B417DD">
      <w:pPr>
        <w:pStyle w:val="af1"/>
        <w:spacing w:line="276" w:lineRule="auto"/>
        <w:jc w:val="right"/>
      </w:pPr>
      <w:r w:rsidRPr="00687BDA">
        <w:t>Таблица 1</w:t>
      </w:r>
      <w:r>
        <w:t>3</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3686"/>
        <w:gridCol w:w="1559"/>
        <w:gridCol w:w="3402"/>
      </w:tblGrid>
      <w:tr w:rsidR="00B417DD" w:rsidRPr="00F26D13" w:rsidTr="007E2A1F">
        <w:trPr>
          <w:trHeight w:val="20"/>
        </w:trPr>
        <w:tc>
          <w:tcPr>
            <w:tcW w:w="709" w:type="dxa"/>
            <w:vAlign w:val="center"/>
          </w:tcPr>
          <w:p w:rsidR="00B417DD" w:rsidRPr="00F26D13" w:rsidRDefault="00B417DD" w:rsidP="003A1BD1">
            <w:pPr>
              <w:snapToGrid w:val="0"/>
              <w:jc w:val="center"/>
            </w:pPr>
            <w:r w:rsidRPr="00F26D13">
              <w:t>№ п.п.</w:t>
            </w:r>
          </w:p>
        </w:tc>
        <w:tc>
          <w:tcPr>
            <w:tcW w:w="3686" w:type="dxa"/>
            <w:vAlign w:val="center"/>
          </w:tcPr>
          <w:p w:rsidR="00B417DD" w:rsidRPr="00F26D13" w:rsidRDefault="00B417DD" w:rsidP="003A1BD1">
            <w:pPr>
              <w:snapToGrid w:val="0"/>
              <w:jc w:val="center"/>
            </w:pPr>
            <w:r w:rsidRPr="00F26D13">
              <w:t>Вид недревесного лесного</w:t>
            </w:r>
            <w:r w:rsidRPr="00F26D13">
              <w:br/>
              <w:t xml:space="preserve"> ресурса</w:t>
            </w:r>
          </w:p>
        </w:tc>
        <w:tc>
          <w:tcPr>
            <w:tcW w:w="1559" w:type="dxa"/>
            <w:vAlign w:val="center"/>
          </w:tcPr>
          <w:p w:rsidR="00B417DD" w:rsidRPr="00F26D13" w:rsidRDefault="00B417DD" w:rsidP="003A1BD1">
            <w:pPr>
              <w:snapToGrid w:val="0"/>
              <w:jc w:val="center"/>
            </w:pPr>
            <w:r w:rsidRPr="00F26D13">
              <w:t>Единица</w:t>
            </w:r>
            <w:r w:rsidRPr="00F26D13">
              <w:br/>
              <w:t xml:space="preserve"> измерения</w:t>
            </w:r>
          </w:p>
        </w:tc>
        <w:tc>
          <w:tcPr>
            <w:tcW w:w="3402" w:type="dxa"/>
            <w:vAlign w:val="center"/>
          </w:tcPr>
          <w:p w:rsidR="00B417DD" w:rsidRPr="00F26D13" w:rsidRDefault="00B417DD" w:rsidP="003A1BD1">
            <w:pPr>
              <w:snapToGrid w:val="0"/>
              <w:jc w:val="center"/>
            </w:pPr>
            <w:r w:rsidRPr="00F26D13">
              <w:t>Ежегодный допустимый</w:t>
            </w:r>
            <w:r w:rsidRPr="00F26D13">
              <w:br/>
              <w:t xml:space="preserve"> объём заготовки</w:t>
            </w:r>
          </w:p>
        </w:tc>
      </w:tr>
      <w:tr w:rsidR="00B417DD" w:rsidRPr="00F26D13" w:rsidTr="007E2A1F">
        <w:trPr>
          <w:trHeight w:val="20"/>
        </w:trPr>
        <w:tc>
          <w:tcPr>
            <w:tcW w:w="709" w:type="dxa"/>
            <w:vAlign w:val="center"/>
          </w:tcPr>
          <w:p w:rsidR="00B417DD" w:rsidRPr="00F26D13" w:rsidRDefault="00B417DD" w:rsidP="003A1BD1">
            <w:pPr>
              <w:snapToGrid w:val="0"/>
              <w:jc w:val="center"/>
            </w:pPr>
            <w:r w:rsidRPr="00F26D13">
              <w:t>1</w:t>
            </w:r>
          </w:p>
        </w:tc>
        <w:tc>
          <w:tcPr>
            <w:tcW w:w="3686" w:type="dxa"/>
            <w:vAlign w:val="center"/>
          </w:tcPr>
          <w:p w:rsidR="00B417DD" w:rsidRPr="00F26D13" w:rsidRDefault="00B417DD" w:rsidP="003A1BD1">
            <w:pPr>
              <w:jc w:val="center"/>
            </w:pPr>
            <w:r w:rsidRPr="00F26D13">
              <w:t>2</w:t>
            </w:r>
          </w:p>
        </w:tc>
        <w:tc>
          <w:tcPr>
            <w:tcW w:w="1559" w:type="dxa"/>
            <w:vAlign w:val="center"/>
          </w:tcPr>
          <w:p w:rsidR="00B417DD" w:rsidRPr="00F26D13" w:rsidRDefault="00B417DD" w:rsidP="003A1BD1">
            <w:pPr>
              <w:snapToGrid w:val="0"/>
              <w:jc w:val="center"/>
            </w:pPr>
            <w:r w:rsidRPr="00F26D13">
              <w:t>3</w:t>
            </w:r>
          </w:p>
        </w:tc>
        <w:tc>
          <w:tcPr>
            <w:tcW w:w="3402" w:type="dxa"/>
            <w:vAlign w:val="center"/>
          </w:tcPr>
          <w:p w:rsidR="00B417DD" w:rsidRPr="00F26D13" w:rsidRDefault="00B417DD" w:rsidP="003A1BD1">
            <w:pPr>
              <w:snapToGrid w:val="0"/>
              <w:jc w:val="center"/>
            </w:pPr>
            <w:r w:rsidRPr="00F26D13">
              <w:t>4</w:t>
            </w:r>
          </w:p>
        </w:tc>
      </w:tr>
      <w:tr w:rsidR="00B417DD" w:rsidRPr="00F26D13" w:rsidTr="007E2A1F">
        <w:trPr>
          <w:trHeight w:val="377"/>
        </w:trPr>
        <w:tc>
          <w:tcPr>
            <w:tcW w:w="709" w:type="dxa"/>
            <w:vAlign w:val="center"/>
          </w:tcPr>
          <w:p w:rsidR="00B417DD" w:rsidRPr="00F26D13" w:rsidRDefault="00B417DD" w:rsidP="003A1BD1">
            <w:pPr>
              <w:snapToGrid w:val="0"/>
              <w:jc w:val="center"/>
            </w:pPr>
            <w:r w:rsidRPr="00F26D13">
              <w:t>1</w:t>
            </w:r>
          </w:p>
        </w:tc>
        <w:tc>
          <w:tcPr>
            <w:tcW w:w="3686" w:type="dxa"/>
            <w:vAlign w:val="center"/>
          </w:tcPr>
          <w:p w:rsidR="00B417DD" w:rsidRPr="00F26D13" w:rsidRDefault="00B417DD" w:rsidP="003A1BD1">
            <w:pPr>
              <w:jc w:val="center"/>
            </w:pPr>
            <w:r w:rsidRPr="00F26D13">
              <w:t>Еловая, сосновая лапы</w:t>
            </w:r>
          </w:p>
        </w:tc>
        <w:tc>
          <w:tcPr>
            <w:tcW w:w="1559" w:type="dxa"/>
            <w:vAlign w:val="center"/>
          </w:tcPr>
          <w:p w:rsidR="00B417DD" w:rsidRPr="00F26D13" w:rsidRDefault="00B417DD" w:rsidP="003A1BD1">
            <w:pPr>
              <w:snapToGrid w:val="0"/>
              <w:jc w:val="center"/>
            </w:pPr>
            <w:r w:rsidRPr="00F26D13">
              <w:t>тонн</w:t>
            </w:r>
          </w:p>
        </w:tc>
        <w:tc>
          <w:tcPr>
            <w:tcW w:w="3402" w:type="dxa"/>
            <w:vAlign w:val="center"/>
          </w:tcPr>
          <w:p w:rsidR="00B417DD" w:rsidRPr="00F26D13" w:rsidRDefault="00B417DD" w:rsidP="003A1BD1">
            <w:pPr>
              <w:snapToGrid w:val="0"/>
              <w:jc w:val="center"/>
            </w:pPr>
            <w:r w:rsidRPr="00F26D13">
              <w:t>58</w:t>
            </w:r>
          </w:p>
        </w:tc>
      </w:tr>
      <w:tr w:rsidR="00B417DD" w:rsidRPr="00F26D13" w:rsidTr="007E2A1F">
        <w:trPr>
          <w:trHeight w:val="20"/>
        </w:trPr>
        <w:tc>
          <w:tcPr>
            <w:tcW w:w="709" w:type="dxa"/>
            <w:vAlign w:val="center"/>
          </w:tcPr>
          <w:p w:rsidR="00B417DD" w:rsidRPr="00F26D13" w:rsidRDefault="00B417DD" w:rsidP="003A1BD1">
            <w:pPr>
              <w:snapToGrid w:val="0"/>
              <w:jc w:val="center"/>
            </w:pPr>
            <w:r w:rsidRPr="00F26D13">
              <w:t>2</w:t>
            </w:r>
          </w:p>
        </w:tc>
        <w:tc>
          <w:tcPr>
            <w:tcW w:w="3686" w:type="dxa"/>
            <w:vAlign w:val="center"/>
          </w:tcPr>
          <w:p w:rsidR="00B417DD" w:rsidRPr="00F26D13" w:rsidRDefault="00B417DD" w:rsidP="003A1BD1">
            <w:pPr>
              <w:jc w:val="center"/>
            </w:pPr>
            <w:r w:rsidRPr="00F26D13">
              <w:t>Береста</w:t>
            </w:r>
          </w:p>
        </w:tc>
        <w:tc>
          <w:tcPr>
            <w:tcW w:w="1559" w:type="dxa"/>
            <w:vAlign w:val="center"/>
          </w:tcPr>
          <w:p w:rsidR="00B417DD" w:rsidRPr="00F26D13" w:rsidRDefault="00B417DD" w:rsidP="003A1BD1">
            <w:pPr>
              <w:snapToGrid w:val="0"/>
              <w:jc w:val="center"/>
            </w:pPr>
            <w:r w:rsidRPr="00F26D13">
              <w:t>тонн</w:t>
            </w:r>
          </w:p>
        </w:tc>
        <w:tc>
          <w:tcPr>
            <w:tcW w:w="3402" w:type="dxa"/>
            <w:vAlign w:val="center"/>
          </w:tcPr>
          <w:p w:rsidR="00B417DD" w:rsidRPr="00F26D13" w:rsidRDefault="00B417DD" w:rsidP="003A1BD1">
            <w:pPr>
              <w:snapToGrid w:val="0"/>
              <w:jc w:val="center"/>
            </w:pPr>
            <w:r w:rsidRPr="00F26D13">
              <w:t>12</w:t>
            </w:r>
          </w:p>
        </w:tc>
      </w:tr>
      <w:tr w:rsidR="00B417DD" w:rsidRPr="00F26D13" w:rsidTr="007E2A1F">
        <w:trPr>
          <w:trHeight w:val="20"/>
        </w:trPr>
        <w:tc>
          <w:tcPr>
            <w:tcW w:w="709" w:type="dxa"/>
            <w:vAlign w:val="center"/>
          </w:tcPr>
          <w:p w:rsidR="00B417DD" w:rsidRPr="00F26D13" w:rsidRDefault="00B417DD" w:rsidP="003A1BD1">
            <w:pPr>
              <w:snapToGrid w:val="0"/>
              <w:jc w:val="center"/>
            </w:pPr>
            <w:r w:rsidRPr="00F26D13">
              <w:t>3</w:t>
            </w:r>
          </w:p>
        </w:tc>
        <w:tc>
          <w:tcPr>
            <w:tcW w:w="3686" w:type="dxa"/>
            <w:vAlign w:val="center"/>
          </w:tcPr>
          <w:p w:rsidR="00B417DD" w:rsidRPr="00F26D13" w:rsidRDefault="00B417DD" w:rsidP="003A1BD1">
            <w:pPr>
              <w:jc w:val="center"/>
            </w:pPr>
            <w:r w:rsidRPr="00F26D13">
              <w:t>Кора деревьев и кустарников (ивовое корье)</w:t>
            </w:r>
          </w:p>
        </w:tc>
        <w:tc>
          <w:tcPr>
            <w:tcW w:w="1559" w:type="dxa"/>
            <w:vAlign w:val="center"/>
          </w:tcPr>
          <w:p w:rsidR="00B417DD" w:rsidRPr="00F26D13" w:rsidRDefault="00B417DD" w:rsidP="003A1BD1">
            <w:pPr>
              <w:snapToGrid w:val="0"/>
              <w:jc w:val="center"/>
            </w:pPr>
            <w:r w:rsidRPr="00F26D13">
              <w:t>тонн</w:t>
            </w:r>
          </w:p>
        </w:tc>
        <w:tc>
          <w:tcPr>
            <w:tcW w:w="3402" w:type="dxa"/>
            <w:vAlign w:val="center"/>
          </w:tcPr>
          <w:p w:rsidR="00B417DD" w:rsidRPr="00F26D13" w:rsidRDefault="00B417DD" w:rsidP="003A1BD1">
            <w:pPr>
              <w:snapToGrid w:val="0"/>
              <w:jc w:val="center"/>
            </w:pPr>
            <w:r w:rsidRPr="00F26D13">
              <w:t>1,8</w:t>
            </w:r>
          </w:p>
        </w:tc>
      </w:tr>
      <w:tr w:rsidR="00B417DD" w:rsidRPr="00F26D13" w:rsidTr="007E2A1F">
        <w:trPr>
          <w:trHeight w:val="20"/>
        </w:trPr>
        <w:tc>
          <w:tcPr>
            <w:tcW w:w="709" w:type="dxa"/>
            <w:vAlign w:val="center"/>
          </w:tcPr>
          <w:p w:rsidR="00B417DD" w:rsidRPr="00F26D13" w:rsidRDefault="00B417DD" w:rsidP="003A1BD1">
            <w:pPr>
              <w:snapToGrid w:val="0"/>
              <w:jc w:val="center"/>
            </w:pPr>
            <w:r w:rsidRPr="00F26D13">
              <w:t>4</w:t>
            </w:r>
          </w:p>
        </w:tc>
        <w:tc>
          <w:tcPr>
            <w:tcW w:w="3686" w:type="dxa"/>
            <w:vAlign w:val="center"/>
          </w:tcPr>
          <w:p w:rsidR="00B417DD" w:rsidRPr="00F26D13" w:rsidRDefault="00B417DD" w:rsidP="003A1BD1">
            <w:pPr>
              <w:jc w:val="center"/>
            </w:pPr>
            <w:r w:rsidRPr="00F26D13">
              <w:t>Древесная зелень</w:t>
            </w:r>
          </w:p>
        </w:tc>
        <w:tc>
          <w:tcPr>
            <w:tcW w:w="1559" w:type="dxa"/>
            <w:vAlign w:val="center"/>
          </w:tcPr>
          <w:p w:rsidR="00B417DD" w:rsidRPr="00F26D13" w:rsidRDefault="00B417DD" w:rsidP="003A1BD1">
            <w:pPr>
              <w:snapToGrid w:val="0"/>
              <w:jc w:val="center"/>
            </w:pPr>
            <w:r w:rsidRPr="00F26D13">
              <w:t>тонн</w:t>
            </w:r>
          </w:p>
        </w:tc>
        <w:tc>
          <w:tcPr>
            <w:tcW w:w="3402" w:type="dxa"/>
            <w:vAlign w:val="center"/>
          </w:tcPr>
          <w:p w:rsidR="00B417DD" w:rsidRPr="00F26D13" w:rsidRDefault="00B417DD" w:rsidP="003A1BD1">
            <w:pPr>
              <w:snapToGrid w:val="0"/>
              <w:jc w:val="center"/>
            </w:pPr>
            <w:r w:rsidRPr="00F26D13">
              <w:t>185</w:t>
            </w:r>
          </w:p>
        </w:tc>
      </w:tr>
      <w:tr w:rsidR="00B417DD" w:rsidRPr="00F26D13" w:rsidTr="007E2A1F">
        <w:trPr>
          <w:trHeight w:val="20"/>
        </w:trPr>
        <w:tc>
          <w:tcPr>
            <w:tcW w:w="709" w:type="dxa"/>
            <w:vAlign w:val="center"/>
          </w:tcPr>
          <w:p w:rsidR="00B417DD" w:rsidRPr="00F26D13" w:rsidRDefault="00B417DD" w:rsidP="003A1BD1">
            <w:pPr>
              <w:snapToGrid w:val="0"/>
              <w:jc w:val="center"/>
            </w:pPr>
            <w:r w:rsidRPr="00F26D13">
              <w:t>5</w:t>
            </w:r>
          </w:p>
        </w:tc>
        <w:tc>
          <w:tcPr>
            <w:tcW w:w="3686" w:type="dxa"/>
            <w:vAlign w:val="center"/>
          </w:tcPr>
          <w:p w:rsidR="00B417DD" w:rsidRPr="00F26D13" w:rsidRDefault="00B417DD" w:rsidP="003A1BD1">
            <w:pPr>
              <w:jc w:val="center"/>
            </w:pPr>
            <w:r w:rsidRPr="00F26D13">
              <w:t>Новогодние ели</w:t>
            </w:r>
          </w:p>
        </w:tc>
        <w:tc>
          <w:tcPr>
            <w:tcW w:w="1559" w:type="dxa"/>
            <w:vAlign w:val="center"/>
          </w:tcPr>
          <w:p w:rsidR="00B417DD" w:rsidRPr="00F26D13" w:rsidRDefault="00B417DD" w:rsidP="003A1BD1">
            <w:pPr>
              <w:snapToGrid w:val="0"/>
              <w:jc w:val="center"/>
            </w:pPr>
            <w:r w:rsidRPr="00F26D13">
              <w:t>га/тыс. шт.</w:t>
            </w:r>
          </w:p>
        </w:tc>
        <w:tc>
          <w:tcPr>
            <w:tcW w:w="3402" w:type="dxa"/>
            <w:vAlign w:val="center"/>
          </w:tcPr>
          <w:p w:rsidR="00B417DD" w:rsidRPr="00F26D13" w:rsidRDefault="00B417DD" w:rsidP="003A1BD1">
            <w:pPr>
              <w:snapToGrid w:val="0"/>
              <w:jc w:val="center"/>
            </w:pPr>
            <w:r w:rsidRPr="00F26D13">
              <w:t>-</w:t>
            </w:r>
          </w:p>
        </w:tc>
      </w:tr>
      <w:tr w:rsidR="00B417DD" w:rsidRPr="00F26D13" w:rsidTr="007E2A1F">
        <w:trPr>
          <w:trHeight w:val="20"/>
        </w:trPr>
        <w:tc>
          <w:tcPr>
            <w:tcW w:w="709" w:type="dxa"/>
            <w:vAlign w:val="center"/>
          </w:tcPr>
          <w:p w:rsidR="00B417DD" w:rsidRPr="00F26D13" w:rsidRDefault="00B417DD" w:rsidP="003A1BD1">
            <w:pPr>
              <w:snapToGrid w:val="0"/>
              <w:jc w:val="center"/>
            </w:pPr>
            <w:r w:rsidRPr="00F26D13">
              <w:t>6</w:t>
            </w:r>
          </w:p>
        </w:tc>
        <w:tc>
          <w:tcPr>
            <w:tcW w:w="3686" w:type="dxa"/>
            <w:vAlign w:val="center"/>
          </w:tcPr>
          <w:p w:rsidR="00B417DD" w:rsidRPr="00F26D13" w:rsidRDefault="00B417DD" w:rsidP="003A1BD1">
            <w:pPr>
              <w:jc w:val="center"/>
            </w:pPr>
            <w:r w:rsidRPr="00F26D13">
              <w:t>Валёжник</w:t>
            </w:r>
          </w:p>
        </w:tc>
        <w:tc>
          <w:tcPr>
            <w:tcW w:w="1559" w:type="dxa"/>
            <w:vAlign w:val="center"/>
          </w:tcPr>
          <w:p w:rsidR="00B417DD" w:rsidRPr="00F26D13" w:rsidRDefault="00B417DD" w:rsidP="003A1BD1">
            <w:pPr>
              <w:snapToGrid w:val="0"/>
              <w:jc w:val="center"/>
            </w:pPr>
            <w:r w:rsidRPr="00F26D13">
              <w:t>м³</w:t>
            </w:r>
          </w:p>
        </w:tc>
        <w:tc>
          <w:tcPr>
            <w:tcW w:w="3402" w:type="dxa"/>
            <w:vAlign w:val="center"/>
          </w:tcPr>
          <w:p w:rsidR="00B417DD" w:rsidRPr="00F26D13" w:rsidRDefault="00B417DD" w:rsidP="003A1BD1">
            <w:pPr>
              <w:snapToGrid w:val="0"/>
              <w:jc w:val="center"/>
            </w:pPr>
            <w:r w:rsidRPr="00F26D13">
              <w:t>97</w:t>
            </w:r>
          </w:p>
        </w:tc>
      </w:tr>
    </w:tbl>
    <w:p w:rsidR="00B417DD" w:rsidRPr="00E333D2" w:rsidRDefault="00B417DD" w:rsidP="00B417DD">
      <w:pPr>
        <w:widowControl w:val="0"/>
        <w:spacing w:line="276" w:lineRule="auto"/>
        <w:jc w:val="center"/>
        <w:rPr>
          <w:b/>
          <w:sz w:val="28"/>
          <w:szCs w:val="28"/>
        </w:rPr>
      </w:pPr>
      <w:r w:rsidRPr="00E333D2">
        <w:rPr>
          <w:b/>
          <w:sz w:val="28"/>
          <w:szCs w:val="28"/>
        </w:rPr>
        <w:t>2.4. Нормативы, параметры и сроки ра</w:t>
      </w:r>
      <w:r>
        <w:rPr>
          <w:b/>
          <w:sz w:val="28"/>
          <w:szCs w:val="28"/>
        </w:rPr>
        <w:t xml:space="preserve">зрешенного использования лесов </w:t>
      </w:r>
      <w:r w:rsidRPr="00E333D2">
        <w:rPr>
          <w:b/>
          <w:sz w:val="28"/>
          <w:szCs w:val="28"/>
        </w:rPr>
        <w:t>для заготовки пищевых лесных ресурсов и сбор</w:t>
      </w:r>
      <w:r>
        <w:rPr>
          <w:b/>
          <w:sz w:val="28"/>
          <w:szCs w:val="28"/>
        </w:rPr>
        <w:t>а</w:t>
      </w:r>
      <w:r w:rsidRPr="00E333D2">
        <w:rPr>
          <w:b/>
          <w:sz w:val="28"/>
          <w:szCs w:val="28"/>
        </w:rPr>
        <w:t xml:space="preserve"> лекарственных растений</w:t>
      </w:r>
    </w:p>
    <w:p w:rsidR="00B417DD" w:rsidRPr="00E04B07" w:rsidRDefault="00B417DD" w:rsidP="00B417DD">
      <w:pPr>
        <w:pStyle w:val="r"/>
        <w:widowControl w:val="0"/>
        <w:shd w:val="clear" w:color="auto" w:fill="FFFFFF"/>
        <w:spacing w:line="276" w:lineRule="auto"/>
        <w:ind w:firstLine="567"/>
        <w:jc w:val="both"/>
        <w:rPr>
          <w:color w:val="auto"/>
          <w:sz w:val="16"/>
          <w:szCs w:val="16"/>
        </w:rPr>
      </w:pPr>
    </w:p>
    <w:p w:rsidR="00B417DD" w:rsidRDefault="00B417DD" w:rsidP="00B417DD">
      <w:pPr>
        <w:pStyle w:val="r"/>
        <w:widowControl w:val="0"/>
        <w:shd w:val="clear" w:color="auto" w:fill="FFFFFF"/>
        <w:spacing w:line="276" w:lineRule="auto"/>
        <w:ind w:firstLine="709"/>
        <w:jc w:val="both"/>
        <w:rPr>
          <w:color w:val="auto"/>
          <w:sz w:val="28"/>
          <w:szCs w:val="28"/>
        </w:rPr>
      </w:pPr>
      <w:r w:rsidRPr="00E26FCF">
        <w:rPr>
          <w:color w:val="auto"/>
          <w:sz w:val="28"/>
          <w:szCs w:val="28"/>
        </w:rPr>
        <w:t xml:space="preserve">Использование лесов для заготовки пищевых лесных ресурсов и сбора лекарственных растений осуществляется в соответствии со статьей 34 Лесного кодекса Российской Федерации и </w:t>
      </w:r>
      <w:r>
        <w:rPr>
          <w:color w:val="auto"/>
          <w:sz w:val="28"/>
          <w:szCs w:val="28"/>
        </w:rPr>
        <w:t>п</w:t>
      </w:r>
      <w:r w:rsidRPr="00E26FCF">
        <w:rPr>
          <w:color w:val="auto"/>
          <w:sz w:val="28"/>
          <w:szCs w:val="28"/>
        </w:rPr>
        <w:t xml:space="preserve">риказа </w:t>
      </w:r>
      <w:r>
        <w:rPr>
          <w:color w:val="auto"/>
          <w:sz w:val="28"/>
          <w:szCs w:val="28"/>
        </w:rPr>
        <w:t>Рослесхоза</w:t>
      </w:r>
      <w:r w:rsidRPr="00E26FCF">
        <w:rPr>
          <w:color w:val="auto"/>
          <w:sz w:val="28"/>
          <w:szCs w:val="28"/>
        </w:rPr>
        <w:t xml:space="preserve"> от </w:t>
      </w:r>
      <w:r>
        <w:rPr>
          <w:color w:val="auto"/>
          <w:sz w:val="28"/>
          <w:szCs w:val="28"/>
        </w:rPr>
        <w:t>28 июля 2020 г.</w:t>
      </w:r>
      <w:r w:rsidRPr="00E26FCF">
        <w:rPr>
          <w:color w:val="auto"/>
          <w:sz w:val="28"/>
          <w:szCs w:val="28"/>
        </w:rPr>
        <w:t xml:space="preserve"> № </w:t>
      </w:r>
      <w:r>
        <w:rPr>
          <w:color w:val="auto"/>
          <w:sz w:val="28"/>
          <w:szCs w:val="28"/>
        </w:rPr>
        <w:t>494</w:t>
      </w:r>
      <w:r w:rsidRPr="00E26FCF">
        <w:rPr>
          <w:color w:val="auto"/>
          <w:sz w:val="28"/>
          <w:szCs w:val="28"/>
        </w:rPr>
        <w:t xml:space="preserve"> «Об утверждении правил заготовки пищевых лесных ресурсов и сбора лекарственных растений».</w:t>
      </w:r>
    </w:p>
    <w:p w:rsidR="00B417DD" w:rsidRPr="00BD5015" w:rsidRDefault="00B417DD" w:rsidP="00B417DD">
      <w:pPr>
        <w:pStyle w:val="Default"/>
        <w:spacing w:line="276" w:lineRule="auto"/>
        <w:ind w:firstLine="709"/>
        <w:jc w:val="both"/>
        <w:rPr>
          <w:rFonts w:ascii="Times New Roman" w:hAnsi="Times New Roman" w:cs="Times New Roman"/>
          <w:sz w:val="28"/>
          <w:szCs w:val="28"/>
        </w:rPr>
      </w:pPr>
      <w:r w:rsidRPr="00BD5015">
        <w:rPr>
          <w:rFonts w:ascii="Times New Roman" w:hAnsi="Times New Roman" w:cs="Times New Roman"/>
          <w:sz w:val="28"/>
          <w:szCs w:val="28"/>
        </w:rPr>
        <w:t xml:space="preserve">Заготовка пищевых лесных ресурсов и сбор лекарственных растений представляют собой предпринимательскую деятельность, связанную с изъятием, хранением и вывозом таких лесных ресурсов из леса. К пищевым лесным ресурсам, заготовка которых осуществляется в соответствии со статьей 34 Лесного кодекса Российской Федерации, относятся дикорастущие плоды, ягоды, орехи, грибы, семена, березовый сок и подобные лесные ресурсы. </w:t>
      </w:r>
    </w:p>
    <w:p w:rsidR="00B417DD" w:rsidRPr="00BD5015" w:rsidRDefault="00B417DD" w:rsidP="00B417DD">
      <w:pPr>
        <w:pStyle w:val="r"/>
        <w:widowControl w:val="0"/>
        <w:shd w:val="clear" w:color="auto" w:fill="FFFFFF"/>
        <w:spacing w:line="276" w:lineRule="auto"/>
        <w:ind w:firstLine="709"/>
        <w:jc w:val="both"/>
        <w:rPr>
          <w:color w:val="auto"/>
          <w:sz w:val="28"/>
          <w:szCs w:val="28"/>
        </w:rPr>
      </w:pPr>
      <w:r w:rsidRPr="00BD5015">
        <w:rPr>
          <w:sz w:val="28"/>
          <w:szCs w:val="28"/>
        </w:rPr>
        <w:t>Граждане, юридические лица осуществляют заготовку пищевых лесных ресурсов и сбор лекарственных растений на основании договоров аренды лесных участк</w:t>
      </w:r>
      <w:r>
        <w:rPr>
          <w:sz w:val="28"/>
          <w:szCs w:val="28"/>
        </w:rPr>
        <w:t>ов.</w:t>
      </w:r>
    </w:p>
    <w:p w:rsidR="00B417DD" w:rsidRPr="0011757A" w:rsidRDefault="00B417DD" w:rsidP="00B417DD">
      <w:pPr>
        <w:pStyle w:val="Default"/>
        <w:spacing w:line="276" w:lineRule="auto"/>
        <w:ind w:firstLine="709"/>
        <w:jc w:val="both"/>
        <w:rPr>
          <w:rFonts w:ascii="Times New Roman" w:hAnsi="Times New Roman" w:cs="Times New Roman"/>
          <w:color w:val="auto"/>
          <w:sz w:val="28"/>
          <w:szCs w:val="28"/>
        </w:rPr>
      </w:pPr>
      <w:r w:rsidRPr="00BD5015">
        <w:rPr>
          <w:rFonts w:ascii="Times New Roman" w:hAnsi="Times New Roman" w:cs="Times New Roman"/>
          <w:sz w:val="28"/>
          <w:szCs w:val="28"/>
        </w:rPr>
        <w:t xml:space="preserve">Заготовка и сбор гражданами пищевых лесных ресурсов и сбора ими лекарственных растений для собственных нужд на территории </w:t>
      </w:r>
      <w:r>
        <w:rPr>
          <w:rFonts w:ascii="Times New Roman" w:hAnsi="Times New Roman" w:cs="Times New Roman"/>
          <w:sz w:val="28"/>
          <w:szCs w:val="28"/>
        </w:rPr>
        <w:t>лесов</w:t>
      </w:r>
      <w:r w:rsidRPr="00BD5015">
        <w:rPr>
          <w:rFonts w:ascii="Times New Roman" w:hAnsi="Times New Roman" w:cs="Times New Roman"/>
          <w:sz w:val="28"/>
          <w:szCs w:val="28"/>
        </w:rPr>
        <w:t xml:space="preserve"> осуществляется на основании статьи 35 Лесного кодекса Российской Федерации и регламентируется </w:t>
      </w:r>
      <w:r w:rsidRPr="00157FB2">
        <w:rPr>
          <w:rFonts w:ascii="Times New Roman" w:hAnsi="Times New Roman" w:cs="Times New Roman"/>
          <w:sz w:val="28"/>
          <w:szCs w:val="28"/>
        </w:rPr>
        <w:t xml:space="preserve">Законом </w:t>
      </w:r>
      <w:r>
        <w:rPr>
          <w:rFonts w:ascii="Times New Roman" w:hAnsi="Times New Roman" w:cs="Times New Roman"/>
          <w:sz w:val="28"/>
          <w:szCs w:val="28"/>
        </w:rPr>
        <w:t xml:space="preserve">Пермского края </w:t>
      </w:r>
      <w:r w:rsidRPr="00157FB2">
        <w:rPr>
          <w:rFonts w:ascii="Times New Roman" w:hAnsi="Times New Roman" w:cs="Times New Roman"/>
          <w:sz w:val="28"/>
          <w:szCs w:val="28"/>
        </w:rPr>
        <w:t xml:space="preserve">от </w:t>
      </w:r>
      <w:r>
        <w:rPr>
          <w:rFonts w:ascii="Times New Roman" w:hAnsi="Times New Roman" w:cs="Times New Roman"/>
          <w:sz w:val="28"/>
          <w:szCs w:val="28"/>
        </w:rPr>
        <w:t>29 августа 2007</w:t>
      </w:r>
      <w:r w:rsidRPr="00157FB2">
        <w:rPr>
          <w:rFonts w:ascii="Times New Roman" w:hAnsi="Times New Roman" w:cs="Times New Roman"/>
          <w:sz w:val="28"/>
          <w:szCs w:val="28"/>
        </w:rPr>
        <w:t xml:space="preserve"> </w:t>
      </w:r>
      <w:r>
        <w:rPr>
          <w:rFonts w:ascii="Times New Roman" w:hAnsi="Times New Roman" w:cs="Times New Roman"/>
          <w:sz w:val="28"/>
          <w:szCs w:val="28"/>
        </w:rPr>
        <w:t xml:space="preserve">г. </w:t>
      </w:r>
      <w:r w:rsidRPr="00157FB2">
        <w:rPr>
          <w:rFonts w:ascii="Times New Roman" w:hAnsi="Times New Roman" w:cs="Times New Roman"/>
          <w:sz w:val="28"/>
          <w:szCs w:val="28"/>
        </w:rPr>
        <w:t xml:space="preserve">№ </w:t>
      </w:r>
      <w:r>
        <w:rPr>
          <w:rFonts w:ascii="Times New Roman" w:hAnsi="Times New Roman" w:cs="Times New Roman"/>
          <w:sz w:val="28"/>
          <w:szCs w:val="28"/>
        </w:rPr>
        <w:t>106-ПК</w:t>
      </w:r>
      <w:r w:rsidRPr="00157FB2">
        <w:rPr>
          <w:rFonts w:ascii="Times New Roman" w:hAnsi="Times New Roman" w:cs="Times New Roman"/>
          <w:sz w:val="28"/>
          <w:szCs w:val="28"/>
        </w:rPr>
        <w:t xml:space="preserve"> «</w:t>
      </w:r>
      <w:r w:rsidRPr="00D674BC">
        <w:rPr>
          <w:rFonts w:ascii="Times New Roman" w:hAnsi="Times New Roman" w:cs="Times New Roman"/>
          <w:sz w:val="28"/>
          <w:szCs w:val="28"/>
        </w:rPr>
        <w:t>О реализации отдельных полномочий Пермского края в области лесных отношений</w:t>
      </w:r>
      <w:r w:rsidRPr="00157FB2">
        <w:rPr>
          <w:rFonts w:ascii="Times New Roman" w:hAnsi="Times New Roman" w:cs="Times New Roman"/>
          <w:sz w:val="28"/>
          <w:szCs w:val="28"/>
        </w:rPr>
        <w:t>»</w:t>
      </w:r>
      <w:r w:rsidRPr="0011757A">
        <w:rPr>
          <w:rFonts w:ascii="Times New Roman" w:hAnsi="Times New Roman" w:cs="Times New Roman"/>
          <w:color w:val="auto"/>
          <w:sz w:val="28"/>
          <w:szCs w:val="28"/>
        </w:rPr>
        <w:t xml:space="preserve">. </w:t>
      </w:r>
    </w:p>
    <w:p w:rsidR="00B417DD" w:rsidRPr="0011757A" w:rsidRDefault="00B417DD" w:rsidP="00B417DD">
      <w:pPr>
        <w:pStyle w:val="r"/>
        <w:widowControl w:val="0"/>
        <w:shd w:val="clear" w:color="auto" w:fill="FFFFFF"/>
        <w:spacing w:line="276" w:lineRule="auto"/>
        <w:ind w:firstLine="709"/>
        <w:jc w:val="both"/>
        <w:rPr>
          <w:color w:val="auto"/>
          <w:sz w:val="28"/>
          <w:szCs w:val="28"/>
        </w:rPr>
      </w:pPr>
      <w:r w:rsidRPr="0011757A">
        <w:rPr>
          <w:color w:val="auto"/>
          <w:sz w:val="28"/>
          <w:szCs w:val="28"/>
        </w:rPr>
        <w:t xml:space="preserve">Ограничение заготовки и сбора гражданами недревесных лесных ресурсов для собственных нужд может устанавливаться в соответствии со статьей 27 Лесного кодекса Российской Федерации. </w:t>
      </w:r>
    </w:p>
    <w:p w:rsidR="00B417DD" w:rsidRPr="0011757A" w:rsidRDefault="00B417DD" w:rsidP="00B417DD">
      <w:pPr>
        <w:pStyle w:val="r"/>
        <w:widowControl w:val="0"/>
        <w:shd w:val="clear" w:color="auto" w:fill="FFFFFF"/>
        <w:spacing w:line="276" w:lineRule="auto"/>
        <w:ind w:firstLine="709"/>
        <w:jc w:val="both"/>
        <w:rPr>
          <w:color w:val="auto"/>
          <w:sz w:val="28"/>
          <w:szCs w:val="28"/>
        </w:rPr>
      </w:pPr>
      <w:r w:rsidRPr="0011757A">
        <w:rPr>
          <w:color w:val="auto"/>
          <w:sz w:val="28"/>
          <w:szCs w:val="28"/>
        </w:rPr>
        <w:t xml:space="preserve">Граждане осуществляют заготовку пищевых лесных ресурсов и сбор лекарственных растений для собственных нужд свободно и бесплатно, без оформления правоустанавливающих документов, с соблюдением требований, установленных действующим законодательством Российской Федерации и </w:t>
      </w:r>
      <w:r>
        <w:rPr>
          <w:color w:val="auto"/>
          <w:sz w:val="28"/>
          <w:szCs w:val="28"/>
        </w:rPr>
        <w:t>законодательством Пермского края</w:t>
      </w:r>
      <w:r w:rsidRPr="0011757A">
        <w:rPr>
          <w:color w:val="auto"/>
          <w:sz w:val="28"/>
          <w:szCs w:val="28"/>
        </w:rPr>
        <w:t xml:space="preserve">. </w:t>
      </w:r>
    </w:p>
    <w:p w:rsidR="00B417DD" w:rsidRPr="00BD5015" w:rsidRDefault="00B417DD" w:rsidP="00B417DD">
      <w:pPr>
        <w:pStyle w:val="r"/>
        <w:widowControl w:val="0"/>
        <w:shd w:val="clear" w:color="auto" w:fill="FFFFFF"/>
        <w:spacing w:line="276" w:lineRule="auto"/>
        <w:ind w:firstLine="709"/>
        <w:jc w:val="both"/>
        <w:rPr>
          <w:color w:val="auto"/>
          <w:sz w:val="28"/>
          <w:szCs w:val="28"/>
        </w:rPr>
      </w:pPr>
      <w:r w:rsidRPr="00BD5015">
        <w:rPr>
          <w:sz w:val="28"/>
          <w:szCs w:val="28"/>
        </w:rPr>
        <w:t>Граждане, осуществляющие заготовку пищевых лесных ресурсов и сбор лекарственных растений для собственных нужд, не вправе размещать на лесных участках сушилки, грибоварни, склады и другие временные постройки.</w:t>
      </w:r>
    </w:p>
    <w:p w:rsidR="00B417DD" w:rsidRPr="00E26FCF" w:rsidRDefault="00B417DD" w:rsidP="00B417DD">
      <w:pPr>
        <w:pStyle w:val="r"/>
        <w:widowControl w:val="0"/>
        <w:shd w:val="clear" w:color="auto" w:fill="FFFFFF"/>
        <w:spacing w:line="276" w:lineRule="auto"/>
        <w:ind w:firstLine="709"/>
        <w:jc w:val="both"/>
        <w:rPr>
          <w:color w:val="auto"/>
          <w:sz w:val="28"/>
          <w:szCs w:val="28"/>
        </w:rPr>
      </w:pPr>
      <w:r w:rsidRPr="00E26FCF">
        <w:rPr>
          <w:color w:val="auto"/>
          <w:sz w:val="28"/>
          <w:szCs w:val="28"/>
        </w:rPr>
        <w:t xml:space="preserve">Сырьевые запасы ягодников в лесах </w:t>
      </w:r>
      <w:r>
        <w:rPr>
          <w:color w:val="auto"/>
          <w:sz w:val="28"/>
          <w:szCs w:val="28"/>
        </w:rPr>
        <w:t xml:space="preserve">Чайковского городского лесничества </w:t>
      </w:r>
      <w:r w:rsidRPr="00E26FCF">
        <w:rPr>
          <w:color w:val="auto"/>
          <w:sz w:val="28"/>
          <w:szCs w:val="28"/>
        </w:rPr>
        <w:t>незначительные и запас сырья осваива</w:t>
      </w:r>
      <w:r>
        <w:rPr>
          <w:color w:val="auto"/>
          <w:sz w:val="28"/>
          <w:szCs w:val="28"/>
        </w:rPr>
        <w:t>е</w:t>
      </w:r>
      <w:r w:rsidRPr="00E26FCF">
        <w:rPr>
          <w:color w:val="auto"/>
          <w:sz w:val="28"/>
          <w:szCs w:val="28"/>
        </w:rPr>
        <w:t>тся местным населением. При сборе грибов запрещается вырывать грибы с грибницей, переворачивать мох и лесную подстилку, а также уничтожать старые грибы.</w:t>
      </w:r>
    </w:p>
    <w:p w:rsidR="00B417DD" w:rsidRDefault="00B417DD" w:rsidP="00B417DD">
      <w:pPr>
        <w:pStyle w:val="r"/>
        <w:widowControl w:val="0"/>
        <w:shd w:val="clear" w:color="auto" w:fill="FFFFFF"/>
        <w:spacing w:line="276" w:lineRule="auto"/>
        <w:ind w:firstLine="709"/>
        <w:jc w:val="both"/>
        <w:rPr>
          <w:color w:val="auto"/>
          <w:sz w:val="28"/>
          <w:szCs w:val="28"/>
        </w:rPr>
      </w:pPr>
      <w:r w:rsidRPr="00E26FCF">
        <w:rPr>
          <w:color w:val="auto"/>
          <w:sz w:val="28"/>
          <w:szCs w:val="28"/>
        </w:rPr>
        <w:t xml:space="preserve">В таблице </w:t>
      </w:r>
      <w:r w:rsidRPr="0011757A">
        <w:rPr>
          <w:color w:val="auto"/>
          <w:sz w:val="28"/>
          <w:szCs w:val="28"/>
        </w:rPr>
        <w:t>1</w:t>
      </w:r>
      <w:r>
        <w:rPr>
          <w:color w:val="auto"/>
          <w:sz w:val="28"/>
          <w:szCs w:val="28"/>
        </w:rPr>
        <w:t>4</w:t>
      </w:r>
      <w:r w:rsidRPr="0011757A">
        <w:rPr>
          <w:color w:val="auto"/>
          <w:sz w:val="28"/>
          <w:szCs w:val="28"/>
        </w:rPr>
        <w:t xml:space="preserve"> приведены наиболее встречаемые виды грибов в лесах </w:t>
      </w:r>
      <w:r>
        <w:rPr>
          <w:color w:val="auto"/>
          <w:sz w:val="28"/>
          <w:szCs w:val="28"/>
        </w:rPr>
        <w:t>Чайковского городского лесничества</w:t>
      </w:r>
      <w:r w:rsidRPr="0011757A">
        <w:rPr>
          <w:color w:val="auto"/>
          <w:sz w:val="28"/>
          <w:szCs w:val="28"/>
        </w:rPr>
        <w:t xml:space="preserve"> и его окрестностей.</w:t>
      </w:r>
    </w:p>
    <w:p w:rsidR="00B417DD" w:rsidRDefault="00B417DD" w:rsidP="00B417DD">
      <w:pPr>
        <w:pStyle w:val="af1"/>
        <w:widowControl w:val="0"/>
        <w:spacing w:line="276" w:lineRule="auto"/>
        <w:ind w:firstLine="567"/>
        <w:jc w:val="right"/>
        <w:rPr>
          <w:szCs w:val="28"/>
        </w:rPr>
      </w:pPr>
    </w:p>
    <w:p w:rsidR="00B417DD" w:rsidRDefault="00B417DD" w:rsidP="00B417DD">
      <w:pPr>
        <w:pStyle w:val="af1"/>
        <w:widowControl w:val="0"/>
        <w:spacing w:line="276" w:lineRule="auto"/>
        <w:ind w:firstLine="567"/>
        <w:jc w:val="center"/>
        <w:rPr>
          <w:szCs w:val="28"/>
        </w:rPr>
      </w:pPr>
      <w:r w:rsidRPr="00E26FCF">
        <w:rPr>
          <w:szCs w:val="28"/>
        </w:rPr>
        <w:t>Наиболее распространенные виды грибов, время и места сбора</w:t>
      </w:r>
    </w:p>
    <w:p w:rsidR="002C47D4" w:rsidRDefault="002C47D4" w:rsidP="00B417DD">
      <w:pPr>
        <w:pStyle w:val="af1"/>
        <w:widowControl w:val="0"/>
        <w:spacing w:line="276" w:lineRule="auto"/>
        <w:ind w:firstLine="567"/>
        <w:jc w:val="center"/>
        <w:rPr>
          <w:szCs w:val="28"/>
        </w:rPr>
      </w:pPr>
    </w:p>
    <w:p w:rsidR="00B417DD" w:rsidRPr="00E26FCF" w:rsidRDefault="00B417DD" w:rsidP="00B417DD">
      <w:pPr>
        <w:pStyle w:val="af1"/>
        <w:widowControl w:val="0"/>
        <w:spacing w:line="276" w:lineRule="auto"/>
        <w:ind w:firstLine="567"/>
        <w:jc w:val="right"/>
        <w:rPr>
          <w:szCs w:val="28"/>
        </w:rPr>
      </w:pPr>
      <w:r w:rsidRPr="00E26FCF">
        <w:rPr>
          <w:szCs w:val="28"/>
        </w:rPr>
        <w:t xml:space="preserve">Таблица </w:t>
      </w:r>
      <w:r>
        <w:rPr>
          <w:szCs w:val="28"/>
        </w:rPr>
        <w:t>14</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2448"/>
        <w:gridCol w:w="2340"/>
        <w:gridCol w:w="4782"/>
      </w:tblGrid>
      <w:tr w:rsidR="00B417DD" w:rsidRPr="0089105D" w:rsidTr="007E2A1F">
        <w:trPr>
          <w:trHeight w:val="284"/>
          <w:tblHeader/>
          <w:jc w:val="center"/>
        </w:trPr>
        <w:tc>
          <w:tcPr>
            <w:tcW w:w="2448"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Название грибов</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Время сбора</w:t>
            </w:r>
          </w:p>
        </w:tc>
        <w:tc>
          <w:tcPr>
            <w:tcW w:w="4782"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Место сбора</w:t>
            </w:r>
          </w:p>
        </w:tc>
      </w:tr>
      <w:tr w:rsidR="00B417DD" w:rsidRPr="0089105D" w:rsidTr="007E2A1F">
        <w:trPr>
          <w:trHeight w:val="65"/>
          <w:tblHeader/>
          <w:jc w:val="center"/>
        </w:trPr>
        <w:tc>
          <w:tcPr>
            <w:tcW w:w="2448" w:type="dxa"/>
            <w:vAlign w:val="center"/>
          </w:tcPr>
          <w:p w:rsidR="00B417DD" w:rsidRPr="00303304" w:rsidRDefault="00B417DD" w:rsidP="007E2A1F">
            <w:pPr>
              <w:pStyle w:val="af1"/>
              <w:widowControl w:val="0"/>
              <w:spacing w:line="276" w:lineRule="auto"/>
              <w:jc w:val="center"/>
              <w:rPr>
                <w:sz w:val="16"/>
                <w:szCs w:val="16"/>
                <w:lang w:val="ru-RU" w:eastAsia="ru-RU"/>
              </w:rPr>
            </w:pPr>
            <w:r w:rsidRPr="00303304">
              <w:rPr>
                <w:sz w:val="16"/>
                <w:szCs w:val="16"/>
                <w:lang w:val="ru-RU" w:eastAsia="ru-RU"/>
              </w:rPr>
              <w:t>1</w:t>
            </w:r>
          </w:p>
        </w:tc>
        <w:tc>
          <w:tcPr>
            <w:tcW w:w="2340" w:type="dxa"/>
            <w:vAlign w:val="center"/>
          </w:tcPr>
          <w:p w:rsidR="00B417DD" w:rsidRPr="00303304" w:rsidRDefault="00B417DD" w:rsidP="007E2A1F">
            <w:pPr>
              <w:pStyle w:val="af1"/>
              <w:widowControl w:val="0"/>
              <w:spacing w:line="276" w:lineRule="auto"/>
              <w:jc w:val="center"/>
              <w:rPr>
                <w:sz w:val="16"/>
                <w:szCs w:val="16"/>
                <w:lang w:val="ru-RU" w:eastAsia="ru-RU"/>
              </w:rPr>
            </w:pPr>
            <w:r w:rsidRPr="00303304">
              <w:rPr>
                <w:sz w:val="16"/>
                <w:szCs w:val="16"/>
                <w:lang w:val="ru-RU" w:eastAsia="ru-RU"/>
              </w:rPr>
              <w:t>2</w:t>
            </w:r>
          </w:p>
        </w:tc>
        <w:tc>
          <w:tcPr>
            <w:tcW w:w="4782" w:type="dxa"/>
            <w:vAlign w:val="center"/>
          </w:tcPr>
          <w:p w:rsidR="00B417DD" w:rsidRPr="00303304" w:rsidRDefault="00B417DD" w:rsidP="007E2A1F">
            <w:pPr>
              <w:pStyle w:val="af1"/>
              <w:widowControl w:val="0"/>
              <w:spacing w:line="276" w:lineRule="auto"/>
              <w:jc w:val="center"/>
              <w:rPr>
                <w:sz w:val="16"/>
                <w:szCs w:val="16"/>
                <w:lang w:val="ru-RU" w:eastAsia="ru-RU"/>
              </w:rPr>
            </w:pPr>
            <w:r w:rsidRPr="00303304">
              <w:rPr>
                <w:sz w:val="16"/>
                <w:szCs w:val="16"/>
                <w:lang w:val="ru-RU" w:eastAsia="ru-RU"/>
              </w:rPr>
              <w:t>3</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Белый гриб</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Июнь-сентябрь</w:t>
            </w:r>
          </w:p>
        </w:tc>
        <w:tc>
          <w:tcPr>
            <w:tcW w:w="4782"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В сосновых, березовых лесах</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 xml:space="preserve">Рыжик </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Август-сентябрь</w:t>
            </w:r>
          </w:p>
        </w:tc>
        <w:tc>
          <w:tcPr>
            <w:tcW w:w="4782"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В сосновых и еловых разреженных лесах</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 xml:space="preserve">Сыроежка </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Июнь-октябрь</w:t>
            </w:r>
          </w:p>
        </w:tc>
        <w:tc>
          <w:tcPr>
            <w:tcW w:w="4782"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Во всех лесах, но больше в лиственных</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 xml:space="preserve">Подберезовик </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Июнь-октябрь</w:t>
            </w:r>
          </w:p>
        </w:tc>
        <w:tc>
          <w:tcPr>
            <w:tcW w:w="4782"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Растет всюду, где есть береза</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 xml:space="preserve">Подосиновик </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Июль-сентябрь</w:t>
            </w:r>
          </w:p>
        </w:tc>
        <w:tc>
          <w:tcPr>
            <w:tcW w:w="4782"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В молодых осинниках и в смешанных лесах с примесью осины</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 xml:space="preserve">Масленок </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Июнь-октябрь</w:t>
            </w:r>
          </w:p>
        </w:tc>
        <w:tc>
          <w:tcPr>
            <w:tcW w:w="4782"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В сосняках и мелких молодых сосняках (культурах)</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 xml:space="preserve">Моховик </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Июнь-сентябрь</w:t>
            </w:r>
          </w:p>
        </w:tc>
        <w:tc>
          <w:tcPr>
            <w:tcW w:w="4782"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В сосновых борах на тощих торфянисто-песчаных почвах</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 xml:space="preserve">Опенок </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Август-сентябрь</w:t>
            </w:r>
          </w:p>
        </w:tc>
        <w:tc>
          <w:tcPr>
            <w:tcW w:w="4782"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На пнях хвойных и лиственных пород, особенно ольхи</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 xml:space="preserve">Лисичка </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Июнь-сентябрь</w:t>
            </w:r>
          </w:p>
        </w:tc>
        <w:tc>
          <w:tcPr>
            <w:tcW w:w="4782"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Увлажненные места в березовых, хвойных и смешанных лесах</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 xml:space="preserve">Груздь </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Июль-октябрь</w:t>
            </w:r>
          </w:p>
        </w:tc>
        <w:tc>
          <w:tcPr>
            <w:tcW w:w="4782"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В лиственных и смешанных лесах с подлеском из липы и лещины</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 xml:space="preserve">Свинушка </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Июнь-октябрь</w:t>
            </w:r>
          </w:p>
        </w:tc>
        <w:tc>
          <w:tcPr>
            <w:tcW w:w="4782"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В хвойных и лиственных лесах по опушкам, у дорог, в парках</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 xml:space="preserve">Волнушка </w:t>
            </w:r>
          </w:p>
        </w:tc>
        <w:tc>
          <w:tcPr>
            <w:tcW w:w="2340" w:type="dxa"/>
          </w:tcPr>
          <w:p w:rsidR="00B417DD" w:rsidRPr="00303304" w:rsidRDefault="00B417DD" w:rsidP="007E2A1F">
            <w:pPr>
              <w:pStyle w:val="af1"/>
              <w:widowControl w:val="0"/>
              <w:spacing w:line="276" w:lineRule="auto"/>
              <w:jc w:val="center"/>
              <w:rPr>
                <w:sz w:val="20"/>
                <w:lang w:val="ru-RU" w:eastAsia="ru-RU"/>
              </w:rPr>
            </w:pPr>
            <w:r w:rsidRPr="00303304">
              <w:rPr>
                <w:sz w:val="20"/>
                <w:lang w:val="ru-RU" w:eastAsia="ru-RU"/>
              </w:rPr>
              <w:t>Июль-октябрь</w:t>
            </w:r>
          </w:p>
        </w:tc>
        <w:tc>
          <w:tcPr>
            <w:tcW w:w="4782" w:type="dxa"/>
          </w:tcPr>
          <w:p w:rsidR="00B417DD" w:rsidRPr="00303304" w:rsidRDefault="00B417DD" w:rsidP="007E2A1F">
            <w:pPr>
              <w:pStyle w:val="af1"/>
              <w:widowControl w:val="0"/>
              <w:spacing w:line="276" w:lineRule="auto"/>
              <w:rPr>
                <w:sz w:val="20"/>
                <w:lang w:val="ru-RU" w:eastAsia="ru-RU"/>
              </w:rPr>
            </w:pPr>
            <w:r w:rsidRPr="00303304">
              <w:rPr>
                <w:sz w:val="20"/>
                <w:lang w:val="ru-RU" w:eastAsia="ru-RU"/>
              </w:rPr>
              <w:t>В смешанных и березовых лесах</w:t>
            </w:r>
          </w:p>
        </w:tc>
      </w:tr>
      <w:tr w:rsidR="00B417DD" w:rsidRPr="0089105D" w:rsidTr="007E2A1F">
        <w:trPr>
          <w:trHeight w:val="284"/>
          <w:jc w:val="center"/>
        </w:trPr>
        <w:tc>
          <w:tcPr>
            <w:tcW w:w="2448" w:type="dxa"/>
          </w:tcPr>
          <w:p w:rsidR="00B417DD" w:rsidRPr="00303304" w:rsidRDefault="00B417DD" w:rsidP="007E2A1F">
            <w:pPr>
              <w:pStyle w:val="af1"/>
              <w:widowControl w:val="0"/>
              <w:spacing w:line="276" w:lineRule="auto"/>
              <w:rPr>
                <w:sz w:val="20"/>
                <w:lang w:val="ru-RU" w:eastAsia="ru-RU"/>
              </w:rPr>
            </w:pPr>
          </w:p>
        </w:tc>
        <w:tc>
          <w:tcPr>
            <w:tcW w:w="2340" w:type="dxa"/>
          </w:tcPr>
          <w:p w:rsidR="00B417DD" w:rsidRPr="00303304" w:rsidRDefault="00B417DD" w:rsidP="007E2A1F">
            <w:pPr>
              <w:pStyle w:val="af1"/>
              <w:widowControl w:val="0"/>
              <w:spacing w:line="276" w:lineRule="auto"/>
              <w:jc w:val="center"/>
              <w:rPr>
                <w:sz w:val="20"/>
                <w:lang w:val="ru-RU" w:eastAsia="ru-RU"/>
              </w:rPr>
            </w:pPr>
          </w:p>
        </w:tc>
        <w:tc>
          <w:tcPr>
            <w:tcW w:w="4782" w:type="dxa"/>
          </w:tcPr>
          <w:p w:rsidR="00B417DD" w:rsidRPr="00303304" w:rsidRDefault="00B417DD" w:rsidP="007E2A1F">
            <w:pPr>
              <w:pStyle w:val="af1"/>
              <w:widowControl w:val="0"/>
              <w:spacing w:line="276" w:lineRule="auto"/>
              <w:rPr>
                <w:sz w:val="20"/>
                <w:lang w:val="ru-RU" w:eastAsia="ru-RU"/>
              </w:rPr>
            </w:pPr>
          </w:p>
        </w:tc>
      </w:tr>
    </w:tbl>
    <w:p w:rsidR="00B417DD" w:rsidRPr="00F22013" w:rsidRDefault="00B417DD" w:rsidP="00B417DD">
      <w:pPr>
        <w:pStyle w:val="u"/>
        <w:widowControl w:val="0"/>
        <w:shd w:val="clear" w:color="auto" w:fill="FFFFFF"/>
        <w:spacing w:line="276" w:lineRule="auto"/>
        <w:ind w:firstLine="567"/>
        <w:rPr>
          <w:sz w:val="16"/>
          <w:szCs w:val="16"/>
        </w:rPr>
      </w:pPr>
    </w:p>
    <w:p w:rsidR="00B417DD" w:rsidRPr="00E26FCF" w:rsidRDefault="00B417DD" w:rsidP="00B417DD">
      <w:pPr>
        <w:spacing w:line="276" w:lineRule="auto"/>
        <w:ind w:firstLine="709"/>
        <w:jc w:val="both"/>
        <w:rPr>
          <w:sz w:val="28"/>
          <w:szCs w:val="28"/>
        </w:rPr>
      </w:pPr>
      <w:r w:rsidRPr="00E26FCF">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 Заготовка соцветий и надземных органов («травы») однолетних растений проводится на одной заросли один раз в 2 года, надземных органов («травы») многолетних растений - один раз в 4 - 6 лет, подземных органов большинства видов лекарственных растений - не чаще одного раза в 15 - 20 лет.</w:t>
      </w:r>
    </w:p>
    <w:p w:rsidR="005927DD" w:rsidRDefault="00B417DD" w:rsidP="00B417DD">
      <w:pPr>
        <w:spacing w:line="276" w:lineRule="auto"/>
        <w:jc w:val="both"/>
        <w:rPr>
          <w:sz w:val="28"/>
          <w:szCs w:val="28"/>
        </w:rPr>
      </w:pPr>
      <w:r w:rsidRPr="00E26FCF">
        <w:rPr>
          <w:sz w:val="28"/>
          <w:szCs w:val="28"/>
        </w:rPr>
        <w:t xml:space="preserve">В таблице </w:t>
      </w:r>
      <w:r>
        <w:rPr>
          <w:sz w:val="28"/>
          <w:szCs w:val="28"/>
        </w:rPr>
        <w:t>15</w:t>
      </w:r>
      <w:r w:rsidRPr="00E26FCF">
        <w:rPr>
          <w:sz w:val="28"/>
          <w:szCs w:val="28"/>
        </w:rPr>
        <w:t xml:space="preserve"> приведены виды лекарс</w:t>
      </w:r>
      <w:r>
        <w:rPr>
          <w:sz w:val="28"/>
          <w:szCs w:val="28"/>
        </w:rPr>
        <w:t>твенных растений, встречающихся</w:t>
      </w:r>
      <w:r w:rsidRPr="00E26FCF">
        <w:rPr>
          <w:sz w:val="28"/>
          <w:szCs w:val="28"/>
        </w:rPr>
        <w:t xml:space="preserve"> </w:t>
      </w:r>
      <w:r>
        <w:rPr>
          <w:sz w:val="28"/>
          <w:szCs w:val="28"/>
        </w:rPr>
        <w:t>в лесах Чайковского городского лесничества и его окрестностей</w:t>
      </w:r>
      <w:r w:rsidRPr="00E26FCF">
        <w:rPr>
          <w:sz w:val="28"/>
          <w:szCs w:val="28"/>
        </w:rPr>
        <w:t>, возможных для заготовки.</w:t>
      </w:r>
    </w:p>
    <w:p w:rsidR="006F12CD" w:rsidRPr="00E26FCF" w:rsidRDefault="006F12CD" w:rsidP="00B417DD">
      <w:pPr>
        <w:spacing w:line="276" w:lineRule="auto"/>
        <w:jc w:val="both"/>
        <w:rPr>
          <w:sz w:val="28"/>
          <w:szCs w:val="28"/>
        </w:rPr>
      </w:pPr>
    </w:p>
    <w:p w:rsidR="00B417DD" w:rsidRDefault="00B417DD" w:rsidP="00B417DD">
      <w:pPr>
        <w:pStyle w:val="u"/>
        <w:widowControl w:val="0"/>
        <w:shd w:val="clear" w:color="auto" w:fill="FFFFFF"/>
        <w:spacing w:line="276" w:lineRule="auto"/>
        <w:ind w:firstLine="0"/>
        <w:jc w:val="center"/>
        <w:rPr>
          <w:sz w:val="28"/>
          <w:szCs w:val="28"/>
        </w:rPr>
      </w:pPr>
      <w:r>
        <w:rPr>
          <w:sz w:val="28"/>
          <w:szCs w:val="28"/>
        </w:rPr>
        <w:t>В</w:t>
      </w:r>
      <w:r w:rsidRPr="00E26FCF">
        <w:rPr>
          <w:sz w:val="28"/>
          <w:szCs w:val="28"/>
        </w:rPr>
        <w:t>иды лекарс</w:t>
      </w:r>
      <w:r>
        <w:rPr>
          <w:sz w:val="28"/>
          <w:szCs w:val="28"/>
        </w:rPr>
        <w:t>твенных растений, встречающихся</w:t>
      </w:r>
      <w:r w:rsidRPr="00E26FCF">
        <w:rPr>
          <w:sz w:val="28"/>
          <w:szCs w:val="28"/>
        </w:rPr>
        <w:t xml:space="preserve"> </w:t>
      </w:r>
      <w:r>
        <w:rPr>
          <w:sz w:val="28"/>
          <w:szCs w:val="28"/>
        </w:rPr>
        <w:t>в лесах Чайковского городского лесничества и его окрестностей</w:t>
      </w:r>
      <w:r w:rsidRPr="00E26FCF">
        <w:rPr>
          <w:sz w:val="28"/>
          <w:szCs w:val="28"/>
        </w:rPr>
        <w:t>, возможных для заготовки</w:t>
      </w:r>
    </w:p>
    <w:p w:rsidR="002C47D4" w:rsidRDefault="002C47D4" w:rsidP="00B417DD">
      <w:pPr>
        <w:pStyle w:val="u"/>
        <w:widowControl w:val="0"/>
        <w:shd w:val="clear" w:color="auto" w:fill="FFFFFF"/>
        <w:spacing w:line="276" w:lineRule="auto"/>
        <w:ind w:firstLine="0"/>
        <w:jc w:val="center"/>
        <w:rPr>
          <w:sz w:val="28"/>
          <w:szCs w:val="28"/>
        </w:rPr>
      </w:pPr>
    </w:p>
    <w:p w:rsidR="00B417DD" w:rsidRDefault="00B417DD" w:rsidP="00B417DD">
      <w:pPr>
        <w:pStyle w:val="u"/>
        <w:widowControl w:val="0"/>
        <w:shd w:val="clear" w:color="auto" w:fill="FFFFFF"/>
        <w:spacing w:line="276" w:lineRule="auto"/>
        <w:ind w:firstLine="567"/>
        <w:jc w:val="right"/>
        <w:rPr>
          <w:sz w:val="28"/>
          <w:szCs w:val="28"/>
        </w:rPr>
      </w:pPr>
      <w:r w:rsidRPr="00735158">
        <w:rPr>
          <w:sz w:val="28"/>
          <w:szCs w:val="28"/>
        </w:rPr>
        <w:t xml:space="preserve">Таблица </w:t>
      </w:r>
      <w:r>
        <w:rPr>
          <w:sz w:val="28"/>
          <w:szCs w:val="28"/>
        </w:rPr>
        <w:t>15</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tblPr>
      <w:tblGrid>
        <w:gridCol w:w="2655"/>
        <w:gridCol w:w="1890"/>
        <w:gridCol w:w="5309"/>
      </w:tblGrid>
      <w:tr w:rsidR="00B417DD" w:rsidRPr="0089105D" w:rsidTr="007E2A1F">
        <w:trPr>
          <w:trHeight w:val="284"/>
          <w:tblHeader/>
          <w:jc w:val="center"/>
        </w:trPr>
        <w:tc>
          <w:tcPr>
            <w:tcW w:w="1347" w:type="pct"/>
            <w:vAlign w:val="center"/>
          </w:tcPr>
          <w:p w:rsidR="00B417DD" w:rsidRPr="0089105D" w:rsidRDefault="00B417DD" w:rsidP="007E2A1F">
            <w:pPr>
              <w:pStyle w:val="u"/>
              <w:widowControl w:val="0"/>
              <w:spacing w:line="276" w:lineRule="auto"/>
              <w:ind w:firstLine="0"/>
              <w:jc w:val="center"/>
              <w:rPr>
                <w:color w:val="auto"/>
                <w:sz w:val="20"/>
                <w:szCs w:val="20"/>
              </w:rPr>
            </w:pPr>
            <w:r w:rsidRPr="0089105D">
              <w:rPr>
                <w:color w:val="auto"/>
                <w:sz w:val="20"/>
                <w:szCs w:val="20"/>
              </w:rPr>
              <w:t>Вид растения</w:t>
            </w:r>
          </w:p>
        </w:tc>
        <w:tc>
          <w:tcPr>
            <w:tcW w:w="959" w:type="pct"/>
            <w:vAlign w:val="center"/>
          </w:tcPr>
          <w:p w:rsidR="00B417DD" w:rsidRPr="0089105D" w:rsidRDefault="00B417DD" w:rsidP="007E2A1F">
            <w:pPr>
              <w:pStyle w:val="u"/>
              <w:widowControl w:val="0"/>
              <w:spacing w:line="276" w:lineRule="auto"/>
              <w:ind w:firstLine="0"/>
              <w:jc w:val="center"/>
              <w:rPr>
                <w:color w:val="auto"/>
                <w:sz w:val="20"/>
                <w:szCs w:val="20"/>
              </w:rPr>
            </w:pPr>
            <w:r w:rsidRPr="0089105D">
              <w:rPr>
                <w:color w:val="auto"/>
                <w:sz w:val="20"/>
                <w:szCs w:val="20"/>
              </w:rPr>
              <w:t>Вид сырья</w:t>
            </w:r>
          </w:p>
        </w:tc>
        <w:tc>
          <w:tcPr>
            <w:tcW w:w="2694" w:type="pct"/>
            <w:vAlign w:val="center"/>
          </w:tcPr>
          <w:p w:rsidR="00B417DD" w:rsidRPr="0089105D" w:rsidRDefault="00B417DD" w:rsidP="007E2A1F">
            <w:pPr>
              <w:pStyle w:val="u"/>
              <w:widowControl w:val="0"/>
              <w:spacing w:line="276" w:lineRule="auto"/>
              <w:ind w:firstLine="0"/>
              <w:jc w:val="center"/>
              <w:rPr>
                <w:color w:val="auto"/>
                <w:sz w:val="20"/>
                <w:szCs w:val="20"/>
              </w:rPr>
            </w:pPr>
            <w:r w:rsidRPr="0089105D">
              <w:rPr>
                <w:color w:val="auto"/>
                <w:sz w:val="20"/>
                <w:szCs w:val="20"/>
              </w:rPr>
              <w:t>Главная порода, группа возраста, полнота, тип леса, ТЛУ, тип сенокоса, болота</w:t>
            </w:r>
          </w:p>
        </w:tc>
      </w:tr>
      <w:tr w:rsidR="00B417DD" w:rsidRPr="0089105D" w:rsidTr="007E2A1F">
        <w:trPr>
          <w:trHeight w:val="65"/>
          <w:tblHeader/>
          <w:jc w:val="center"/>
        </w:trPr>
        <w:tc>
          <w:tcPr>
            <w:tcW w:w="1347" w:type="pct"/>
            <w:vAlign w:val="center"/>
          </w:tcPr>
          <w:p w:rsidR="00B417DD" w:rsidRPr="00F22013" w:rsidRDefault="00B417DD" w:rsidP="007E2A1F">
            <w:pPr>
              <w:pStyle w:val="u"/>
              <w:widowControl w:val="0"/>
              <w:spacing w:line="276" w:lineRule="auto"/>
              <w:ind w:firstLine="0"/>
              <w:jc w:val="center"/>
              <w:rPr>
                <w:color w:val="auto"/>
                <w:sz w:val="16"/>
                <w:szCs w:val="16"/>
              </w:rPr>
            </w:pPr>
            <w:r w:rsidRPr="00F22013">
              <w:rPr>
                <w:color w:val="auto"/>
                <w:sz w:val="16"/>
                <w:szCs w:val="16"/>
              </w:rPr>
              <w:t>1</w:t>
            </w:r>
          </w:p>
        </w:tc>
        <w:tc>
          <w:tcPr>
            <w:tcW w:w="959" w:type="pct"/>
            <w:vAlign w:val="center"/>
          </w:tcPr>
          <w:p w:rsidR="00B417DD" w:rsidRPr="00F22013" w:rsidRDefault="00B417DD" w:rsidP="007E2A1F">
            <w:pPr>
              <w:pStyle w:val="u"/>
              <w:widowControl w:val="0"/>
              <w:spacing w:line="276" w:lineRule="auto"/>
              <w:ind w:firstLine="0"/>
              <w:jc w:val="center"/>
              <w:rPr>
                <w:color w:val="auto"/>
                <w:sz w:val="16"/>
                <w:szCs w:val="16"/>
              </w:rPr>
            </w:pPr>
            <w:r w:rsidRPr="00F22013">
              <w:rPr>
                <w:color w:val="auto"/>
                <w:sz w:val="16"/>
                <w:szCs w:val="16"/>
              </w:rPr>
              <w:t>2</w:t>
            </w:r>
          </w:p>
        </w:tc>
        <w:tc>
          <w:tcPr>
            <w:tcW w:w="2694" w:type="pct"/>
            <w:vAlign w:val="center"/>
          </w:tcPr>
          <w:p w:rsidR="00B417DD" w:rsidRPr="00F22013" w:rsidRDefault="00B417DD" w:rsidP="007E2A1F">
            <w:pPr>
              <w:pStyle w:val="u"/>
              <w:widowControl w:val="0"/>
              <w:spacing w:line="276" w:lineRule="auto"/>
              <w:ind w:firstLine="0"/>
              <w:jc w:val="center"/>
              <w:rPr>
                <w:color w:val="auto"/>
                <w:sz w:val="16"/>
                <w:szCs w:val="16"/>
              </w:rPr>
            </w:pPr>
            <w:r w:rsidRPr="00F22013">
              <w:rPr>
                <w:color w:val="auto"/>
                <w:sz w:val="16"/>
                <w:szCs w:val="16"/>
              </w:rPr>
              <w:t>3</w:t>
            </w:r>
          </w:p>
        </w:tc>
      </w:tr>
      <w:tr w:rsidR="00B417DD" w:rsidRPr="0089105D" w:rsidTr="007E2A1F">
        <w:trPr>
          <w:trHeight w:val="284"/>
          <w:jc w:val="center"/>
        </w:trPr>
        <w:tc>
          <w:tcPr>
            <w:tcW w:w="1347" w:type="pct"/>
          </w:tcPr>
          <w:p w:rsidR="00B417DD" w:rsidRPr="0089105D" w:rsidRDefault="00B417DD" w:rsidP="007E2A1F">
            <w:pPr>
              <w:pStyle w:val="u"/>
              <w:widowControl w:val="0"/>
              <w:spacing w:line="276" w:lineRule="auto"/>
              <w:ind w:firstLine="0"/>
              <w:jc w:val="left"/>
              <w:rPr>
                <w:color w:val="auto"/>
                <w:sz w:val="20"/>
                <w:szCs w:val="20"/>
              </w:rPr>
            </w:pPr>
            <w:r w:rsidRPr="0089105D">
              <w:rPr>
                <w:color w:val="auto"/>
                <w:sz w:val="20"/>
                <w:szCs w:val="20"/>
              </w:rPr>
              <w:t>Ландыш майский</w:t>
            </w:r>
          </w:p>
        </w:tc>
        <w:tc>
          <w:tcPr>
            <w:tcW w:w="959" w:type="pct"/>
          </w:tcPr>
          <w:p w:rsidR="00B417DD" w:rsidRPr="0089105D" w:rsidRDefault="00B417DD" w:rsidP="007E2A1F">
            <w:pPr>
              <w:pStyle w:val="u"/>
              <w:widowControl w:val="0"/>
              <w:spacing w:line="276" w:lineRule="auto"/>
              <w:ind w:firstLine="0"/>
              <w:jc w:val="left"/>
              <w:rPr>
                <w:color w:val="auto"/>
                <w:sz w:val="20"/>
                <w:szCs w:val="20"/>
              </w:rPr>
            </w:pPr>
            <w:r w:rsidRPr="0089105D">
              <w:rPr>
                <w:color w:val="auto"/>
                <w:sz w:val="20"/>
                <w:szCs w:val="20"/>
              </w:rPr>
              <w:t>Листья, цветы</w:t>
            </w:r>
          </w:p>
        </w:tc>
        <w:tc>
          <w:tcPr>
            <w:tcW w:w="2694" w:type="pct"/>
          </w:tcPr>
          <w:p w:rsidR="00B417DD" w:rsidRPr="0089105D" w:rsidRDefault="00B417DD" w:rsidP="007E2A1F">
            <w:pPr>
              <w:pStyle w:val="u"/>
              <w:widowControl w:val="0"/>
              <w:spacing w:line="276" w:lineRule="auto"/>
              <w:ind w:firstLine="0"/>
              <w:jc w:val="left"/>
              <w:rPr>
                <w:color w:val="auto"/>
                <w:sz w:val="20"/>
                <w:szCs w:val="20"/>
              </w:rPr>
            </w:pPr>
            <w:r w:rsidRPr="0089105D">
              <w:rPr>
                <w:color w:val="auto"/>
                <w:sz w:val="20"/>
                <w:szCs w:val="20"/>
              </w:rPr>
              <w:t>Хвойные и лиственные насаждения</w:t>
            </w:r>
          </w:p>
        </w:tc>
      </w:tr>
      <w:tr w:rsidR="00B417DD" w:rsidRPr="0067423C" w:rsidTr="007E2A1F">
        <w:trPr>
          <w:trHeight w:val="284"/>
          <w:jc w:val="center"/>
        </w:trPr>
        <w:tc>
          <w:tcPr>
            <w:tcW w:w="1347" w:type="pct"/>
            <w:tcBorders>
              <w:bottom w:val="single" w:sz="4" w:space="0" w:color="auto"/>
            </w:tcBorders>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Зверобой продырявленный</w:t>
            </w:r>
          </w:p>
        </w:tc>
        <w:tc>
          <w:tcPr>
            <w:tcW w:w="959" w:type="pct"/>
            <w:tcBorders>
              <w:bottom w:val="single" w:sz="4" w:space="0" w:color="auto"/>
            </w:tcBorders>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Листья, цветы</w:t>
            </w:r>
          </w:p>
        </w:tc>
        <w:tc>
          <w:tcPr>
            <w:tcW w:w="2694" w:type="pct"/>
            <w:tcBorders>
              <w:bottom w:val="single" w:sz="4" w:space="0" w:color="auto"/>
            </w:tcBorders>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Лиственные насаждения, поляны, суходол, сенокосы, опушки</w:t>
            </w:r>
          </w:p>
        </w:tc>
      </w:tr>
      <w:tr w:rsidR="00B417DD" w:rsidRPr="0067423C" w:rsidTr="007E2A1F">
        <w:trPr>
          <w:trHeight w:val="284"/>
          <w:jc w:val="center"/>
        </w:trPr>
        <w:tc>
          <w:tcPr>
            <w:tcW w:w="1347"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Толокнянка </w:t>
            </w:r>
          </w:p>
        </w:tc>
        <w:tc>
          <w:tcPr>
            <w:tcW w:w="959"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Листья </w:t>
            </w:r>
          </w:p>
        </w:tc>
        <w:tc>
          <w:tcPr>
            <w:tcW w:w="2694"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Хвойные насаждения</w:t>
            </w:r>
          </w:p>
        </w:tc>
      </w:tr>
      <w:tr w:rsidR="00B417DD" w:rsidRPr="0067423C" w:rsidTr="007E2A1F">
        <w:trPr>
          <w:trHeight w:val="284"/>
          <w:jc w:val="center"/>
        </w:trPr>
        <w:tc>
          <w:tcPr>
            <w:tcW w:w="1347"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Брусника </w:t>
            </w:r>
          </w:p>
        </w:tc>
        <w:tc>
          <w:tcPr>
            <w:tcW w:w="959"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Листья </w:t>
            </w:r>
          </w:p>
        </w:tc>
        <w:tc>
          <w:tcPr>
            <w:tcW w:w="2694"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Сосновые, еловые, лиственные насаждения</w:t>
            </w:r>
          </w:p>
        </w:tc>
      </w:tr>
      <w:tr w:rsidR="00B417DD" w:rsidRPr="0067423C" w:rsidTr="007E2A1F">
        <w:trPr>
          <w:trHeight w:val="284"/>
          <w:jc w:val="center"/>
        </w:trPr>
        <w:tc>
          <w:tcPr>
            <w:tcW w:w="1347"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Лапчатка прямостоячая</w:t>
            </w:r>
          </w:p>
        </w:tc>
        <w:tc>
          <w:tcPr>
            <w:tcW w:w="959"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Корневища </w:t>
            </w:r>
          </w:p>
        </w:tc>
        <w:tc>
          <w:tcPr>
            <w:tcW w:w="2694"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Вырубки, редины, прогалины, суходольные сенокосы</w:t>
            </w:r>
          </w:p>
        </w:tc>
      </w:tr>
      <w:tr w:rsidR="00B417DD" w:rsidRPr="0067423C" w:rsidTr="007E2A1F">
        <w:trPr>
          <w:trHeight w:val="284"/>
          <w:jc w:val="center"/>
        </w:trPr>
        <w:tc>
          <w:tcPr>
            <w:tcW w:w="1347"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Земляника </w:t>
            </w:r>
          </w:p>
        </w:tc>
        <w:tc>
          <w:tcPr>
            <w:tcW w:w="959"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Листья </w:t>
            </w:r>
          </w:p>
        </w:tc>
        <w:tc>
          <w:tcPr>
            <w:tcW w:w="2694"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Вырубки, редины, прогалины, суходольные сенокосы</w:t>
            </w:r>
          </w:p>
        </w:tc>
      </w:tr>
      <w:tr w:rsidR="00B417DD" w:rsidRPr="0067423C" w:rsidTr="007E2A1F">
        <w:trPr>
          <w:trHeight w:val="284"/>
          <w:jc w:val="center"/>
        </w:trPr>
        <w:tc>
          <w:tcPr>
            <w:tcW w:w="1347"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Тысячелистник </w:t>
            </w:r>
          </w:p>
        </w:tc>
        <w:tc>
          <w:tcPr>
            <w:tcW w:w="959"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Цветы </w:t>
            </w:r>
          </w:p>
        </w:tc>
        <w:tc>
          <w:tcPr>
            <w:tcW w:w="2694" w:type="pct"/>
          </w:tcPr>
          <w:p w:rsidR="00B417DD" w:rsidRPr="0067423C" w:rsidRDefault="00B417DD" w:rsidP="007E2A1F">
            <w:pPr>
              <w:pStyle w:val="u"/>
              <w:widowControl w:val="0"/>
              <w:spacing w:line="276" w:lineRule="auto"/>
              <w:ind w:firstLine="0"/>
              <w:jc w:val="left"/>
              <w:rPr>
                <w:color w:val="auto"/>
                <w:sz w:val="20"/>
                <w:szCs w:val="20"/>
                <w:lang w:val="en-US"/>
              </w:rPr>
            </w:pPr>
            <w:r w:rsidRPr="0067423C">
              <w:rPr>
                <w:color w:val="auto"/>
                <w:sz w:val="20"/>
                <w:szCs w:val="20"/>
              </w:rPr>
              <w:t>Вырубки, ягодниковые, разнотравные</w:t>
            </w:r>
          </w:p>
        </w:tc>
      </w:tr>
      <w:tr w:rsidR="00B417DD" w:rsidRPr="0067423C" w:rsidTr="007E2A1F">
        <w:trPr>
          <w:trHeight w:val="284"/>
          <w:jc w:val="center"/>
        </w:trPr>
        <w:tc>
          <w:tcPr>
            <w:tcW w:w="1347"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Копытень европейский</w:t>
            </w:r>
          </w:p>
        </w:tc>
        <w:tc>
          <w:tcPr>
            <w:tcW w:w="959"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Трава </w:t>
            </w:r>
          </w:p>
        </w:tc>
        <w:tc>
          <w:tcPr>
            <w:tcW w:w="2694"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Под пологом низко- и среднеполнотных насаждений всех возрастов, зеленомошно-ягодниковые типы леса</w:t>
            </w:r>
          </w:p>
        </w:tc>
      </w:tr>
      <w:tr w:rsidR="00B417DD" w:rsidRPr="0067423C" w:rsidTr="007E2A1F">
        <w:trPr>
          <w:trHeight w:val="284"/>
          <w:jc w:val="center"/>
        </w:trPr>
        <w:tc>
          <w:tcPr>
            <w:tcW w:w="1347" w:type="pct"/>
            <w:tcBorders>
              <w:bottom w:val="single" w:sz="4" w:space="0" w:color="auto"/>
            </w:tcBorders>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Чистотел </w:t>
            </w:r>
          </w:p>
        </w:tc>
        <w:tc>
          <w:tcPr>
            <w:tcW w:w="959" w:type="pct"/>
            <w:tcBorders>
              <w:bottom w:val="single" w:sz="4" w:space="0" w:color="auto"/>
            </w:tcBorders>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Трава </w:t>
            </w:r>
          </w:p>
        </w:tc>
        <w:tc>
          <w:tcPr>
            <w:tcW w:w="2694" w:type="pct"/>
            <w:tcBorders>
              <w:bottom w:val="single" w:sz="4" w:space="0" w:color="auto"/>
            </w:tcBorders>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Под пологом низко- и среднеполнотных насаждений всех возрастов, разнотравные типы леса</w:t>
            </w:r>
          </w:p>
        </w:tc>
      </w:tr>
      <w:tr w:rsidR="00B417DD" w:rsidRPr="0067423C" w:rsidTr="007E2A1F">
        <w:trPr>
          <w:trHeight w:val="284"/>
          <w:jc w:val="center"/>
        </w:trPr>
        <w:tc>
          <w:tcPr>
            <w:tcW w:w="1347" w:type="pct"/>
            <w:tcBorders>
              <w:top w:val="single" w:sz="4" w:space="0" w:color="auto"/>
              <w:left w:val="single" w:sz="4" w:space="0" w:color="auto"/>
              <w:bottom w:val="single" w:sz="4" w:space="0" w:color="auto"/>
            </w:tcBorders>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Крапива двудомная</w:t>
            </w:r>
          </w:p>
        </w:tc>
        <w:tc>
          <w:tcPr>
            <w:tcW w:w="959" w:type="pct"/>
            <w:tcBorders>
              <w:top w:val="single" w:sz="4" w:space="0" w:color="auto"/>
              <w:bottom w:val="single" w:sz="4" w:space="0" w:color="auto"/>
            </w:tcBorders>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Трава </w:t>
            </w:r>
          </w:p>
        </w:tc>
        <w:tc>
          <w:tcPr>
            <w:tcW w:w="2694" w:type="pct"/>
            <w:tcBorders>
              <w:top w:val="single" w:sz="4" w:space="0" w:color="auto"/>
              <w:bottom w:val="single" w:sz="4" w:space="0" w:color="auto"/>
              <w:right w:val="single" w:sz="4" w:space="0" w:color="auto"/>
            </w:tcBorders>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В понижениях рельефа, поймах рек, в высокотравных типах леса </w:t>
            </w:r>
          </w:p>
        </w:tc>
      </w:tr>
      <w:tr w:rsidR="00B417DD" w:rsidRPr="0067423C" w:rsidTr="007E2A1F">
        <w:trPr>
          <w:trHeight w:val="284"/>
          <w:jc w:val="center"/>
        </w:trPr>
        <w:tc>
          <w:tcPr>
            <w:tcW w:w="1347"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Подорожник большой</w:t>
            </w:r>
          </w:p>
        </w:tc>
        <w:tc>
          <w:tcPr>
            <w:tcW w:w="959"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Трава </w:t>
            </w:r>
          </w:p>
        </w:tc>
        <w:tc>
          <w:tcPr>
            <w:tcW w:w="2694"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Вдоль дорог, просек, пустыри, прогалины, редины</w:t>
            </w:r>
          </w:p>
        </w:tc>
      </w:tr>
      <w:tr w:rsidR="00B417DD" w:rsidRPr="0067423C" w:rsidTr="007E2A1F">
        <w:trPr>
          <w:trHeight w:val="284"/>
          <w:jc w:val="center"/>
        </w:trPr>
        <w:tc>
          <w:tcPr>
            <w:tcW w:w="1347"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Череда трехраздельная</w:t>
            </w:r>
          </w:p>
        </w:tc>
        <w:tc>
          <w:tcPr>
            <w:tcW w:w="959"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Трава </w:t>
            </w:r>
          </w:p>
        </w:tc>
        <w:tc>
          <w:tcPr>
            <w:tcW w:w="2694"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В низкополнотных насаждениях, прогалины, пустыри</w:t>
            </w:r>
          </w:p>
        </w:tc>
      </w:tr>
      <w:tr w:rsidR="00B417DD" w:rsidRPr="0089105D" w:rsidTr="007E2A1F">
        <w:trPr>
          <w:trHeight w:val="284"/>
          <w:jc w:val="center"/>
        </w:trPr>
        <w:tc>
          <w:tcPr>
            <w:tcW w:w="1347"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Полынь</w:t>
            </w:r>
          </w:p>
        </w:tc>
        <w:tc>
          <w:tcPr>
            <w:tcW w:w="959" w:type="pct"/>
          </w:tcPr>
          <w:p w:rsidR="00B417DD" w:rsidRPr="0067423C" w:rsidRDefault="00B417DD" w:rsidP="007E2A1F">
            <w:pPr>
              <w:pStyle w:val="u"/>
              <w:widowControl w:val="0"/>
              <w:spacing w:line="276" w:lineRule="auto"/>
              <w:ind w:firstLine="0"/>
              <w:jc w:val="left"/>
              <w:rPr>
                <w:color w:val="auto"/>
                <w:sz w:val="20"/>
                <w:szCs w:val="20"/>
              </w:rPr>
            </w:pPr>
            <w:r w:rsidRPr="0067423C">
              <w:rPr>
                <w:color w:val="auto"/>
                <w:sz w:val="20"/>
                <w:szCs w:val="20"/>
              </w:rPr>
              <w:t xml:space="preserve">Трава </w:t>
            </w:r>
          </w:p>
        </w:tc>
        <w:tc>
          <w:tcPr>
            <w:tcW w:w="2694" w:type="pct"/>
          </w:tcPr>
          <w:p w:rsidR="00B417DD" w:rsidRPr="0089105D" w:rsidRDefault="00B417DD" w:rsidP="007E2A1F">
            <w:pPr>
              <w:pStyle w:val="u"/>
              <w:widowControl w:val="0"/>
              <w:spacing w:line="276" w:lineRule="auto"/>
              <w:ind w:firstLine="0"/>
              <w:jc w:val="left"/>
              <w:rPr>
                <w:color w:val="auto"/>
                <w:sz w:val="20"/>
                <w:szCs w:val="20"/>
              </w:rPr>
            </w:pPr>
            <w:r w:rsidRPr="0067423C">
              <w:rPr>
                <w:color w:val="auto"/>
                <w:sz w:val="20"/>
                <w:szCs w:val="20"/>
              </w:rPr>
              <w:t>Пустыри, прогалины, редины, низкополнотные насаждения</w:t>
            </w:r>
          </w:p>
        </w:tc>
      </w:tr>
    </w:tbl>
    <w:p w:rsidR="00B417DD" w:rsidRPr="0067423C" w:rsidRDefault="00B417DD" w:rsidP="00B417DD">
      <w:pPr>
        <w:widowControl w:val="0"/>
        <w:spacing w:line="276" w:lineRule="auto"/>
        <w:ind w:firstLine="567"/>
        <w:jc w:val="both"/>
        <w:rPr>
          <w:sz w:val="28"/>
          <w:szCs w:val="28"/>
        </w:rPr>
      </w:pPr>
    </w:p>
    <w:p w:rsidR="00B417DD" w:rsidRDefault="00B417DD" w:rsidP="00B417DD">
      <w:pPr>
        <w:spacing w:line="276" w:lineRule="auto"/>
        <w:ind w:firstLine="709"/>
        <w:jc w:val="both"/>
        <w:rPr>
          <w:sz w:val="28"/>
          <w:szCs w:val="28"/>
        </w:rPr>
      </w:pPr>
      <w:r w:rsidRPr="0067423C">
        <w:rPr>
          <w:sz w:val="28"/>
          <w:szCs w:val="28"/>
        </w:rPr>
        <w:t xml:space="preserve"> Однако, в связи с загрязнением промышленными и сельскохозяйственными отходами, выхлопными газами автотранспорта, ближайшие территории вокруг населенных пунктов, зон массового отдыха не могут служить базой для сбора лекарственного сырья. </w:t>
      </w:r>
    </w:p>
    <w:p w:rsidR="00B417DD" w:rsidRPr="00E26FCF" w:rsidRDefault="00B417DD" w:rsidP="00B417DD">
      <w:pPr>
        <w:spacing w:line="276" w:lineRule="auto"/>
        <w:ind w:firstLine="709"/>
        <w:jc w:val="both"/>
        <w:rPr>
          <w:sz w:val="28"/>
          <w:szCs w:val="28"/>
        </w:rPr>
      </w:pPr>
      <w:r w:rsidRPr="00E26FCF">
        <w:rPr>
          <w:sz w:val="28"/>
          <w:szCs w:val="28"/>
        </w:rPr>
        <w:t>Сроки заготовки дикорастущих плодов и ягод, орехов, грибов, лекарственных растений зависят от времени наступления массового созревания урожая.</w:t>
      </w:r>
    </w:p>
    <w:p w:rsidR="00B417DD" w:rsidRPr="00E26FCF" w:rsidRDefault="00B417DD" w:rsidP="00B417DD">
      <w:pPr>
        <w:suppressAutoHyphens/>
        <w:spacing w:line="276" w:lineRule="auto"/>
        <w:ind w:firstLine="709"/>
        <w:jc w:val="both"/>
        <w:rPr>
          <w:sz w:val="28"/>
          <w:szCs w:val="28"/>
        </w:rPr>
      </w:pPr>
      <w:r>
        <w:rPr>
          <w:sz w:val="28"/>
          <w:szCs w:val="28"/>
        </w:rPr>
        <w:t>В</w:t>
      </w:r>
      <w:r w:rsidRPr="00E26FCF">
        <w:rPr>
          <w:sz w:val="28"/>
          <w:szCs w:val="28"/>
        </w:rPr>
        <w:t xml:space="preserve"> лесах</w:t>
      </w:r>
      <w:r>
        <w:rPr>
          <w:sz w:val="28"/>
          <w:szCs w:val="28"/>
        </w:rPr>
        <w:t xml:space="preserve"> Чайковского городского лесничества</w:t>
      </w:r>
      <w:r w:rsidRPr="00E26FCF">
        <w:rPr>
          <w:sz w:val="28"/>
          <w:szCs w:val="28"/>
        </w:rPr>
        <w:t xml:space="preserve"> запрещается осуществлять заготовку и сбор грибов и дикорастущих растений, виды которых занесены в Красную книгу РФ и Красн</w:t>
      </w:r>
      <w:r>
        <w:rPr>
          <w:sz w:val="28"/>
          <w:szCs w:val="28"/>
        </w:rPr>
        <w:t>ую</w:t>
      </w:r>
      <w:r w:rsidRPr="00E26FCF">
        <w:rPr>
          <w:sz w:val="28"/>
          <w:szCs w:val="28"/>
        </w:rPr>
        <w:t xml:space="preserve"> книг</w:t>
      </w:r>
      <w:r>
        <w:rPr>
          <w:sz w:val="28"/>
          <w:szCs w:val="28"/>
        </w:rPr>
        <w:t>у Пермского края, а также</w:t>
      </w:r>
      <w:r w:rsidRPr="00E26FCF">
        <w:rPr>
          <w:sz w:val="28"/>
          <w:szCs w:val="28"/>
        </w:rPr>
        <w:t xml:space="preserve"> которые признаются наркотическими средствами в соответ</w:t>
      </w:r>
      <w:r>
        <w:rPr>
          <w:sz w:val="28"/>
          <w:szCs w:val="28"/>
        </w:rPr>
        <w:t xml:space="preserve">ствии с Федеральным законом от </w:t>
      </w:r>
      <w:r w:rsidRPr="00E26FCF">
        <w:rPr>
          <w:sz w:val="28"/>
          <w:szCs w:val="28"/>
        </w:rPr>
        <w:t>8</w:t>
      </w:r>
      <w:r>
        <w:rPr>
          <w:sz w:val="28"/>
          <w:szCs w:val="28"/>
        </w:rPr>
        <w:t xml:space="preserve"> января </w:t>
      </w:r>
      <w:r w:rsidRPr="00E26FCF">
        <w:rPr>
          <w:sz w:val="28"/>
          <w:szCs w:val="28"/>
        </w:rPr>
        <w:t>1998 г. № 3-ФЗ «О наркотических средствах и психотропных веществах»;</w:t>
      </w:r>
    </w:p>
    <w:p w:rsidR="00B417DD" w:rsidRPr="00792B4C" w:rsidRDefault="00B417DD" w:rsidP="00B417DD">
      <w:pPr>
        <w:spacing w:line="276" w:lineRule="auto"/>
        <w:ind w:firstLine="709"/>
        <w:jc w:val="both"/>
        <w:rPr>
          <w:sz w:val="28"/>
          <w:szCs w:val="28"/>
        </w:rPr>
      </w:pPr>
      <w:r w:rsidRPr="00792B4C">
        <w:rPr>
          <w:sz w:val="28"/>
          <w:szCs w:val="28"/>
        </w:rPr>
        <w:t>Заготовка березового сока допускается на участках спелого леса не ранее чем за 5 лет до рубки.</w:t>
      </w:r>
    </w:p>
    <w:p w:rsidR="00B417DD" w:rsidRPr="00792B4C" w:rsidRDefault="00B417DD" w:rsidP="00B417DD">
      <w:pPr>
        <w:spacing w:line="276" w:lineRule="auto"/>
        <w:ind w:firstLine="709"/>
        <w:jc w:val="both"/>
        <w:rPr>
          <w:sz w:val="28"/>
          <w:szCs w:val="28"/>
        </w:rPr>
      </w:pPr>
      <w:r w:rsidRPr="00792B4C">
        <w:rPr>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rsidR="00B417DD" w:rsidRPr="00792B4C" w:rsidRDefault="00B417DD" w:rsidP="00B417DD">
      <w:pPr>
        <w:spacing w:line="276" w:lineRule="auto"/>
        <w:ind w:firstLine="709"/>
        <w:jc w:val="both"/>
        <w:rPr>
          <w:sz w:val="28"/>
          <w:szCs w:val="28"/>
        </w:rPr>
      </w:pPr>
      <w:r w:rsidRPr="00792B4C">
        <w:rPr>
          <w:sz w:val="28"/>
          <w:szCs w:val="28"/>
        </w:rPr>
        <w:t>Для подсочки подбира</w:t>
      </w:r>
      <w:r>
        <w:rPr>
          <w:sz w:val="28"/>
          <w:szCs w:val="28"/>
        </w:rPr>
        <w:t>ются участки здорового леса I-</w:t>
      </w:r>
      <w:r w:rsidRPr="00792B4C">
        <w:rPr>
          <w:sz w:val="28"/>
          <w:szCs w:val="28"/>
        </w:rPr>
        <w:t>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B417DD" w:rsidRPr="00792B4C" w:rsidRDefault="00B417DD" w:rsidP="00B417DD">
      <w:pPr>
        <w:spacing w:line="276" w:lineRule="auto"/>
        <w:ind w:firstLine="709"/>
        <w:jc w:val="both"/>
        <w:rPr>
          <w:sz w:val="28"/>
          <w:szCs w:val="28"/>
        </w:rPr>
      </w:pPr>
      <w:r w:rsidRPr="00792B4C">
        <w:rPr>
          <w:sz w:val="28"/>
          <w:szCs w:val="28"/>
        </w:rPr>
        <w:t>Сырьевую базу подсочки лиственных пород (берёзы повислой) составляют спелые насаждения берёзы I-III классов бонитета, с полнотой не менее 0,4, поступающие в рубку в течение ревизионного периода. Заготовка березового сока допускается на участках спелого леса не ранее чем за 5 лет до рубки.</w:t>
      </w:r>
    </w:p>
    <w:p w:rsidR="00B417DD" w:rsidRPr="00792B4C" w:rsidRDefault="00B417DD" w:rsidP="00B417DD">
      <w:pPr>
        <w:spacing w:line="276" w:lineRule="auto"/>
        <w:ind w:firstLine="709"/>
        <w:jc w:val="both"/>
        <w:rPr>
          <w:sz w:val="28"/>
          <w:szCs w:val="28"/>
        </w:rPr>
      </w:pPr>
      <w:r w:rsidRPr="00792B4C">
        <w:rPr>
          <w:sz w:val="28"/>
          <w:szCs w:val="28"/>
        </w:rPr>
        <w:t>Сверление к</w:t>
      </w:r>
      <w:r>
        <w:rPr>
          <w:sz w:val="28"/>
          <w:szCs w:val="28"/>
        </w:rPr>
        <w:t>анала производят на высоте 20-</w:t>
      </w:r>
      <w:r w:rsidRPr="00792B4C">
        <w:rPr>
          <w:sz w:val="28"/>
          <w:szCs w:val="28"/>
        </w:rPr>
        <w:t>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w:t>
      </w:r>
      <w:r>
        <w:rPr>
          <w:sz w:val="28"/>
          <w:szCs w:val="28"/>
        </w:rPr>
        <w:t>ии 8-</w:t>
      </w:r>
      <w:r w:rsidRPr="00792B4C">
        <w:rPr>
          <w:sz w:val="28"/>
          <w:szCs w:val="28"/>
        </w:rPr>
        <w:t>15 см одно от другого с тем расчетом, чтобы сок стекал в один приемник.</w:t>
      </w:r>
    </w:p>
    <w:p w:rsidR="00B417DD" w:rsidRDefault="00B417DD" w:rsidP="00B417DD">
      <w:pPr>
        <w:spacing w:line="276" w:lineRule="auto"/>
        <w:ind w:firstLine="709"/>
        <w:jc w:val="both"/>
        <w:rPr>
          <w:sz w:val="28"/>
          <w:szCs w:val="28"/>
        </w:rPr>
      </w:pPr>
      <w:r w:rsidRPr="00792B4C">
        <w:rPr>
          <w:sz w:val="28"/>
          <w:szCs w:val="28"/>
        </w:rPr>
        <w:t>Заготовка березового сока должна производиться способами, обеспечивающими сохранение технических свойств древесины.</w:t>
      </w:r>
    </w:p>
    <w:p w:rsidR="00B417DD" w:rsidRDefault="00B417DD" w:rsidP="00B417DD">
      <w:pPr>
        <w:spacing w:line="276" w:lineRule="auto"/>
        <w:ind w:firstLine="567"/>
        <w:jc w:val="center"/>
        <w:rPr>
          <w:sz w:val="28"/>
          <w:szCs w:val="28"/>
        </w:rPr>
      </w:pPr>
    </w:p>
    <w:p w:rsidR="00B417DD" w:rsidRDefault="00B417DD" w:rsidP="00B417DD">
      <w:pPr>
        <w:spacing w:line="276" w:lineRule="auto"/>
        <w:ind w:firstLine="567"/>
        <w:jc w:val="center"/>
        <w:rPr>
          <w:sz w:val="28"/>
          <w:szCs w:val="28"/>
        </w:rPr>
      </w:pPr>
      <w:r w:rsidRPr="0067423C">
        <w:rPr>
          <w:sz w:val="28"/>
          <w:szCs w:val="28"/>
        </w:rPr>
        <w:t>Выход березового сока</w:t>
      </w:r>
    </w:p>
    <w:p w:rsidR="00B417DD" w:rsidRPr="0067423C" w:rsidRDefault="00B417DD" w:rsidP="00B417DD">
      <w:pPr>
        <w:spacing w:line="276" w:lineRule="auto"/>
        <w:ind w:firstLine="567"/>
        <w:jc w:val="center"/>
        <w:rPr>
          <w:sz w:val="28"/>
          <w:szCs w:val="28"/>
        </w:rPr>
      </w:pPr>
      <w:r w:rsidRPr="0067423C">
        <w:rPr>
          <w:sz w:val="28"/>
          <w:szCs w:val="28"/>
        </w:rPr>
        <w:t>(т/га в чистых березовых насаждениях I и II класса бонитета)</w:t>
      </w:r>
      <w:r>
        <w:rPr>
          <w:sz w:val="28"/>
          <w:szCs w:val="28"/>
        </w:rPr>
        <w:t>.</w:t>
      </w:r>
    </w:p>
    <w:p w:rsidR="00B417DD" w:rsidRDefault="00B417DD" w:rsidP="00B417DD">
      <w:pPr>
        <w:spacing w:line="276" w:lineRule="auto"/>
        <w:ind w:firstLine="567"/>
        <w:jc w:val="right"/>
        <w:rPr>
          <w:sz w:val="28"/>
          <w:szCs w:val="28"/>
        </w:rPr>
      </w:pPr>
      <w:r w:rsidRPr="0067423C">
        <w:rPr>
          <w:sz w:val="28"/>
          <w:szCs w:val="28"/>
        </w:rPr>
        <w:t xml:space="preserve">                                                                                              Таблица 1</w:t>
      </w:r>
      <w:r>
        <w:rPr>
          <w:sz w:val="28"/>
          <w:szCs w:val="28"/>
        </w:rPr>
        <w:t>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2"/>
        <w:gridCol w:w="2140"/>
        <w:gridCol w:w="2572"/>
      </w:tblGrid>
      <w:tr w:rsidR="00B417DD" w:rsidRPr="00570BDB" w:rsidTr="007E2A1F">
        <w:trPr>
          <w:trHeight w:val="268"/>
        </w:trPr>
        <w:tc>
          <w:tcPr>
            <w:tcW w:w="2609" w:type="pct"/>
            <w:vMerge w:val="restart"/>
          </w:tcPr>
          <w:p w:rsidR="00B417DD" w:rsidRPr="00570BDB" w:rsidRDefault="00B417DD" w:rsidP="007E2A1F">
            <w:pPr>
              <w:pStyle w:val="Default"/>
              <w:spacing w:line="276" w:lineRule="auto"/>
              <w:rPr>
                <w:rFonts w:ascii="Times New Roman" w:hAnsi="Times New Roman" w:cs="Times New Roman"/>
              </w:rPr>
            </w:pPr>
            <w:r w:rsidRPr="00570BDB">
              <w:rPr>
                <w:rFonts w:ascii="Times New Roman" w:hAnsi="Times New Roman" w:cs="Times New Roman"/>
              </w:rPr>
              <w:t xml:space="preserve">Диаметр деревьев, см, на высоте 1,3 м </w:t>
            </w:r>
          </w:p>
        </w:tc>
        <w:tc>
          <w:tcPr>
            <w:tcW w:w="2391" w:type="pct"/>
            <w:gridSpan w:val="2"/>
          </w:tcPr>
          <w:p w:rsidR="00B417DD" w:rsidRPr="00570BDB" w:rsidRDefault="00B417DD" w:rsidP="007E2A1F">
            <w:pPr>
              <w:pStyle w:val="Default"/>
              <w:spacing w:line="276" w:lineRule="auto"/>
              <w:jc w:val="center"/>
              <w:rPr>
                <w:rFonts w:ascii="Times New Roman" w:hAnsi="Times New Roman" w:cs="Times New Roman"/>
              </w:rPr>
            </w:pPr>
            <w:r w:rsidRPr="00570BDB">
              <w:rPr>
                <w:rFonts w:ascii="Times New Roman" w:hAnsi="Times New Roman" w:cs="Times New Roman"/>
              </w:rPr>
              <w:t>Сокопродуктивность</w:t>
            </w:r>
          </w:p>
        </w:tc>
      </w:tr>
      <w:tr w:rsidR="00B417DD" w:rsidRPr="00570BDB" w:rsidTr="007E2A1F">
        <w:trPr>
          <w:trHeight w:val="208"/>
        </w:trPr>
        <w:tc>
          <w:tcPr>
            <w:tcW w:w="2609" w:type="pct"/>
            <w:vMerge/>
          </w:tcPr>
          <w:p w:rsidR="00B417DD" w:rsidRPr="00570BDB" w:rsidRDefault="00B417DD" w:rsidP="007E2A1F">
            <w:pPr>
              <w:pStyle w:val="Default"/>
              <w:spacing w:line="276" w:lineRule="auto"/>
              <w:rPr>
                <w:rFonts w:ascii="Times New Roman" w:hAnsi="Times New Roman" w:cs="Times New Roman"/>
              </w:rPr>
            </w:pPr>
          </w:p>
        </w:tc>
        <w:tc>
          <w:tcPr>
            <w:tcW w:w="1086" w:type="pct"/>
          </w:tcPr>
          <w:p w:rsidR="00B417DD" w:rsidRPr="00570BDB" w:rsidRDefault="00B417DD" w:rsidP="007E2A1F">
            <w:pPr>
              <w:pStyle w:val="Default"/>
              <w:spacing w:line="276" w:lineRule="auto"/>
              <w:jc w:val="center"/>
              <w:rPr>
                <w:rFonts w:ascii="Times New Roman" w:hAnsi="Times New Roman" w:cs="Times New Roman"/>
              </w:rPr>
            </w:pPr>
            <w:r w:rsidRPr="00570BDB">
              <w:rPr>
                <w:rFonts w:ascii="Times New Roman" w:hAnsi="Times New Roman" w:cs="Times New Roman"/>
              </w:rPr>
              <w:t>биологическая</w:t>
            </w:r>
          </w:p>
        </w:tc>
        <w:tc>
          <w:tcPr>
            <w:tcW w:w="1306" w:type="pct"/>
          </w:tcPr>
          <w:p w:rsidR="00B417DD" w:rsidRPr="00570BDB" w:rsidRDefault="00B417DD" w:rsidP="007E2A1F">
            <w:pPr>
              <w:pStyle w:val="Default"/>
              <w:spacing w:line="276" w:lineRule="auto"/>
              <w:jc w:val="center"/>
              <w:rPr>
                <w:rFonts w:ascii="Times New Roman" w:hAnsi="Times New Roman" w:cs="Times New Roman"/>
              </w:rPr>
            </w:pPr>
            <w:r w:rsidRPr="00570BDB">
              <w:rPr>
                <w:rFonts w:ascii="Times New Roman" w:hAnsi="Times New Roman" w:cs="Times New Roman"/>
              </w:rPr>
              <w:t>производственная</w:t>
            </w:r>
          </w:p>
        </w:tc>
      </w:tr>
      <w:tr w:rsidR="00B417DD" w:rsidRPr="00570BDB" w:rsidTr="007E2A1F">
        <w:trPr>
          <w:trHeight w:val="93"/>
        </w:trPr>
        <w:tc>
          <w:tcPr>
            <w:tcW w:w="2609" w:type="pct"/>
          </w:tcPr>
          <w:p w:rsidR="00B417DD" w:rsidRPr="00570BDB" w:rsidRDefault="00B417DD" w:rsidP="007E2A1F">
            <w:pPr>
              <w:pStyle w:val="Default"/>
              <w:spacing w:line="276" w:lineRule="auto"/>
              <w:jc w:val="center"/>
              <w:rPr>
                <w:rFonts w:ascii="Times New Roman" w:hAnsi="Times New Roman" w:cs="Times New Roman"/>
              </w:rPr>
            </w:pPr>
            <w:r w:rsidRPr="00570BDB">
              <w:rPr>
                <w:rFonts w:ascii="Times New Roman" w:hAnsi="Times New Roman" w:cs="Times New Roman"/>
              </w:rPr>
              <w:t>24</w:t>
            </w:r>
          </w:p>
        </w:tc>
        <w:tc>
          <w:tcPr>
            <w:tcW w:w="1086" w:type="pct"/>
          </w:tcPr>
          <w:p w:rsidR="00B417DD" w:rsidRPr="00570BDB" w:rsidRDefault="00B417DD" w:rsidP="007E2A1F">
            <w:pPr>
              <w:pStyle w:val="Default"/>
              <w:spacing w:line="276" w:lineRule="auto"/>
              <w:jc w:val="center"/>
              <w:rPr>
                <w:rFonts w:ascii="Times New Roman" w:hAnsi="Times New Roman" w:cs="Times New Roman"/>
              </w:rPr>
            </w:pPr>
            <w:r w:rsidRPr="00570BDB">
              <w:rPr>
                <w:rFonts w:ascii="Times New Roman" w:hAnsi="Times New Roman" w:cs="Times New Roman"/>
              </w:rPr>
              <w:t>55,3</w:t>
            </w:r>
          </w:p>
        </w:tc>
        <w:tc>
          <w:tcPr>
            <w:tcW w:w="1306" w:type="pct"/>
          </w:tcPr>
          <w:p w:rsidR="00B417DD" w:rsidRPr="00570BDB" w:rsidRDefault="00B417DD" w:rsidP="007E2A1F">
            <w:pPr>
              <w:pStyle w:val="Default"/>
              <w:spacing w:line="276" w:lineRule="auto"/>
              <w:jc w:val="center"/>
              <w:rPr>
                <w:rFonts w:ascii="Times New Roman" w:hAnsi="Times New Roman" w:cs="Times New Roman"/>
              </w:rPr>
            </w:pPr>
            <w:r w:rsidRPr="00570BDB">
              <w:rPr>
                <w:rFonts w:ascii="Times New Roman" w:hAnsi="Times New Roman" w:cs="Times New Roman"/>
              </w:rPr>
              <w:t>21,2</w:t>
            </w:r>
          </w:p>
        </w:tc>
      </w:tr>
      <w:tr w:rsidR="00B417DD" w:rsidRPr="00570BDB" w:rsidTr="007E2A1F">
        <w:trPr>
          <w:trHeight w:val="263"/>
        </w:trPr>
        <w:tc>
          <w:tcPr>
            <w:tcW w:w="2609" w:type="pct"/>
          </w:tcPr>
          <w:p w:rsidR="00B417DD" w:rsidRPr="00570BDB" w:rsidRDefault="00B417DD" w:rsidP="007E2A1F">
            <w:pPr>
              <w:pStyle w:val="Default"/>
              <w:spacing w:line="276" w:lineRule="auto"/>
              <w:jc w:val="center"/>
              <w:rPr>
                <w:rFonts w:ascii="Times New Roman" w:hAnsi="Times New Roman" w:cs="Times New Roman"/>
              </w:rPr>
            </w:pPr>
            <w:r w:rsidRPr="00570BDB">
              <w:rPr>
                <w:rFonts w:ascii="Times New Roman" w:hAnsi="Times New Roman" w:cs="Times New Roman"/>
              </w:rPr>
              <w:t>28</w:t>
            </w:r>
          </w:p>
        </w:tc>
        <w:tc>
          <w:tcPr>
            <w:tcW w:w="1086" w:type="pct"/>
          </w:tcPr>
          <w:p w:rsidR="00B417DD" w:rsidRPr="00570BDB" w:rsidRDefault="00B417DD" w:rsidP="007E2A1F">
            <w:pPr>
              <w:pStyle w:val="Default"/>
              <w:spacing w:line="276" w:lineRule="auto"/>
              <w:jc w:val="center"/>
              <w:rPr>
                <w:rFonts w:ascii="Times New Roman" w:hAnsi="Times New Roman" w:cs="Times New Roman"/>
              </w:rPr>
            </w:pPr>
            <w:r w:rsidRPr="00570BDB">
              <w:rPr>
                <w:rFonts w:ascii="Times New Roman" w:hAnsi="Times New Roman" w:cs="Times New Roman"/>
              </w:rPr>
              <w:t>99,4</w:t>
            </w:r>
          </w:p>
        </w:tc>
        <w:tc>
          <w:tcPr>
            <w:tcW w:w="1306" w:type="pct"/>
          </w:tcPr>
          <w:p w:rsidR="00B417DD" w:rsidRPr="00570BDB" w:rsidRDefault="00B417DD" w:rsidP="007E2A1F">
            <w:pPr>
              <w:pStyle w:val="Default"/>
              <w:spacing w:line="276" w:lineRule="auto"/>
              <w:jc w:val="center"/>
              <w:rPr>
                <w:rFonts w:ascii="Times New Roman" w:hAnsi="Times New Roman" w:cs="Times New Roman"/>
              </w:rPr>
            </w:pPr>
            <w:r w:rsidRPr="00570BDB">
              <w:rPr>
                <w:rFonts w:ascii="Times New Roman" w:hAnsi="Times New Roman" w:cs="Times New Roman"/>
              </w:rPr>
              <w:t>40,6</w:t>
            </w:r>
          </w:p>
        </w:tc>
      </w:tr>
      <w:tr w:rsidR="00B417DD" w:rsidRPr="00570BDB" w:rsidTr="007E2A1F">
        <w:trPr>
          <w:trHeight w:val="263"/>
        </w:trPr>
        <w:tc>
          <w:tcPr>
            <w:tcW w:w="2609"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sidRPr="00570BDB">
              <w:rPr>
                <w:rFonts w:ascii="Times New Roman" w:hAnsi="Times New Roman" w:cs="Times New Roman"/>
              </w:rPr>
              <w:t>32</w:t>
            </w:r>
          </w:p>
        </w:tc>
        <w:tc>
          <w:tcPr>
            <w:tcW w:w="1086"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sidRPr="00570BDB">
              <w:rPr>
                <w:rFonts w:ascii="Times New Roman" w:hAnsi="Times New Roman" w:cs="Times New Roman"/>
              </w:rPr>
              <w:t>167,8</w:t>
            </w:r>
          </w:p>
        </w:tc>
        <w:tc>
          <w:tcPr>
            <w:tcW w:w="1306"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sidRPr="00570BDB">
              <w:rPr>
                <w:rFonts w:ascii="Times New Roman" w:hAnsi="Times New Roman" w:cs="Times New Roman"/>
              </w:rPr>
              <w:t>72,7</w:t>
            </w:r>
          </w:p>
        </w:tc>
      </w:tr>
      <w:tr w:rsidR="00B417DD" w:rsidRPr="00570BDB" w:rsidTr="007E2A1F">
        <w:trPr>
          <w:trHeight w:val="263"/>
        </w:trPr>
        <w:tc>
          <w:tcPr>
            <w:tcW w:w="2609"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36</w:t>
            </w:r>
          </w:p>
        </w:tc>
        <w:tc>
          <w:tcPr>
            <w:tcW w:w="1086"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214,7</w:t>
            </w:r>
          </w:p>
        </w:tc>
        <w:tc>
          <w:tcPr>
            <w:tcW w:w="1306"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88,7</w:t>
            </w:r>
          </w:p>
        </w:tc>
      </w:tr>
      <w:tr w:rsidR="00B417DD" w:rsidRPr="00570BDB" w:rsidTr="007E2A1F">
        <w:trPr>
          <w:trHeight w:val="263"/>
        </w:trPr>
        <w:tc>
          <w:tcPr>
            <w:tcW w:w="2609"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40</w:t>
            </w:r>
          </w:p>
        </w:tc>
        <w:tc>
          <w:tcPr>
            <w:tcW w:w="1086"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279,1</w:t>
            </w:r>
          </w:p>
        </w:tc>
        <w:tc>
          <w:tcPr>
            <w:tcW w:w="1306"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105,8</w:t>
            </w:r>
          </w:p>
        </w:tc>
      </w:tr>
      <w:tr w:rsidR="00B417DD" w:rsidRPr="00570BDB" w:rsidTr="007E2A1F">
        <w:trPr>
          <w:trHeight w:val="263"/>
        </w:trPr>
        <w:tc>
          <w:tcPr>
            <w:tcW w:w="2609"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44</w:t>
            </w:r>
          </w:p>
        </w:tc>
        <w:tc>
          <w:tcPr>
            <w:tcW w:w="1086"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308,8</w:t>
            </w:r>
          </w:p>
        </w:tc>
        <w:tc>
          <w:tcPr>
            <w:tcW w:w="1306"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128,7</w:t>
            </w:r>
          </w:p>
        </w:tc>
      </w:tr>
      <w:tr w:rsidR="00B417DD" w:rsidRPr="00570BDB" w:rsidTr="007E2A1F">
        <w:trPr>
          <w:trHeight w:val="263"/>
        </w:trPr>
        <w:tc>
          <w:tcPr>
            <w:tcW w:w="2609"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48</w:t>
            </w:r>
          </w:p>
        </w:tc>
        <w:tc>
          <w:tcPr>
            <w:tcW w:w="1086"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344,4</w:t>
            </w:r>
          </w:p>
        </w:tc>
        <w:tc>
          <w:tcPr>
            <w:tcW w:w="1306"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148,5</w:t>
            </w:r>
          </w:p>
        </w:tc>
      </w:tr>
      <w:tr w:rsidR="00B417DD" w:rsidRPr="00570BDB" w:rsidTr="007E2A1F">
        <w:trPr>
          <w:trHeight w:val="263"/>
        </w:trPr>
        <w:tc>
          <w:tcPr>
            <w:tcW w:w="2609"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52</w:t>
            </w:r>
          </w:p>
        </w:tc>
        <w:tc>
          <w:tcPr>
            <w:tcW w:w="1086"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360,9</w:t>
            </w:r>
          </w:p>
        </w:tc>
        <w:tc>
          <w:tcPr>
            <w:tcW w:w="1306" w:type="pct"/>
            <w:tcBorders>
              <w:top w:val="single" w:sz="4" w:space="0" w:color="auto"/>
              <w:left w:val="single" w:sz="4" w:space="0" w:color="auto"/>
              <w:bottom w:val="single" w:sz="4" w:space="0" w:color="auto"/>
              <w:right w:val="single" w:sz="4" w:space="0" w:color="auto"/>
            </w:tcBorders>
          </w:tcPr>
          <w:p w:rsidR="00B417DD" w:rsidRPr="00570BDB" w:rsidRDefault="00B417DD" w:rsidP="007E2A1F">
            <w:pPr>
              <w:pStyle w:val="Default"/>
              <w:spacing w:line="276" w:lineRule="auto"/>
              <w:jc w:val="center"/>
              <w:rPr>
                <w:rFonts w:ascii="Times New Roman" w:hAnsi="Times New Roman" w:cs="Times New Roman"/>
              </w:rPr>
            </w:pPr>
            <w:r>
              <w:rPr>
                <w:rFonts w:ascii="Times New Roman" w:hAnsi="Times New Roman" w:cs="Times New Roman"/>
              </w:rPr>
              <w:t>158,1</w:t>
            </w:r>
          </w:p>
        </w:tc>
      </w:tr>
    </w:tbl>
    <w:p w:rsidR="00B417DD" w:rsidRDefault="00B417DD" w:rsidP="00B417DD">
      <w:pPr>
        <w:spacing w:line="276" w:lineRule="auto"/>
        <w:ind w:firstLine="567"/>
        <w:jc w:val="both"/>
        <w:rPr>
          <w:sz w:val="28"/>
          <w:szCs w:val="28"/>
        </w:rPr>
      </w:pPr>
    </w:p>
    <w:p w:rsidR="005927DD" w:rsidRDefault="00B417DD" w:rsidP="00C330CE">
      <w:pPr>
        <w:pStyle w:val="Default"/>
        <w:spacing w:line="276" w:lineRule="auto"/>
        <w:ind w:firstLine="709"/>
        <w:jc w:val="both"/>
        <w:rPr>
          <w:rFonts w:ascii="Times New Roman" w:hAnsi="Times New Roman" w:cs="Times New Roman"/>
          <w:sz w:val="28"/>
          <w:szCs w:val="28"/>
        </w:rPr>
      </w:pPr>
      <w:r w:rsidRPr="00AE27E3">
        <w:rPr>
          <w:rFonts w:ascii="Times New Roman" w:hAnsi="Times New Roman" w:cs="Times New Roman"/>
          <w:sz w:val="28"/>
          <w:szCs w:val="28"/>
        </w:rPr>
        <w:t xml:space="preserve">Заготовка березового сока допускается на участках спелого леса не ранее, чем за 5 лет до рубки. </w:t>
      </w:r>
    </w:p>
    <w:p w:rsidR="008534B3" w:rsidRPr="00C330CE" w:rsidRDefault="008534B3" w:rsidP="00C330CE">
      <w:pPr>
        <w:pStyle w:val="Default"/>
        <w:spacing w:line="276" w:lineRule="auto"/>
        <w:ind w:firstLine="709"/>
        <w:jc w:val="both"/>
        <w:rPr>
          <w:rFonts w:ascii="Times New Roman" w:hAnsi="Times New Roman" w:cs="Times New Roman"/>
          <w:sz w:val="28"/>
          <w:szCs w:val="28"/>
        </w:rPr>
      </w:pPr>
    </w:p>
    <w:p w:rsidR="00B417DD" w:rsidRDefault="00B417DD" w:rsidP="00B417DD">
      <w:pPr>
        <w:pStyle w:val="af1"/>
        <w:jc w:val="center"/>
      </w:pPr>
      <w:r w:rsidRPr="00D56020">
        <w:t>Параметры использования лесов при заготовке</w:t>
      </w:r>
      <w:r w:rsidRPr="00D56020">
        <w:br/>
        <w:t xml:space="preserve"> пищевых лесных ресурсов и сборе лекарственных растений</w:t>
      </w:r>
    </w:p>
    <w:p w:rsidR="002C47D4" w:rsidRPr="00D56020" w:rsidRDefault="002C47D4" w:rsidP="00B417DD">
      <w:pPr>
        <w:pStyle w:val="af1"/>
        <w:jc w:val="center"/>
      </w:pPr>
    </w:p>
    <w:p w:rsidR="00B417DD" w:rsidRDefault="00B417DD" w:rsidP="00B417DD">
      <w:pPr>
        <w:pStyle w:val="af1"/>
        <w:spacing w:line="276" w:lineRule="auto"/>
        <w:jc w:val="right"/>
      </w:pPr>
      <w:r w:rsidRPr="00D56020">
        <w:t xml:space="preserve">Таблица </w:t>
      </w:r>
      <w:r>
        <w:t>17</w:t>
      </w:r>
    </w:p>
    <w:p w:rsidR="002F5143" w:rsidRPr="00D56020" w:rsidRDefault="002F5143" w:rsidP="00B417DD">
      <w:pPr>
        <w:pStyle w:val="af1"/>
        <w:spacing w:line="276" w:lineRule="auto"/>
        <w:jc w:val="righ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84"/>
        <w:gridCol w:w="4511"/>
        <w:gridCol w:w="1744"/>
        <w:gridCol w:w="2615"/>
      </w:tblGrid>
      <w:tr w:rsidR="00B417DD" w:rsidRPr="00F31C88" w:rsidTr="007E2A1F">
        <w:trPr>
          <w:cantSplit/>
          <w:tblHeader/>
        </w:trPr>
        <w:tc>
          <w:tcPr>
            <w:tcW w:w="49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 п.п.</w:t>
            </w: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Виды пищевых лесных</w:t>
            </w:r>
          </w:p>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ресурсов лекарственных</w:t>
            </w:r>
          </w:p>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растений</w:t>
            </w:r>
          </w:p>
        </w:tc>
        <w:tc>
          <w:tcPr>
            <w:tcW w:w="885"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Единица</w:t>
            </w:r>
          </w:p>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измерения</w:t>
            </w:r>
          </w:p>
        </w:tc>
        <w:tc>
          <w:tcPr>
            <w:tcW w:w="1327"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Ежегодный допустимый объем</w:t>
            </w:r>
          </w:p>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заготовки</w:t>
            </w:r>
          </w:p>
        </w:tc>
      </w:tr>
      <w:tr w:rsidR="00B417DD" w:rsidRPr="00F31C88" w:rsidTr="007E2A1F">
        <w:trPr>
          <w:cantSplit/>
          <w:tblHeader/>
        </w:trPr>
        <w:tc>
          <w:tcPr>
            <w:tcW w:w="49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1</w:t>
            </w: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2</w:t>
            </w:r>
          </w:p>
        </w:tc>
        <w:tc>
          <w:tcPr>
            <w:tcW w:w="885"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3</w:t>
            </w:r>
          </w:p>
        </w:tc>
        <w:tc>
          <w:tcPr>
            <w:tcW w:w="1327"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4</w:t>
            </w:r>
          </w:p>
        </w:tc>
      </w:tr>
      <w:tr w:rsidR="00B417DD" w:rsidRPr="00F31C88" w:rsidTr="007E2A1F">
        <w:trPr>
          <w:cantSplit/>
        </w:trPr>
        <w:tc>
          <w:tcPr>
            <w:tcW w:w="5000" w:type="pct"/>
            <w:gridSpan w:val="4"/>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Пищевые ресурсы</w:t>
            </w:r>
          </w:p>
        </w:tc>
      </w:tr>
      <w:tr w:rsidR="00B417DD" w:rsidRPr="00F31C88" w:rsidTr="007E2A1F">
        <w:trPr>
          <w:cantSplit/>
        </w:trPr>
        <w:tc>
          <w:tcPr>
            <w:tcW w:w="49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1</w:t>
            </w: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Орехи по видам</w:t>
            </w:r>
          </w:p>
        </w:tc>
        <w:tc>
          <w:tcPr>
            <w:tcW w:w="885" w:type="pct"/>
            <w:vAlign w:val="center"/>
          </w:tcPr>
          <w:p w:rsidR="00B417DD" w:rsidRPr="00303304" w:rsidRDefault="00B417DD" w:rsidP="007E2A1F">
            <w:pPr>
              <w:pStyle w:val="af1"/>
              <w:snapToGrid w:val="0"/>
              <w:spacing w:line="276" w:lineRule="auto"/>
              <w:jc w:val="center"/>
              <w:rPr>
                <w:sz w:val="20"/>
                <w:lang w:val="ru-RU" w:eastAsia="ru-RU"/>
              </w:rPr>
            </w:pPr>
          </w:p>
        </w:tc>
        <w:tc>
          <w:tcPr>
            <w:tcW w:w="1327"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не выявлено</w:t>
            </w:r>
          </w:p>
        </w:tc>
      </w:tr>
      <w:tr w:rsidR="00B417DD" w:rsidRPr="00F31C88" w:rsidTr="007E2A1F">
        <w:trPr>
          <w:cantSplit/>
        </w:trPr>
        <w:tc>
          <w:tcPr>
            <w:tcW w:w="499" w:type="pct"/>
            <w:vMerge w:val="restar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2</w:t>
            </w: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Ягоды по видам</w:t>
            </w:r>
          </w:p>
        </w:tc>
        <w:tc>
          <w:tcPr>
            <w:tcW w:w="885"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тонн</w:t>
            </w:r>
          </w:p>
        </w:tc>
        <w:tc>
          <w:tcPr>
            <w:tcW w:w="1327"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6,0</w:t>
            </w:r>
          </w:p>
        </w:tc>
      </w:tr>
      <w:tr w:rsidR="00B417DD" w:rsidRPr="00F31C88"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черника</w:t>
            </w:r>
          </w:p>
        </w:tc>
        <w:tc>
          <w:tcPr>
            <w:tcW w:w="885"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тонн</w:t>
            </w:r>
          </w:p>
        </w:tc>
        <w:tc>
          <w:tcPr>
            <w:tcW w:w="1327"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1,8</w:t>
            </w:r>
          </w:p>
        </w:tc>
      </w:tr>
      <w:tr w:rsidR="00B417DD" w:rsidRPr="00F31C88"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брусника</w:t>
            </w:r>
          </w:p>
        </w:tc>
        <w:tc>
          <w:tcPr>
            <w:tcW w:w="885"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4,2</w:t>
            </w:r>
          </w:p>
        </w:tc>
      </w:tr>
      <w:tr w:rsidR="00B417DD" w:rsidRPr="00F31C88"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клюква</w:t>
            </w:r>
          </w:p>
        </w:tc>
        <w:tc>
          <w:tcPr>
            <w:tcW w:w="885"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не выявлено</w:t>
            </w:r>
          </w:p>
        </w:tc>
      </w:tr>
      <w:tr w:rsidR="00B417DD" w:rsidRPr="00F31C88" w:rsidTr="007E2A1F">
        <w:trPr>
          <w:cantSplit/>
        </w:trPr>
        <w:tc>
          <w:tcPr>
            <w:tcW w:w="499" w:type="pct"/>
            <w:vMerge w:val="restar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3</w:t>
            </w: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Грибы по видам (биологический урожай)</w:t>
            </w:r>
          </w:p>
        </w:tc>
        <w:tc>
          <w:tcPr>
            <w:tcW w:w="885" w:type="pct"/>
            <w:vMerge w:val="restar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тонн</w:t>
            </w:r>
          </w:p>
        </w:tc>
        <w:tc>
          <w:tcPr>
            <w:tcW w:w="1327" w:type="pct"/>
            <w:vMerge w:val="restar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3,8</w:t>
            </w:r>
          </w:p>
        </w:tc>
      </w:tr>
      <w:tr w:rsidR="00B417DD" w:rsidRPr="00F31C88" w:rsidTr="000242D4">
        <w:trPr>
          <w:cantSplit/>
          <w:trHeight w:val="264"/>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Merge w:val="restar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белые, грузди (настоящие и жёлтые), рыжики</w:t>
            </w:r>
          </w:p>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подосиновики, подберёзовики, маслята, грузди основные и синеющие, подгруздки, дубовики, шампиньоны обыкновенные</w:t>
            </w:r>
          </w:p>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моховики, лисички, грузди чёрные, опята, козлята, польские грибы, белянки, валуи, волнушки, шампиньоны полевые, сыроежки, строчки, сморчки</w:t>
            </w:r>
          </w:p>
        </w:tc>
        <w:tc>
          <w:tcPr>
            <w:tcW w:w="885"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1327" w:type="pct"/>
            <w:vMerge/>
            <w:vAlign w:val="center"/>
          </w:tcPr>
          <w:p w:rsidR="00B417DD" w:rsidRPr="00303304" w:rsidRDefault="00B417DD" w:rsidP="007E2A1F">
            <w:pPr>
              <w:pStyle w:val="af1"/>
              <w:snapToGrid w:val="0"/>
              <w:spacing w:line="276" w:lineRule="auto"/>
              <w:jc w:val="center"/>
              <w:rPr>
                <w:sz w:val="20"/>
                <w:lang w:val="ru-RU" w:eastAsia="ru-RU"/>
              </w:rPr>
            </w:pPr>
          </w:p>
        </w:tc>
      </w:tr>
      <w:tr w:rsidR="00B417DD" w:rsidRPr="00F31C88" w:rsidTr="006F12CD">
        <w:trPr>
          <w:cantSplit/>
        </w:trPr>
        <w:tc>
          <w:tcPr>
            <w:tcW w:w="499" w:type="pct"/>
            <w:tcBorders>
              <w:bottom w:val="single" w:sz="4" w:space="0" w:color="auto"/>
            </w:tcBorders>
            <w:vAlign w:val="center"/>
          </w:tcPr>
          <w:p w:rsidR="00B417DD" w:rsidRPr="00303304" w:rsidRDefault="00B417DD" w:rsidP="007E2A1F">
            <w:pPr>
              <w:pStyle w:val="af1"/>
              <w:snapToGrid w:val="0"/>
              <w:spacing w:line="276" w:lineRule="auto"/>
              <w:jc w:val="center"/>
              <w:rPr>
                <w:sz w:val="20"/>
                <w:lang w:val="ru-RU" w:eastAsia="ru-RU"/>
              </w:rPr>
            </w:pPr>
          </w:p>
        </w:tc>
        <w:tc>
          <w:tcPr>
            <w:tcW w:w="2289" w:type="pct"/>
            <w:vMerge/>
            <w:tcBorders>
              <w:bottom w:val="single" w:sz="4" w:space="0" w:color="auto"/>
            </w:tcBorders>
            <w:vAlign w:val="center"/>
          </w:tcPr>
          <w:p w:rsidR="00B417DD" w:rsidRPr="00303304" w:rsidRDefault="00B417DD" w:rsidP="007E2A1F">
            <w:pPr>
              <w:pStyle w:val="af1"/>
              <w:snapToGrid w:val="0"/>
              <w:spacing w:line="276" w:lineRule="auto"/>
              <w:jc w:val="center"/>
              <w:rPr>
                <w:sz w:val="20"/>
                <w:lang w:val="ru-RU" w:eastAsia="ru-RU"/>
              </w:rPr>
            </w:pPr>
          </w:p>
        </w:tc>
        <w:tc>
          <w:tcPr>
            <w:tcW w:w="885" w:type="pct"/>
            <w:vMerge/>
            <w:tcBorders>
              <w:bottom w:val="single" w:sz="4" w:space="0" w:color="auto"/>
            </w:tcBorders>
            <w:vAlign w:val="center"/>
          </w:tcPr>
          <w:p w:rsidR="00B417DD" w:rsidRPr="00303304" w:rsidRDefault="00B417DD" w:rsidP="007E2A1F">
            <w:pPr>
              <w:pStyle w:val="af1"/>
              <w:snapToGrid w:val="0"/>
              <w:spacing w:line="276" w:lineRule="auto"/>
              <w:jc w:val="center"/>
              <w:rPr>
                <w:sz w:val="20"/>
                <w:lang w:val="ru-RU" w:eastAsia="ru-RU"/>
              </w:rPr>
            </w:pPr>
          </w:p>
        </w:tc>
        <w:tc>
          <w:tcPr>
            <w:tcW w:w="1327" w:type="pct"/>
            <w:vMerge/>
            <w:tcBorders>
              <w:bottom w:val="single" w:sz="4" w:space="0" w:color="auto"/>
            </w:tcBorders>
            <w:vAlign w:val="center"/>
          </w:tcPr>
          <w:p w:rsidR="00B417DD" w:rsidRPr="00303304" w:rsidRDefault="00B417DD" w:rsidP="007E2A1F">
            <w:pPr>
              <w:pStyle w:val="af1"/>
              <w:snapToGrid w:val="0"/>
              <w:spacing w:line="276" w:lineRule="auto"/>
              <w:jc w:val="center"/>
              <w:rPr>
                <w:sz w:val="20"/>
                <w:lang w:val="ru-RU" w:eastAsia="ru-RU"/>
              </w:rPr>
            </w:pPr>
          </w:p>
        </w:tc>
      </w:tr>
      <w:tr w:rsidR="00B417DD" w:rsidRPr="00F31C88" w:rsidTr="006F12CD">
        <w:trPr>
          <w:cantSplit/>
        </w:trPr>
        <w:tc>
          <w:tcPr>
            <w:tcW w:w="499" w:type="pct"/>
            <w:vMerge w:val="restart"/>
            <w:tcBorders>
              <w:top w:val="single" w:sz="4" w:space="0" w:color="auto"/>
              <w:left w:val="single" w:sz="4" w:space="0" w:color="auto"/>
              <w:bottom w:val="single" w:sz="4" w:space="0" w:color="auto"/>
              <w:right w:val="single" w:sz="4" w:space="0" w:color="auto"/>
            </w:tcBorders>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4</w:t>
            </w:r>
          </w:p>
        </w:tc>
        <w:tc>
          <w:tcPr>
            <w:tcW w:w="2289" w:type="pct"/>
            <w:tcBorders>
              <w:top w:val="single" w:sz="4" w:space="0" w:color="auto"/>
              <w:left w:val="single" w:sz="4" w:space="0" w:color="auto"/>
              <w:bottom w:val="single" w:sz="4" w:space="0" w:color="auto"/>
              <w:right w:val="single" w:sz="4" w:space="0" w:color="auto"/>
            </w:tcBorders>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Древесные соки по видам</w:t>
            </w:r>
          </w:p>
        </w:tc>
        <w:tc>
          <w:tcPr>
            <w:tcW w:w="885" w:type="pct"/>
            <w:tcBorders>
              <w:top w:val="single" w:sz="4" w:space="0" w:color="auto"/>
              <w:left w:val="single" w:sz="4" w:space="0" w:color="auto"/>
              <w:bottom w:val="single" w:sz="4" w:space="0" w:color="auto"/>
              <w:right w:val="single" w:sz="4" w:space="0" w:color="auto"/>
            </w:tcBorders>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тонн</w:t>
            </w:r>
          </w:p>
        </w:tc>
        <w:tc>
          <w:tcPr>
            <w:tcW w:w="1327" w:type="pct"/>
            <w:tcBorders>
              <w:top w:val="single" w:sz="4" w:space="0" w:color="auto"/>
              <w:left w:val="single" w:sz="4" w:space="0" w:color="auto"/>
              <w:bottom w:val="single" w:sz="4" w:space="0" w:color="auto"/>
              <w:right w:val="single" w:sz="4" w:space="0" w:color="auto"/>
            </w:tcBorders>
            <w:vAlign w:val="center"/>
          </w:tcPr>
          <w:p w:rsidR="00B417DD" w:rsidRPr="00303304" w:rsidRDefault="00B417DD" w:rsidP="007E2A1F">
            <w:pPr>
              <w:pStyle w:val="af1"/>
              <w:snapToGrid w:val="0"/>
              <w:spacing w:line="276" w:lineRule="auto"/>
              <w:jc w:val="center"/>
              <w:rPr>
                <w:sz w:val="20"/>
                <w:lang w:val="ru-RU" w:eastAsia="ru-RU"/>
              </w:rPr>
            </w:pPr>
          </w:p>
        </w:tc>
      </w:tr>
      <w:tr w:rsidR="00B417DD" w:rsidRPr="00F31C88" w:rsidTr="006F12CD">
        <w:trPr>
          <w:cantSplit/>
        </w:trPr>
        <w:tc>
          <w:tcPr>
            <w:tcW w:w="499" w:type="pct"/>
            <w:vMerge/>
            <w:tcBorders>
              <w:top w:val="single" w:sz="4" w:space="0" w:color="auto"/>
            </w:tcBorders>
            <w:vAlign w:val="center"/>
          </w:tcPr>
          <w:p w:rsidR="00B417DD" w:rsidRPr="00303304" w:rsidRDefault="00B417DD" w:rsidP="007E2A1F">
            <w:pPr>
              <w:pStyle w:val="af1"/>
              <w:snapToGrid w:val="0"/>
              <w:spacing w:line="276" w:lineRule="auto"/>
              <w:jc w:val="center"/>
              <w:rPr>
                <w:sz w:val="20"/>
                <w:lang w:val="ru-RU" w:eastAsia="ru-RU"/>
              </w:rPr>
            </w:pPr>
          </w:p>
        </w:tc>
        <w:tc>
          <w:tcPr>
            <w:tcW w:w="2289" w:type="pct"/>
            <w:tcBorders>
              <w:top w:val="single" w:sz="4" w:space="0" w:color="auto"/>
            </w:tcBorders>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березовый сок</w:t>
            </w:r>
          </w:p>
        </w:tc>
        <w:tc>
          <w:tcPr>
            <w:tcW w:w="885" w:type="pct"/>
            <w:tcBorders>
              <w:top w:val="single" w:sz="4" w:space="0" w:color="auto"/>
            </w:tcBorders>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тонн</w:t>
            </w:r>
          </w:p>
        </w:tc>
        <w:tc>
          <w:tcPr>
            <w:tcW w:w="1327" w:type="pct"/>
            <w:tcBorders>
              <w:top w:val="single" w:sz="4" w:space="0" w:color="auto"/>
            </w:tcBorders>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10,1</w:t>
            </w:r>
          </w:p>
        </w:tc>
      </w:tr>
      <w:tr w:rsidR="00B417DD" w:rsidRPr="00F31C88" w:rsidTr="007E2A1F">
        <w:trPr>
          <w:cantSplit/>
        </w:trPr>
        <w:tc>
          <w:tcPr>
            <w:tcW w:w="5000" w:type="pct"/>
            <w:gridSpan w:val="4"/>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Лекарственное сырье по видам</w:t>
            </w:r>
          </w:p>
        </w:tc>
      </w:tr>
      <w:tr w:rsidR="00B417DD" w:rsidRPr="00F31C88" w:rsidTr="007E2A1F">
        <w:trPr>
          <w:cantSplit/>
        </w:trPr>
        <w:tc>
          <w:tcPr>
            <w:tcW w:w="499" w:type="pct"/>
            <w:vMerge w:val="restar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5</w:t>
            </w:r>
          </w:p>
        </w:tc>
        <w:tc>
          <w:tcPr>
            <w:tcW w:w="2289" w:type="pct"/>
            <w:vAlign w:val="center"/>
          </w:tcPr>
          <w:p w:rsidR="00B417DD" w:rsidRPr="00F31C88" w:rsidRDefault="00B417DD" w:rsidP="007E2A1F">
            <w:pPr>
              <w:spacing w:line="276" w:lineRule="auto"/>
              <w:jc w:val="center"/>
              <w:rPr>
                <w:sz w:val="20"/>
                <w:szCs w:val="20"/>
              </w:rPr>
            </w:pPr>
            <w:r w:rsidRPr="00F31C88">
              <w:rPr>
                <w:sz w:val="20"/>
                <w:szCs w:val="20"/>
              </w:rPr>
              <w:t>Берёза повислая (чага)</w:t>
            </w:r>
          </w:p>
        </w:tc>
        <w:tc>
          <w:tcPr>
            <w:tcW w:w="885"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w:t>
            </w:r>
          </w:p>
        </w:tc>
      </w:tr>
      <w:tr w:rsidR="00B417DD" w:rsidRPr="00F31C88"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Крушина</w:t>
            </w:r>
          </w:p>
        </w:tc>
        <w:tc>
          <w:tcPr>
            <w:tcW w:w="885"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12,8</w:t>
            </w:r>
          </w:p>
        </w:tc>
      </w:tr>
      <w:tr w:rsidR="00B417DD" w:rsidRPr="00F31C88"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Рябина</w:t>
            </w:r>
          </w:p>
        </w:tc>
        <w:tc>
          <w:tcPr>
            <w:tcW w:w="885" w:type="pct"/>
            <w:vAlign w:val="center"/>
          </w:tcPr>
          <w:p w:rsidR="00B417DD" w:rsidRPr="00F31C88" w:rsidRDefault="00B417DD" w:rsidP="007E2A1F">
            <w:pPr>
              <w:spacing w:line="276" w:lineRule="auto"/>
              <w:jc w:val="center"/>
              <w:rPr>
                <w:sz w:val="20"/>
                <w:szCs w:val="20"/>
              </w:rPr>
            </w:pPr>
            <w:r w:rsidRPr="00F31C88">
              <w:rPr>
                <w:sz w:val="20"/>
                <w:szCs w:val="20"/>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15,6</w:t>
            </w:r>
          </w:p>
        </w:tc>
      </w:tr>
      <w:tr w:rsidR="00B417DD" w:rsidRPr="00F31C88"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Итого кустарники</w:t>
            </w:r>
          </w:p>
        </w:tc>
        <w:tc>
          <w:tcPr>
            <w:tcW w:w="885" w:type="pct"/>
            <w:vAlign w:val="center"/>
          </w:tcPr>
          <w:p w:rsidR="00B417DD" w:rsidRPr="00F31C88" w:rsidRDefault="00B417DD" w:rsidP="007E2A1F">
            <w:pPr>
              <w:spacing w:line="276" w:lineRule="auto"/>
              <w:jc w:val="center"/>
              <w:rPr>
                <w:sz w:val="20"/>
                <w:szCs w:val="20"/>
              </w:rPr>
            </w:pPr>
            <w:r w:rsidRPr="00F31C88">
              <w:rPr>
                <w:sz w:val="20"/>
                <w:szCs w:val="20"/>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57,5</w:t>
            </w:r>
          </w:p>
        </w:tc>
      </w:tr>
      <w:tr w:rsidR="00B417DD" w:rsidRPr="00F31C88"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Крапива двудомная</w:t>
            </w:r>
          </w:p>
        </w:tc>
        <w:tc>
          <w:tcPr>
            <w:tcW w:w="885" w:type="pct"/>
            <w:vAlign w:val="center"/>
          </w:tcPr>
          <w:p w:rsidR="00B417DD" w:rsidRPr="00F31C88" w:rsidRDefault="00B417DD" w:rsidP="007E2A1F">
            <w:pPr>
              <w:spacing w:line="276" w:lineRule="auto"/>
              <w:jc w:val="center"/>
              <w:rPr>
                <w:sz w:val="20"/>
                <w:szCs w:val="20"/>
              </w:rPr>
            </w:pPr>
            <w:r w:rsidRPr="00F31C88">
              <w:rPr>
                <w:sz w:val="20"/>
                <w:szCs w:val="20"/>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0,9</w:t>
            </w:r>
          </w:p>
        </w:tc>
      </w:tr>
      <w:tr w:rsidR="00B417DD" w:rsidRPr="00F31C88"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Подорожник большой</w:t>
            </w:r>
          </w:p>
        </w:tc>
        <w:tc>
          <w:tcPr>
            <w:tcW w:w="885" w:type="pct"/>
            <w:vAlign w:val="center"/>
          </w:tcPr>
          <w:p w:rsidR="00B417DD" w:rsidRPr="00F31C88" w:rsidRDefault="00B417DD" w:rsidP="007E2A1F">
            <w:pPr>
              <w:spacing w:line="276" w:lineRule="auto"/>
              <w:jc w:val="center"/>
              <w:rPr>
                <w:sz w:val="20"/>
                <w:szCs w:val="20"/>
              </w:rPr>
            </w:pPr>
            <w:r w:rsidRPr="00F31C88">
              <w:rPr>
                <w:sz w:val="20"/>
                <w:szCs w:val="20"/>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1,0</w:t>
            </w:r>
          </w:p>
        </w:tc>
      </w:tr>
      <w:tr w:rsidR="00B417DD" w:rsidRPr="00F31C88"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Тысячелистник хрящеватый</w:t>
            </w:r>
          </w:p>
        </w:tc>
        <w:tc>
          <w:tcPr>
            <w:tcW w:w="885" w:type="pct"/>
            <w:vAlign w:val="center"/>
          </w:tcPr>
          <w:p w:rsidR="00B417DD" w:rsidRPr="00F31C88" w:rsidRDefault="00B417DD" w:rsidP="007E2A1F">
            <w:pPr>
              <w:spacing w:line="276" w:lineRule="auto"/>
              <w:jc w:val="center"/>
              <w:rPr>
                <w:sz w:val="20"/>
                <w:szCs w:val="20"/>
              </w:rPr>
            </w:pPr>
            <w:r w:rsidRPr="00F31C88">
              <w:rPr>
                <w:sz w:val="20"/>
                <w:szCs w:val="20"/>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0,9</w:t>
            </w:r>
          </w:p>
        </w:tc>
      </w:tr>
      <w:tr w:rsidR="00B417DD" w:rsidRPr="00F31C88"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Пижма обыкновенная</w:t>
            </w:r>
          </w:p>
        </w:tc>
        <w:tc>
          <w:tcPr>
            <w:tcW w:w="885" w:type="pct"/>
            <w:vAlign w:val="center"/>
          </w:tcPr>
          <w:p w:rsidR="00B417DD" w:rsidRPr="00F31C88" w:rsidRDefault="00B417DD" w:rsidP="007E2A1F">
            <w:pPr>
              <w:spacing w:line="276" w:lineRule="auto"/>
              <w:jc w:val="center"/>
              <w:rPr>
                <w:sz w:val="20"/>
                <w:szCs w:val="20"/>
              </w:rPr>
            </w:pPr>
            <w:r w:rsidRPr="00F31C88">
              <w:rPr>
                <w:sz w:val="20"/>
                <w:szCs w:val="20"/>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1,5</w:t>
            </w:r>
          </w:p>
        </w:tc>
      </w:tr>
      <w:tr w:rsidR="00B417DD" w:rsidRPr="00F31C88"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Зверобой продырявленный</w:t>
            </w:r>
          </w:p>
        </w:tc>
        <w:tc>
          <w:tcPr>
            <w:tcW w:w="885" w:type="pct"/>
            <w:vAlign w:val="center"/>
          </w:tcPr>
          <w:p w:rsidR="00B417DD" w:rsidRPr="00F31C88" w:rsidRDefault="00B417DD" w:rsidP="007E2A1F">
            <w:pPr>
              <w:spacing w:line="276" w:lineRule="auto"/>
              <w:jc w:val="center"/>
              <w:rPr>
                <w:sz w:val="20"/>
                <w:szCs w:val="20"/>
              </w:rPr>
            </w:pPr>
            <w:r w:rsidRPr="00F31C88">
              <w:rPr>
                <w:sz w:val="20"/>
                <w:szCs w:val="20"/>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2</w:t>
            </w:r>
          </w:p>
        </w:tc>
      </w:tr>
      <w:tr w:rsidR="00B417DD" w:rsidRPr="00F31C88"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Брусника</w:t>
            </w:r>
          </w:p>
        </w:tc>
        <w:tc>
          <w:tcPr>
            <w:tcW w:w="885" w:type="pct"/>
            <w:vAlign w:val="center"/>
          </w:tcPr>
          <w:p w:rsidR="00B417DD" w:rsidRPr="00F31C88" w:rsidRDefault="00B417DD" w:rsidP="007E2A1F">
            <w:pPr>
              <w:spacing w:line="276" w:lineRule="auto"/>
              <w:jc w:val="center"/>
              <w:rPr>
                <w:sz w:val="20"/>
                <w:szCs w:val="20"/>
              </w:rPr>
            </w:pPr>
            <w:r w:rsidRPr="00F31C88">
              <w:rPr>
                <w:sz w:val="20"/>
                <w:szCs w:val="20"/>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2,2</w:t>
            </w:r>
          </w:p>
        </w:tc>
      </w:tr>
      <w:tr w:rsidR="00B417DD" w:rsidRPr="00D56020" w:rsidTr="007E2A1F">
        <w:trPr>
          <w:cantSplit/>
        </w:trPr>
        <w:tc>
          <w:tcPr>
            <w:tcW w:w="499" w:type="pct"/>
            <w:vMerge/>
            <w:vAlign w:val="center"/>
          </w:tcPr>
          <w:p w:rsidR="00B417DD" w:rsidRPr="00303304" w:rsidRDefault="00B417DD" w:rsidP="007E2A1F">
            <w:pPr>
              <w:pStyle w:val="af1"/>
              <w:snapToGrid w:val="0"/>
              <w:spacing w:line="276" w:lineRule="auto"/>
              <w:jc w:val="center"/>
              <w:rPr>
                <w:sz w:val="20"/>
                <w:lang w:val="ru-RU" w:eastAsia="ru-RU"/>
              </w:rPr>
            </w:pPr>
          </w:p>
        </w:tc>
        <w:tc>
          <w:tcPr>
            <w:tcW w:w="2289" w:type="pct"/>
            <w:vAlign w:val="center"/>
          </w:tcPr>
          <w:p w:rsidR="00B417DD" w:rsidRPr="00303304" w:rsidRDefault="00B417DD" w:rsidP="007E2A1F">
            <w:pPr>
              <w:pStyle w:val="af1"/>
              <w:snapToGrid w:val="0"/>
              <w:spacing w:line="276" w:lineRule="auto"/>
              <w:jc w:val="center"/>
              <w:rPr>
                <w:sz w:val="20"/>
                <w:lang w:val="ru-RU" w:eastAsia="ru-RU"/>
              </w:rPr>
            </w:pPr>
            <w:r w:rsidRPr="00303304">
              <w:rPr>
                <w:sz w:val="20"/>
                <w:lang w:val="ru-RU" w:eastAsia="ru-RU"/>
              </w:rPr>
              <w:t>Итого кустарнички и травы</w:t>
            </w:r>
          </w:p>
        </w:tc>
        <w:tc>
          <w:tcPr>
            <w:tcW w:w="885" w:type="pct"/>
            <w:vAlign w:val="center"/>
          </w:tcPr>
          <w:p w:rsidR="00B417DD" w:rsidRPr="00F31C88" w:rsidRDefault="00B417DD" w:rsidP="007E2A1F">
            <w:pPr>
              <w:spacing w:line="276" w:lineRule="auto"/>
              <w:jc w:val="center"/>
              <w:rPr>
                <w:sz w:val="20"/>
                <w:szCs w:val="20"/>
              </w:rPr>
            </w:pPr>
            <w:r w:rsidRPr="00F31C88">
              <w:rPr>
                <w:sz w:val="20"/>
                <w:szCs w:val="20"/>
              </w:rPr>
              <w:t>тонн</w:t>
            </w:r>
          </w:p>
        </w:tc>
        <w:tc>
          <w:tcPr>
            <w:tcW w:w="1327" w:type="pct"/>
            <w:vAlign w:val="center"/>
          </w:tcPr>
          <w:p w:rsidR="00B417DD" w:rsidRPr="00F31C88" w:rsidRDefault="00B417DD" w:rsidP="007E2A1F">
            <w:pPr>
              <w:spacing w:line="276" w:lineRule="auto"/>
              <w:jc w:val="center"/>
              <w:rPr>
                <w:sz w:val="20"/>
                <w:szCs w:val="20"/>
              </w:rPr>
            </w:pPr>
            <w:r w:rsidRPr="00F31C88">
              <w:rPr>
                <w:sz w:val="20"/>
                <w:szCs w:val="20"/>
              </w:rPr>
              <w:t>8,0</w:t>
            </w:r>
          </w:p>
        </w:tc>
      </w:tr>
    </w:tbl>
    <w:p w:rsidR="00B417DD" w:rsidRDefault="00B417DD" w:rsidP="00B417DD">
      <w:pPr>
        <w:pStyle w:val="31"/>
        <w:widowControl w:val="0"/>
        <w:spacing w:line="276" w:lineRule="auto"/>
        <w:ind w:firstLine="567"/>
        <w:rPr>
          <w:color w:val="FF0000"/>
          <w:szCs w:val="28"/>
          <w:lang w:val="ru-RU"/>
        </w:rPr>
      </w:pPr>
    </w:p>
    <w:p w:rsidR="00B417DD" w:rsidRDefault="00B417DD" w:rsidP="002C47D4">
      <w:pPr>
        <w:autoSpaceDE w:val="0"/>
        <w:autoSpaceDN w:val="0"/>
        <w:adjustRightInd w:val="0"/>
        <w:ind w:firstLine="709"/>
        <w:jc w:val="both"/>
        <w:outlineLvl w:val="0"/>
        <w:rPr>
          <w:bCs/>
          <w:color w:val="000000"/>
          <w:kern w:val="36"/>
          <w:sz w:val="28"/>
          <w:szCs w:val="28"/>
        </w:rPr>
      </w:pPr>
      <w:r w:rsidRPr="00792B4C">
        <w:rPr>
          <w:bCs/>
          <w:color w:val="000000"/>
          <w:kern w:val="36"/>
          <w:sz w:val="28"/>
          <w:szCs w:val="28"/>
        </w:rPr>
        <w:t>Конкретные сроки использования лесов устанавливаются при заключении договоров аренды лесного участка. Договор аренды лесного участка</w:t>
      </w:r>
      <w:r>
        <w:rPr>
          <w:bCs/>
          <w:color w:val="000000"/>
          <w:kern w:val="36"/>
          <w:sz w:val="28"/>
          <w:szCs w:val="28"/>
        </w:rPr>
        <w:t xml:space="preserve"> для</w:t>
      </w:r>
      <w:r w:rsidRPr="00792B4C">
        <w:rPr>
          <w:bCs/>
          <w:color w:val="000000"/>
          <w:kern w:val="36"/>
          <w:sz w:val="28"/>
          <w:szCs w:val="28"/>
        </w:rPr>
        <w:t xml:space="preserve"> </w:t>
      </w:r>
      <w:r w:rsidRPr="00E30ECA">
        <w:rPr>
          <w:bCs/>
          <w:color w:val="000000"/>
          <w:kern w:val="36"/>
          <w:sz w:val="28"/>
          <w:szCs w:val="28"/>
        </w:rPr>
        <w:t>заготовки пищевых лесных ресурсов и сбора лекарственных растений</w:t>
      </w:r>
      <w:r w:rsidRPr="00792B4C">
        <w:rPr>
          <w:bCs/>
          <w:color w:val="000000"/>
          <w:kern w:val="36"/>
          <w:sz w:val="28"/>
          <w:szCs w:val="28"/>
        </w:rPr>
        <w:t xml:space="preserve"> заключается на срок от десяти до сорока девяти лет.</w:t>
      </w:r>
    </w:p>
    <w:p w:rsidR="00B417DD" w:rsidRPr="00986758" w:rsidRDefault="00B417DD" w:rsidP="002C47D4">
      <w:pPr>
        <w:pStyle w:val="31"/>
        <w:widowControl w:val="0"/>
        <w:ind w:firstLine="709"/>
        <w:rPr>
          <w:color w:val="FF0000"/>
          <w:szCs w:val="28"/>
          <w:lang w:val="ru-RU"/>
        </w:rPr>
      </w:pPr>
    </w:p>
    <w:p w:rsidR="00B417DD" w:rsidRPr="00E618CE" w:rsidRDefault="00B417DD" w:rsidP="00B417DD">
      <w:pPr>
        <w:pStyle w:val="31"/>
        <w:widowControl w:val="0"/>
        <w:spacing w:line="276" w:lineRule="auto"/>
        <w:ind w:firstLine="567"/>
        <w:rPr>
          <w:szCs w:val="28"/>
        </w:rPr>
      </w:pPr>
      <w:r w:rsidRPr="00E618CE">
        <w:rPr>
          <w:szCs w:val="28"/>
        </w:rPr>
        <w:t xml:space="preserve">2.5. Нормативы, параметры </w:t>
      </w:r>
      <w:r w:rsidRPr="00E618CE">
        <w:rPr>
          <w:color w:val="000000"/>
          <w:szCs w:val="28"/>
        </w:rPr>
        <w:t>(ежегодные допустимые объемы) и сроки</w:t>
      </w:r>
      <w:r w:rsidRPr="00E618CE">
        <w:rPr>
          <w:szCs w:val="28"/>
        </w:rPr>
        <w:t xml:space="preserve"> разрешенного использования лесов для </w:t>
      </w:r>
      <w:r w:rsidRPr="00E618CE">
        <w:rPr>
          <w:szCs w:val="28"/>
          <w:lang w:val="ru-RU"/>
        </w:rPr>
        <w:t>осуществления видов деятельности в сфере</w:t>
      </w:r>
      <w:r w:rsidRPr="00E618CE">
        <w:rPr>
          <w:szCs w:val="28"/>
        </w:rPr>
        <w:t xml:space="preserve"> охотничьего хозяйства (в том числе биотехнических мероприятий)</w:t>
      </w:r>
    </w:p>
    <w:p w:rsidR="00B417DD" w:rsidRPr="00E618CE" w:rsidRDefault="00B417DD" w:rsidP="00B417DD">
      <w:pPr>
        <w:widowControl w:val="0"/>
        <w:spacing w:line="276" w:lineRule="auto"/>
        <w:ind w:firstLine="567"/>
        <w:rPr>
          <w:sz w:val="16"/>
          <w:szCs w:val="16"/>
        </w:rPr>
      </w:pPr>
    </w:p>
    <w:p w:rsidR="00B417DD" w:rsidRDefault="00B417DD" w:rsidP="00055D90">
      <w:pPr>
        <w:pStyle w:val="r"/>
        <w:widowControl w:val="0"/>
        <w:shd w:val="clear" w:color="auto" w:fill="FFFFFF"/>
        <w:ind w:firstLine="709"/>
        <w:jc w:val="both"/>
        <w:rPr>
          <w:color w:val="auto"/>
          <w:sz w:val="28"/>
          <w:szCs w:val="28"/>
        </w:rPr>
      </w:pPr>
      <w:r w:rsidRPr="00E618CE">
        <w:rPr>
          <w:color w:val="auto"/>
          <w:sz w:val="28"/>
          <w:szCs w:val="28"/>
        </w:rPr>
        <w:t xml:space="preserve">В соответствии с частью 2 статьи 116 Лесного кодекса Российской Федерации в лесах </w:t>
      </w:r>
      <w:r>
        <w:rPr>
          <w:color w:val="auto"/>
          <w:sz w:val="28"/>
          <w:szCs w:val="28"/>
        </w:rPr>
        <w:t xml:space="preserve">Чайковского городского лесничества </w:t>
      </w:r>
      <w:r w:rsidRPr="00E618CE">
        <w:rPr>
          <w:sz w:val="28"/>
          <w:szCs w:val="28"/>
        </w:rPr>
        <w:t>осуществления видов деятельности в сфере охотничьего хозяйства</w:t>
      </w:r>
      <w:r w:rsidRPr="00E618CE">
        <w:rPr>
          <w:szCs w:val="28"/>
        </w:rPr>
        <w:t xml:space="preserve"> </w:t>
      </w:r>
      <w:r w:rsidRPr="00E618CE">
        <w:rPr>
          <w:color w:val="auto"/>
          <w:sz w:val="28"/>
          <w:szCs w:val="28"/>
        </w:rPr>
        <w:t>запрещается.</w:t>
      </w:r>
    </w:p>
    <w:p w:rsidR="000D2CB5" w:rsidRPr="00055D90" w:rsidRDefault="000D2CB5" w:rsidP="00055D90">
      <w:pPr>
        <w:pStyle w:val="r"/>
        <w:widowControl w:val="0"/>
        <w:shd w:val="clear" w:color="auto" w:fill="FFFFFF"/>
        <w:ind w:firstLine="709"/>
        <w:jc w:val="both"/>
      </w:pPr>
    </w:p>
    <w:p w:rsidR="00B417DD" w:rsidRPr="00590764" w:rsidRDefault="00B417DD" w:rsidP="00B417DD">
      <w:pPr>
        <w:pStyle w:val="31"/>
        <w:widowControl w:val="0"/>
        <w:spacing w:line="276" w:lineRule="auto"/>
        <w:ind w:firstLine="567"/>
        <w:rPr>
          <w:szCs w:val="28"/>
        </w:rPr>
      </w:pPr>
      <w:r w:rsidRPr="00590764">
        <w:rPr>
          <w:szCs w:val="28"/>
        </w:rPr>
        <w:t>2.6. Нормативы, параметры и сроки разрешенного использования лесов  для ведения сельского хозяйства</w:t>
      </w:r>
    </w:p>
    <w:p w:rsidR="00B417DD" w:rsidRPr="00590764" w:rsidRDefault="00B417DD" w:rsidP="00B417DD">
      <w:pPr>
        <w:pStyle w:val="r"/>
        <w:widowControl w:val="0"/>
        <w:shd w:val="clear" w:color="auto" w:fill="FFFFFF"/>
        <w:spacing w:line="276" w:lineRule="auto"/>
        <w:ind w:firstLine="567"/>
        <w:jc w:val="both"/>
        <w:rPr>
          <w:color w:val="auto"/>
          <w:sz w:val="16"/>
          <w:szCs w:val="16"/>
        </w:rPr>
      </w:pPr>
    </w:p>
    <w:p w:rsidR="00B417DD" w:rsidRDefault="00B417DD" w:rsidP="002C47D4">
      <w:pPr>
        <w:pStyle w:val="r"/>
        <w:widowControl w:val="0"/>
        <w:shd w:val="clear" w:color="auto" w:fill="FFFFFF"/>
        <w:spacing w:line="276" w:lineRule="auto"/>
        <w:ind w:firstLine="709"/>
        <w:jc w:val="both"/>
        <w:rPr>
          <w:color w:val="auto"/>
          <w:sz w:val="28"/>
          <w:szCs w:val="28"/>
        </w:rPr>
      </w:pPr>
      <w:r w:rsidRPr="00E26FCF">
        <w:rPr>
          <w:color w:val="auto"/>
          <w:sz w:val="28"/>
          <w:szCs w:val="28"/>
        </w:rPr>
        <w:t xml:space="preserve">В соответствии с частью </w:t>
      </w:r>
      <w:r>
        <w:rPr>
          <w:color w:val="auto"/>
          <w:sz w:val="28"/>
          <w:szCs w:val="28"/>
        </w:rPr>
        <w:t>2</w:t>
      </w:r>
      <w:r w:rsidRPr="00E26FCF">
        <w:rPr>
          <w:color w:val="auto"/>
          <w:sz w:val="28"/>
          <w:szCs w:val="28"/>
        </w:rPr>
        <w:t xml:space="preserve"> статьи 1</w:t>
      </w:r>
      <w:r>
        <w:rPr>
          <w:color w:val="auto"/>
          <w:sz w:val="28"/>
          <w:szCs w:val="28"/>
        </w:rPr>
        <w:t>16</w:t>
      </w:r>
      <w:r w:rsidRPr="00E26FCF">
        <w:rPr>
          <w:color w:val="auto"/>
          <w:sz w:val="28"/>
          <w:szCs w:val="28"/>
        </w:rPr>
        <w:t xml:space="preserve"> Лесного кодекса Российской Федерации в лесах </w:t>
      </w:r>
      <w:r>
        <w:rPr>
          <w:color w:val="auto"/>
          <w:sz w:val="28"/>
          <w:szCs w:val="28"/>
        </w:rPr>
        <w:t xml:space="preserve">Чайковского городского лесничества </w:t>
      </w:r>
      <w:r w:rsidRPr="00E26FCF">
        <w:rPr>
          <w:color w:val="auto"/>
          <w:sz w:val="28"/>
          <w:szCs w:val="28"/>
        </w:rPr>
        <w:t>ведение сельского хозяйства запрещается.</w:t>
      </w:r>
    </w:p>
    <w:p w:rsidR="008534B3" w:rsidRPr="002C47D4" w:rsidRDefault="008534B3" w:rsidP="002C47D4">
      <w:pPr>
        <w:pStyle w:val="r"/>
        <w:widowControl w:val="0"/>
        <w:shd w:val="clear" w:color="auto" w:fill="FFFFFF"/>
        <w:spacing w:line="276" w:lineRule="auto"/>
        <w:ind w:firstLine="709"/>
        <w:jc w:val="both"/>
        <w:rPr>
          <w:color w:val="auto"/>
          <w:sz w:val="28"/>
          <w:szCs w:val="28"/>
        </w:rPr>
      </w:pPr>
    </w:p>
    <w:p w:rsidR="00B417DD" w:rsidRPr="00590764" w:rsidRDefault="00B417DD" w:rsidP="00B911C7">
      <w:pPr>
        <w:pStyle w:val="31"/>
        <w:widowControl w:val="0"/>
        <w:spacing w:line="276" w:lineRule="auto"/>
        <w:ind w:firstLine="0"/>
        <w:rPr>
          <w:szCs w:val="28"/>
        </w:rPr>
      </w:pPr>
      <w:r w:rsidRPr="00590764">
        <w:rPr>
          <w:szCs w:val="28"/>
        </w:rPr>
        <w:t xml:space="preserve">2.7. Нормативы, параметры и сроки разрешенного использования лесов </w:t>
      </w:r>
      <w:r>
        <w:rPr>
          <w:szCs w:val="28"/>
          <w:lang w:val="ru-RU"/>
        </w:rPr>
        <w:t xml:space="preserve">Чайковского городского лесничества </w:t>
      </w:r>
      <w:r w:rsidRPr="00590764">
        <w:rPr>
          <w:szCs w:val="28"/>
        </w:rPr>
        <w:t>для осуществления научно-исследовательской</w:t>
      </w:r>
      <w:r w:rsidRPr="00747AEF">
        <w:rPr>
          <w:szCs w:val="28"/>
        </w:rPr>
        <w:t xml:space="preserve"> деятельности,</w:t>
      </w:r>
      <w:r w:rsidRPr="00590764">
        <w:rPr>
          <w:szCs w:val="28"/>
        </w:rPr>
        <w:t xml:space="preserve"> образовательной деятельности</w:t>
      </w:r>
    </w:p>
    <w:p w:rsidR="00B417DD" w:rsidRPr="00590764" w:rsidRDefault="00B417DD" w:rsidP="00B417DD">
      <w:pPr>
        <w:widowControl w:val="0"/>
        <w:spacing w:line="276" w:lineRule="auto"/>
        <w:ind w:firstLine="567"/>
        <w:rPr>
          <w:b/>
          <w:sz w:val="16"/>
          <w:szCs w:val="16"/>
        </w:rPr>
      </w:pPr>
    </w:p>
    <w:p w:rsidR="00B417DD" w:rsidRPr="008B7D90" w:rsidRDefault="00B417DD" w:rsidP="00B417DD">
      <w:pPr>
        <w:autoSpaceDE w:val="0"/>
        <w:autoSpaceDN w:val="0"/>
        <w:adjustRightInd w:val="0"/>
        <w:spacing w:line="276" w:lineRule="auto"/>
        <w:ind w:firstLine="709"/>
        <w:jc w:val="both"/>
        <w:rPr>
          <w:bCs/>
          <w:sz w:val="28"/>
          <w:szCs w:val="28"/>
        </w:rPr>
      </w:pPr>
      <w:r w:rsidRPr="008B7D90">
        <w:rPr>
          <w:bCs/>
          <w:sz w:val="28"/>
          <w:szCs w:val="28"/>
        </w:rPr>
        <w:t xml:space="preserve">Использование лесов для научно-исследовательской и образовательной деятельности регламентируется </w:t>
      </w:r>
      <w:hyperlink r:id="rId54" w:history="1">
        <w:r>
          <w:rPr>
            <w:bCs/>
            <w:sz w:val="28"/>
            <w:szCs w:val="28"/>
          </w:rPr>
          <w:t>статьей</w:t>
        </w:r>
        <w:r w:rsidRPr="008B7D90">
          <w:rPr>
            <w:bCs/>
            <w:sz w:val="28"/>
            <w:szCs w:val="28"/>
          </w:rPr>
          <w:t xml:space="preserve"> 40</w:t>
        </w:r>
      </w:hyperlink>
      <w:r w:rsidRPr="008B7D90">
        <w:rPr>
          <w:bCs/>
          <w:sz w:val="28"/>
          <w:szCs w:val="28"/>
        </w:rPr>
        <w:t xml:space="preserve"> Лесного кодекса Российской Федерации, </w:t>
      </w:r>
      <w:hyperlink r:id="rId55" w:history="1">
        <w:r w:rsidRPr="008B7D90">
          <w:rPr>
            <w:bCs/>
            <w:sz w:val="28"/>
            <w:szCs w:val="28"/>
          </w:rPr>
          <w:t>Правилами</w:t>
        </w:r>
      </w:hyperlink>
      <w:r w:rsidRPr="008B7D90">
        <w:rPr>
          <w:bCs/>
          <w:sz w:val="28"/>
          <w:szCs w:val="28"/>
        </w:rPr>
        <w:t xml:space="preserve"> использования лесов для осуществления научно-исследовательской деятельности</w:t>
      </w:r>
      <w:r>
        <w:rPr>
          <w:bCs/>
          <w:sz w:val="28"/>
          <w:szCs w:val="28"/>
        </w:rPr>
        <w:t>, образовательной деятельности.</w:t>
      </w:r>
    </w:p>
    <w:p w:rsidR="00B417DD" w:rsidRDefault="00B417DD" w:rsidP="00B417DD">
      <w:pPr>
        <w:pStyle w:val="ConsPlusNormal"/>
        <w:tabs>
          <w:tab w:val="left" w:pos="5160"/>
        </w:tabs>
        <w:spacing w:line="276" w:lineRule="auto"/>
        <w:ind w:firstLine="709"/>
        <w:jc w:val="both"/>
        <w:rPr>
          <w:rFonts w:ascii="Times New Roman" w:hAnsi="Times New Roman"/>
          <w:sz w:val="28"/>
          <w:szCs w:val="28"/>
        </w:rPr>
      </w:pPr>
      <w:r w:rsidRPr="00E26FCF">
        <w:rPr>
          <w:rFonts w:ascii="Times New Roman" w:hAnsi="Times New Roman"/>
          <w:sz w:val="28"/>
          <w:szCs w:val="28"/>
        </w:rPr>
        <w:t xml:space="preserve">Ведение на лесных участках научно-исследовательской и образовательной деятельности может осуществляться государственным учреждением, муниципальным учреждением на праве постоянного (бессрочного) пользования, другими научными, образовательными организациями – на условиях аренды. Виды научно-исследовательской и образовательной деятельности, ее параметры и объемы определяются договором на право использования соответствующего лесного участка и проектом освоения лесов. В соответствии </w:t>
      </w:r>
      <w:r>
        <w:rPr>
          <w:rFonts w:ascii="Times New Roman" w:hAnsi="Times New Roman"/>
          <w:sz w:val="28"/>
          <w:szCs w:val="28"/>
        </w:rPr>
        <w:t xml:space="preserve">с частью </w:t>
      </w:r>
      <w:r w:rsidRPr="007D2453">
        <w:rPr>
          <w:rFonts w:ascii="Times New Roman" w:hAnsi="Times New Roman"/>
          <w:sz w:val="28"/>
          <w:szCs w:val="28"/>
        </w:rPr>
        <w:t>2</w:t>
      </w:r>
      <w:r>
        <w:rPr>
          <w:rFonts w:ascii="Times New Roman" w:hAnsi="Times New Roman"/>
          <w:sz w:val="28"/>
          <w:szCs w:val="28"/>
        </w:rPr>
        <w:t xml:space="preserve"> статьи 1</w:t>
      </w:r>
      <w:r w:rsidRPr="007D2453">
        <w:rPr>
          <w:rFonts w:ascii="Times New Roman" w:hAnsi="Times New Roman"/>
          <w:sz w:val="28"/>
          <w:szCs w:val="28"/>
        </w:rPr>
        <w:t>16</w:t>
      </w:r>
      <w:r w:rsidRPr="00E26FCF">
        <w:rPr>
          <w:rFonts w:ascii="Times New Roman" w:hAnsi="Times New Roman"/>
          <w:sz w:val="28"/>
          <w:szCs w:val="28"/>
        </w:rPr>
        <w:t xml:space="preserve"> Лесного кодекса Российской Федерации в лесах</w:t>
      </w:r>
      <w:r>
        <w:rPr>
          <w:rFonts w:ascii="Times New Roman" w:hAnsi="Times New Roman"/>
          <w:sz w:val="28"/>
          <w:szCs w:val="28"/>
        </w:rPr>
        <w:t xml:space="preserve"> Чайковского городского лесничества</w:t>
      </w:r>
      <w:r w:rsidRPr="00E26FCF">
        <w:rPr>
          <w:rFonts w:ascii="Times New Roman" w:hAnsi="Times New Roman"/>
          <w:sz w:val="28"/>
          <w:szCs w:val="28"/>
        </w:rPr>
        <w:t xml:space="preserve"> не допускается применение токсических химических препаратов.</w:t>
      </w:r>
    </w:p>
    <w:p w:rsidR="00B417DD" w:rsidRDefault="00B417DD" w:rsidP="00B417DD">
      <w:pPr>
        <w:pStyle w:val="Default"/>
        <w:spacing w:line="276" w:lineRule="auto"/>
        <w:ind w:firstLine="709"/>
        <w:jc w:val="both"/>
        <w:rPr>
          <w:rFonts w:ascii="Times New Roman" w:hAnsi="Times New Roman" w:cs="Times New Roman"/>
          <w:sz w:val="28"/>
          <w:szCs w:val="28"/>
        </w:rPr>
      </w:pPr>
      <w:r w:rsidRPr="00A80DA5">
        <w:rPr>
          <w:rFonts w:ascii="Times New Roman" w:hAnsi="Times New Roman" w:cs="Times New Roman"/>
          <w:sz w:val="28"/>
          <w:szCs w:val="28"/>
        </w:rPr>
        <w:t xml:space="preserve">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 </w:t>
      </w:r>
    </w:p>
    <w:p w:rsidR="00B417DD" w:rsidRDefault="00B417DD" w:rsidP="00B417DD">
      <w:pPr>
        <w:pStyle w:val="Default"/>
        <w:spacing w:line="276" w:lineRule="auto"/>
        <w:ind w:firstLine="709"/>
        <w:jc w:val="both"/>
        <w:rPr>
          <w:rFonts w:ascii="Times New Roman" w:hAnsi="Times New Roman" w:cs="Times New Roman"/>
          <w:sz w:val="28"/>
          <w:szCs w:val="28"/>
        </w:rPr>
      </w:pPr>
      <w:r w:rsidRPr="00A80DA5">
        <w:rPr>
          <w:rFonts w:ascii="Times New Roman" w:hAnsi="Times New Roman" w:cs="Times New Roman"/>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B417DD" w:rsidRPr="008B7D90" w:rsidRDefault="00B417DD" w:rsidP="00B417DD">
      <w:pPr>
        <w:autoSpaceDE w:val="0"/>
        <w:autoSpaceDN w:val="0"/>
        <w:adjustRightInd w:val="0"/>
        <w:spacing w:line="276" w:lineRule="auto"/>
        <w:ind w:firstLine="709"/>
        <w:jc w:val="both"/>
        <w:rPr>
          <w:sz w:val="28"/>
          <w:szCs w:val="28"/>
        </w:rPr>
      </w:pPr>
      <w:r w:rsidRPr="008B7D90">
        <w:rPr>
          <w:sz w:val="28"/>
          <w:szCs w:val="28"/>
        </w:rPr>
        <w:t xml:space="preserve">При осуществлении использования лесов </w:t>
      </w:r>
      <w:r>
        <w:rPr>
          <w:sz w:val="28"/>
          <w:szCs w:val="28"/>
        </w:rPr>
        <w:t xml:space="preserve">на территории Чайковского городского лесничества </w:t>
      </w:r>
      <w:r w:rsidRPr="008B7D90">
        <w:rPr>
          <w:sz w:val="28"/>
          <w:szCs w:val="28"/>
        </w:rPr>
        <w:t>для научно-исследовательской деятельности, образовательной деятельности не допускается:</w:t>
      </w:r>
    </w:p>
    <w:p w:rsidR="00B417DD" w:rsidRPr="008B7D90" w:rsidRDefault="00B417DD" w:rsidP="00B417DD">
      <w:pPr>
        <w:autoSpaceDE w:val="0"/>
        <w:autoSpaceDN w:val="0"/>
        <w:adjustRightInd w:val="0"/>
        <w:spacing w:line="276" w:lineRule="auto"/>
        <w:ind w:firstLine="709"/>
        <w:jc w:val="both"/>
        <w:rPr>
          <w:sz w:val="28"/>
          <w:szCs w:val="28"/>
        </w:rPr>
      </w:pPr>
      <w:r w:rsidRPr="008B7D90">
        <w:rPr>
          <w:sz w:val="28"/>
          <w:szCs w:val="28"/>
        </w:rPr>
        <w:t>повреждение лесных насаждений, растительного покрова и почв за пределами предоставленного лесного участка;</w:t>
      </w:r>
    </w:p>
    <w:p w:rsidR="00B417DD" w:rsidRPr="008B7D90" w:rsidRDefault="00B417DD" w:rsidP="00B417DD">
      <w:pPr>
        <w:autoSpaceDE w:val="0"/>
        <w:autoSpaceDN w:val="0"/>
        <w:adjustRightInd w:val="0"/>
        <w:spacing w:line="276" w:lineRule="auto"/>
        <w:ind w:firstLine="709"/>
        <w:jc w:val="both"/>
        <w:rPr>
          <w:sz w:val="28"/>
          <w:szCs w:val="28"/>
        </w:rPr>
      </w:pPr>
      <w:r w:rsidRPr="008B7D90">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B417DD" w:rsidRPr="008B7D90" w:rsidRDefault="00B417DD" w:rsidP="00B417DD">
      <w:pPr>
        <w:autoSpaceDE w:val="0"/>
        <w:autoSpaceDN w:val="0"/>
        <w:adjustRightInd w:val="0"/>
        <w:spacing w:line="276" w:lineRule="auto"/>
        <w:ind w:firstLine="709"/>
        <w:jc w:val="both"/>
        <w:rPr>
          <w:sz w:val="28"/>
          <w:szCs w:val="28"/>
        </w:rPr>
      </w:pPr>
      <w:r w:rsidRPr="008B7D90">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B417DD" w:rsidRPr="008B7D90" w:rsidRDefault="00B417DD" w:rsidP="00B417DD">
      <w:pPr>
        <w:autoSpaceDE w:val="0"/>
        <w:autoSpaceDN w:val="0"/>
        <w:adjustRightInd w:val="0"/>
        <w:spacing w:line="276" w:lineRule="auto"/>
        <w:ind w:firstLine="709"/>
        <w:jc w:val="both"/>
        <w:rPr>
          <w:sz w:val="28"/>
          <w:szCs w:val="28"/>
        </w:rPr>
      </w:pPr>
      <w:r w:rsidRPr="008B7D90">
        <w:rPr>
          <w:sz w:val="28"/>
          <w:szCs w:val="28"/>
        </w:rPr>
        <w:t>Земли, нарушенные при использовании городских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B417DD" w:rsidRDefault="00B417DD" w:rsidP="00B417DD">
      <w:pPr>
        <w:autoSpaceDE w:val="0"/>
        <w:autoSpaceDN w:val="0"/>
        <w:adjustRightInd w:val="0"/>
        <w:spacing w:line="276" w:lineRule="auto"/>
        <w:ind w:firstLine="709"/>
        <w:jc w:val="both"/>
        <w:rPr>
          <w:sz w:val="28"/>
          <w:szCs w:val="28"/>
        </w:rPr>
      </w:pPr>
      <w:r w:rsidRPr="008B7D90">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B417DD" w:rsidRDefault="00B417DD" w:rsidP="00C330CE">
      <w:pPr>
        <w:autoSpaceDE w:val="0"/>
        <w:autoSpaceDN w:val="0"/>
        <w:adjustRightInd w:val="0"/>
        <w:spacing w:line="276" w:lineRule="auto"/>
        <w:ind w:firstLine="709"/>
        <w:jc w:val="both"/>
        <w:rPr>
          <w:iCs/>
          <w:sz w:val="28"/>
          <w:szCs w:val="28"/>
        </w:rPr>
      </w:pPr>
      <w:r w:rsidRPr="00D754DF">
        <w:rPr>
          <w:iCs/>
          <w:sz w:val="28"/>
          <w:szCs w:val="28"/>
        </w:rPr>
        <w:t>Для осуществления научно-исследовательской деятельности, образова</w:t>
      </w:r>
      <w:r w:rsidRPr="00D754DF">
        <w:rPr>
          <w:iCs/>
          <w:sz w:val="28"/>
          <w:szCs w:val="28"/>
        </w:rPr>
        <w:softHyphen/>
        <w:t>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на срок от десяти до сорока девяти лет (</w:t>
      </w:r>
      <w:r>
        <w:rPr>
          <w:sz w:val="28"/>
          <w:szCs w:val="28"/>
        </w:rPr>
        <w:t>часть 3 статьи</w:t>
      </w:r>
      <w:r w:rsidRPr="00D754DF">
        <w:rPr>
          <w:sz w:val="28"/>
          <w:szCs w:val="28"/>
        </w:rPr>
        <w:t xml:space="preserve"> 72 Лесного кодекса Российской Федерации)</w:t>
      </w:r>
      <w:r w:rsidRPr="00D754DF">
        <w:rPr>
          <w:iCs/>
          <w:sz w:val="28"/>
          <w:szCs w:val="28"/>
        </w:rPr>
        <w:t>.</w:t>
      </w:r>
    </w:p>
    <w:p w:rsidR="00C330CE" w:rsidRPr="00C330CE" w:rsidRDefault="00C330CE" w:rsidP="00C330CE">
      <w:pPr>
        <w:autoSpaceDE w:val="0"/>
        <w:autoSpaceDN w:val="0"/>
        <w:adjustRightInd w:val="0"/>
        <w:spacing w:line="276" w:lineRule="auto"/>
        <w:ind w:firstLine="709"/>
        <w:jc w:val="both"/>
        <w:rPr>
          <w:sz w:val="28"/>
          <w:szCs w:val="28"/>
        </w:rPr>
      </w:pPr>
    </w:p>
    <w:p w:rsidR="00B417DD" w:rsidRPr="009563C1" w:rsidRDefault="00B417DD" w:rsidP="00B911C7">
      <w:pPr>
        <w:pStyle w:val="31"/>
        <w:widowControl w:val="0"/>
        <w:spacing w:line="276" w:lineRule="auto"/>
        <w:ind w:firstLine="0"/>
        <w:rPr>
          <w:szCs w:val="28"/>
        </w:rPr>
      </w:pPr>
      <w:r w:rsidRPr="009563C1">
        <w:rPr>
          <w:szCs w:val="28"/>
        </w:rPr>
        <w:t xml:space="preserve">2.8. Нормативы, параметры и сроки разрешенного использования лесов </w:t>
      </w:r>
      <w:r>
        <w:rPr>
          <w:szCs w:val="28"/>
          <w:lang w:val="ru-RU"/>
        </w:rPr>
        <w:t xml:space="preserve">Чайковского городского лесничества </w:t>
      </w:r>
      <w:r w:rsidRPr="009563C1">
        <w:rPr>
          <w:szCs w:val="28"/>
        </w:rPr>
        <w:t>для осуществления рекреационной деятельности</w:t>
      </w:r>
    </w:p>
    <w:p w:rsidR="00B417DD" w:rsidRPr="009563C1" w:rsidRDefault="00B417DD" w:rsidP="00B417DD">
      <w:pPr>
        <w:pStyle w:val="31"/>
        <w:widowControl w:val="0"/>
        <w:spacing w:line="276" w:lineRule="auto"/>
        <w:ind w:firstLine="567"/>
        <w:rPr>
          <w:sz w:val="16"/>
          <w:szCs w:val="16"/>
        </w:rPr>
      </w:pPr>
    </w:p>
    <w:p w:rsidR="00B417DD" w:rsidRPr="00E26FCF" w:rsidRDefault="00B417DD" w:rsidP="00B417DD">
      <w:pPr>
        <w:suppressAutoHyphens/>
        <w:spacing w:line="276" w:lineRule="auto"/>
        <w:ind w:firstLine="709"/>
        <w:jc w:val="both"/>
        <w:rPr>
          <w:sz w:val="28"/>
          <w:szCs w:val="28"/>
        </w:rPr>
      </w:pPr>
      <w:r w:rsidRPr="00E26FCF">
        <w:rPr>
          <w:sz w:val="28"/>
          <w:szCs w:val="28"/>
        </w:rPr>
        <w:t>В соответствии со статьями 12</w:t>
      </w:r>
      <w:r>
        <w:rPr>
          <w:sz w:val="28"/>
          <w:szCs w:val="28"/>
        </w:rPr>
        <w:t xml:space="preserve"> и</w:t>
      </w:r>
      <w:r w:rsidRPr="00E26FCF">
        <w:rPr>
          <w:sz w:val="28"/>
          <w:szCs w:val="28"/>
        </w:rPr>
        <w:t xml:space="preserve"> 41 Лесного кодекса Российской Федерации защитные леса, в том числе городские леса, подлежат освоению в целях сохранения средообразующих, водоохранных, защитных, санитарно-гигиенических, оздоровительных и иных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 и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850CEF" w:rsidRDefault="004E631C" w:rsidP="004E631C">
      <w:pPr>
        <w:autoSpaceDE w:val="0"/>
        <w:autoSpaceDN w:val="0"/>
        <w:adjustRightInd w:val="0"/>
        <w:spacing w:line="276" w:lineRule="auto"/>
        <w:ind w:firstLine="709"/>
        <w:jc w:val="both"/>
        <w:rPr>
          <w:sz w:val="28"/>
          <w:szCs w:val="28"/>
        </w:rPr>
      </w:pPr>
      <w:r>
        <w:rPr>
          <w:sz w:val="28"/>
          <w:szCs w:val="28"/>
        </w:rPr>
        <w:t>В соответствии</w:t>
      </w:r>
      <w:r w:rsidR="00850CEF">
        <w:rPr>
          <w:sz w:val="28"/>
          <w:szCs w:val="28"/>
        </w:rPr>
        <w:t xml:space="preserve"> с </w:t>
      </w:r>
      <w:r w:rsidR="00850CEF">
        <w:rPr>
          <w:iCs/>
          <w:sz w:val="28"/>
          <w:szCs w:val="28"/>
        </w:rPr>
        <w:t>частью</w:t>
      </w:r>
      <w:r w:rsidR="00D721AD">
        <w:rPr>
          <w:iCs/>
          <w:sz w:val="28"/>
          <w:szCs w:val="28"/>
        </w:rPr>
        <w:t xml:space="preserve"> 6 статьи 41 Лесного кодекса Российской Федерации </w:t>
      </w:r>
      <w:r>
        <w:rPr>
          <w:sz w:val="28"/>
          <w:szCs w:val="28"/>
        </w:rPr>
        <w:t>д</w:t>
      </w:r>
      <w:r w:rsidR="00850CEF">
        <w:rPr>
          <w:sz w:val="28"/>
          <w:szCs w:val="28"/>
        </w:rPr>
        <w:t>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rsidR="00B417DD" w:rsidRPr="00E26FCF" w:rsidRDefault="00850CEF" w:rsidP="00850CEF">
      <w:pPr>
        <w:suppressAutoHyphens/>
        <w:autoSpaceDE w:val="0"/>
        <w:autoSpaceDN w:val="0"/>
        <w:adjustRightInd w:val="0"/>
        <w:spacing w:line="276" w:lineRule="auto"/>
        <w:ind w:firstLine="709"/>
        <w:jc w:val="both"/>
        <w:rPr>
          <w:sz w:val="28"/>
          <w:szCs w:val="28"/>
        </w:rPr>
      </w:pPr>
      <w:r w:rsidRPr="00E26FCF">
        <w:rPr>
          <w:sz w:val="28"/>
          <w:szCs w:val="28"/>
        </w:rPr>
        <w:t xml:space="preserve"> </w:t>
      </w:r>
      <w:r w:rsidR="00B417DD" w:rsidRPr="00E26FCF">
        <w:rPr>
          <w:sz w:val="28"/>
          <w:szCs w:val="28"/>
        </w:rPr>
        <w:t>Лесные участки предоставляются без изъятия лесных ресурсов. Допускается благоустройство этих участков и возведение временных построек на них. Благоустройство территории предусматривает устройство простейших форм ландшафтной архитектуры применительно к местным условиям. Мероприятия по благоустройству следует осуществлять, не нарушая естественных условий среды, сохраняя природный комплекс в возможно более совершенной форме и максимально обеспечивая различные формы отдыха.</w:t>
      </w:r>
    </w:p>
    <w:p w:rsidR="00B417DD" w:rsidRDefault="00B417DD" w:rsidP="00B417DD">
      <w:pPr>
        <w:pStyle w:val="ConsPlusNormal"/>
        <w:spacing w:line="276" w:lineRule="auto"/>
        <w:ind w:firstLine="709"/>
        <w:jc w:val="both"/>
        <w:rPr>
          <w:rFonts w:ascii="Times New Roman" w:hAnsi="Times New Roman"/>
          <w:sz w:val="28"/>
          <w:szCs w:val="28"/>
        </w:rPr>
      </w:pPr>
      <w:r w:rsidRPr="0011757A">
        <w:rPr>
          <w:rFonts w:ascii="Times New Roman" w:hAnsi="Times New Roman"/>
          <w:sz w:val="28"/>
          <w:szCs w:val="28"/>
        </w:rPr>
        <w:t>В целях организации отдыха, туризма, физкультурно-оздоровительной и спортивной деятельности, на лесных участках, могут организовываться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r>
        <w:rPr>
          <w:rFonts w:ascii="Times New Roman" w:hAnsi="Times New Roman"/>
          <w:sz w:val="28"/>
          <w:szCs w:val="28"/>
        </w:rPr>
        <w:t xml:space="preserve"> </w:t>
      </w:r>
    </w:p>
    <w:p w:rsidR="00B417DD" w:rsidRPr="00E26FCF" w:rsidRDefault="00B417DD" w:rsidP="00B417DD">
      <w:pPr>
        <w:pStyle w:val="ConsPlusNormal"/>
        <w:spacing w:line="276" w:lineRule="auto"/>
        <w:ind w:firstLine="709"/>
        <w:jc w:val="both"/>
        <w:rPr>
          <w:rFonts w:ascii="Times New Roman" w:hAnsi="Times New Roman"/>
          <w:sz w:val="28"/>
          <w:szCs w:val="28"/>
        </w:rPr>
      </w:pPr>
      <w:r w:rsidRPr="00E26FCF">
        <w:rPr>
          <w:rFonts w:ascii="Times New Roman" w:hAnsi="Times New Roman"/>
          <w:sz w:val="28"/>
          <w:szCs w:val="28"/>
        </w:rPr>
        <w:t>В целях строительства объектов для осуществления рекреационной деятельности в лесах допускается проведение рубок лесных насаждений на основании проекта освоения лесов.</w:t>
      </w:r>
    </w:p>
    <w:p w:rsidR="00B417DD" w:rsidRDefault="00B417DD" w:rsidP="00B417DD">
      <w:pPr>
        <w:pStyle w:val="ConsPlusNormal"/>
        <w:spacing w:line="276" w:lineRule="auto"/>
        <w:ind w:firstLine="709"/>
        <w:jc w:val="both"/>
        <w:rPr>
          <w:rFonts w:ascii="Times New Roman" w:hAnsi="Times New Roman"/>
          <w:sz w:val="28"/>
          <w:szCs w:val="28"/>
        </w:rPr>
      </w:pPr>
      <w:r w:rsidRPr="00E26FCF">
        <w:rPr>
          <w:rFonts w:ascii="Times New Roman" w:hAnsi="Times New Roman"/>
          <w:sz w:val="28"/>
          <w:szCs w:val="28"/>
        </w:rPr>
        <w:t xml:space="preserve">При определении размеров лесных участков, выделяемых для </w:t>
      </w:r>
      <w:r>
        <w:rPr>
          <w:rFonts w:ascii="Times New Roman" w:hAnsi="Times New Roman"/>
          <w:sz w:val="28"/>
          <w:szCs w:val="28"/>
        </w:rPr>
        <w:t>осуществления</w:t>
      </w:r>
      <w:r w:rsidRPr="00E26FCF">
        <w:rPr>
          <w:rFonts w:ascii="Times New Roman" w:hAnsi="Times New Roman"/>
          <w:sz w:val="28"/>
          <w:szCs w:val="28"/>
        </w:rPr>
        <w:t xml:space="preserve"> рекреационной деятельности, необходимо руководствоваться оптимальной рекреационной нагрузкой на лесные экосистемы при соблюдении условий не</w:t>
      </w:r>
      <w:r>
        <w:rPr>
          <w:rFonts w:ascii="Times New Roman" w:hAnsi="Times New Roman"/>
          <w:sz w:val="28"/>
          <w:szCs w:val="28"/>
        </w:rPr>
        <w:t xml:space="preserve"> </w:t>
      </w:r>
      <w:r w:rsidRPr="00E26FCF">
        <w:rPr>
          <w:rFonts w:ascii="Times New Roman" w:hAnsi="Times New Roman"/>
          <w:sz w:val="28"/>
          <w:szCs w:val="28"/>
        </w:rPr>
        <w:t>нанесения ущерба лесным насаждениям и окружающей среде.</w:t>
      </w:r>
    </w:p>
    <w:p w:rsidR="00B417DD" w:rsidRPr="00E26FCF" w:rsidRDefault="00B417DD" w:rsidP="00B417DD">
      <w:pPr>
        <w:pStyle w:val="ConsPlusNormal"/>
        <w:spacing w:line="276" w:lineRule="auto"/>
        <w:ind w:firstLine="567"/>
        <w:jc w:val="both"/>
        <w:rPr>
          <w:rFonts w:ascii="Times New Roman" w:hAnsi="Times New Roman"/>
          <w:sz w:val="28"/>
          <w:szCs w:val="28"/>
        </w:rPr>
      </w:pPr>
    </w:p>
    <w:p w:rsidR="00B417DD" w:rsidRPr="009563C1" w:rsidRDefault="00B417DD" w:rsidP="00B417DD">
      <w:pPr>
        <w:pStyle w:val="31"/>
        <w:widowControl w:val="0"/>
        <w:spacing w:line="276" w:lineRule="auto"/>
        <w:ind w:firstLine="0"/>
        <w:rPr>
          <w:szCs w:val="28"/>
        </w:rPr>
      </w:pPr>
      <w:r w:rsidRPr="009563C1">
        <w:rPr>
          <w:szCs w:val="28"/>
        </w:rPr>
        <w:t xml:space="preserve">2.8.1. Нормативы использования лесов </w:t>
      </w:r>
      <w:r>
        <w:rPr>
          <w:szCs w:val="28"/>
          <w:lang w:val="ru-RU"/>
        </w:rPr>
        <w:t xml:space="preserve">Чайковского городского лесничества </w:t>
      </w:r>
      <w:r w:rsidRPr="009563C1">
        <w:rPr>
          <w:szCs w:val="28"/>
        </w:rPr>
        <w:t>для осуществления рекреационной деятельности</w:t>
      </w:r>
    </w:p>
    <w:p w:rsidR="00B417DD" w:rsidRPr="009563C1" w:rsidRDefault="00B417DD" w:rsidP="00B417DD">
      <w:pPr>
        <w:pStyle w:val="31"/>
        <w:widowControl w:val="0"/>
        <w:spacing w:line="276" w:lineRule="auto"/>
        <w:ind w:firstLine="567"/>
        <w:rPr>
          <w:sz w:val="16"/>
          <w:szCs w:val="16"/>
        </w:rPr>
      </w:pPr>
    </w:p>
    <w:p w:rsidR="00B417DD" w:rsidRPr="00E26FCF" w:rsidRDefault="00B417DD" w:rsidP="00B417DD">
      <w:pPr>
        <w:pStyle w:val="ConsPlusNormal"/>
        <w:spacing w:line="276" w:lineRule="auto"/>
        <w:ind w:firstLine="709"/>
        <w:jc w:val="both"/>
        <w:rPr>
          <w:rFonts w:ascii="Times New Roman" w:hAnsi="Times New Roman"/>
          <w:sz w:val="28"/>
          <w:szCs w:val="28"/>
        </w:rPr>
      </w:pPr>
      <w:r w:rsidRPr="00E26FCF">
        <w:rPr>
          <w:rFonts w:ascii="Times New Roman" w:hAnsi="Times New Roman"/>
          <w:sz w:val="28"/>
          <w:szCs w:val="28"/>
        </w:rPr>
        <w:t>Рекреационное пользование лесом оказывает существенное влияние на структурную и функциональную устойчивость лесов. В процессе рекреационной деятельности лесные биогеоценозы испытывают антропогенное давление, называемое рекреационной нагрузкой. Рекреационная нагрузка вызывает уплотнение почвы, разрушение и уничтожение лесной подстилки, повреждение и вытаптывание напочвенного покрова, самосева и подроста, подлеска, ухудшение состояния древостоев, снижение их устойчивости.</w:t>
      </w:r>
    </w:p>
    <w:p w:rsidR="00B417DD" w:rsidRPr="00E26FCF" w:rsidRDefault="00B417DD" w:rsidP="00B417DD">
      <w:pPr>
        <w:pStyle w:val="ConsPlusNormal"/>
        <w:spacing w:line="276" w:lineRule="auto"/>
        <w:ind w:firstLine="709"/>
        <w:jc w:val="both"/>
        <w:rPr>
          <w:rFonts w:ascii="Times New Roman" w:hAnsi="Times New Roman"/>
          <w:sz w:val="28"/>
          <w:szCs w:val="28"/>
        </w:rPr>
      </w:pPr>
      <w:r w:rsidRPr="00E26FCF">
        <w:rPr>
          <w:rFonts w:ascii="Times New Roman" w:hAnsi="Times New Roman"/>
          <w:sz w:val="28"/>
          <w:szCs w:val="28"/>
        </w:rPr>
        <w:t xml:space="preserve">Для характеристики устойчивости конкретного типа леса вводится единица - «удельная рекреационная емкость». Исчисляется эта величина в </w:t>
      </w:r>
      <w:r>
        <w:rPr>
          <w:rFonts w:ascii="Times New Roman" w:hAnsi="Times New Roman"/>
          <w:sz w:val="28"/>
          <w:szCs w:val="28"/>
        </w:rPr>
        <w:t xml:space="preserve">количестве </w:t>
      </w:r>
      <w:r w:rsidRPr="00E26FCF">
        <w:rPr>
          <w:rFonts w:ascii="Times New Roman" w:hAnsi="Times New Roman"/>
          <w:sz w:val="28"/>
          <w:szCs w:val="28"/>
        </w:rPr>
        <w:t xml:space="preserve">отдыхающих, которые могут провести день на гектаре данного типа леса. </w:t>
      </w:r>
    </w:p>
    <w:p w:rsidR="00B417DD" w:rsidRPr="00E26FCF" w:rsidRDefault="00B417DD" w:rsidP="00B417DD">
      <w:pPr>
        <w:pStyle w:val="ConsPlusNormal"/>
        <w:spacing w:line="276" w:lineRule="auto"/>
        <w:ind w:firstLine="709"/>
        <w:jc w:val="both"/>
        <w:rPr>
          <w:rFonts w:ascii="Times New Roman" w:hAnsi="Times New Roman"/>
          <w:sz w:val="28"/>
          <w:szCs w:val="28"/>
        </w:rPr>
      </w:pPr>
      <w:r w:rsidRPr="00E26FCF">
        <w:rPr>
          <w:rFonts w:ascii="Times New Roman" w:hAnsi="Times New Roman"/>
          <w:sz w:val="28"/>
          <w:szCs w:val="28"/>
        </w:rPr>
        <w:t xml:space="preserve">Общепризнано, что одними из самых устойчивых лесных сообществ являются березняки и осинники разнотравных типов леса. Это объясняется способностью этих древесных пород к вегетативному размножению (порослью), быстрому росту, обильному </w:t>
      </w:r>
      <w:r>
        <w:rPr>
          <w:rFonts w:ascii="Times New Roman" w:hAnsi="Times New Roman"/>
          <w:sz w:val="28"/>
          <w:szCs w:val="28"/>
        </w:rPr>
        <w:t>обсеменению</w:t>
      </w:r>
      <w:r w:rsidRPr="00E26FCF">
        <w:rPr>
          <w:rFonts w:ascii="Times New Roman" w:hAnsi="Times New Roman"/>
          <w:sz w:val="28"/>
          <w:szCs w:val="28"/>
        </w:rPr>
        <w:t xml:space="preserve">. Кроме того, травянистый покров восстанавливается быстрее, нежели моховой, лишайниковый или кустарниковый, хотя и реагирует на чрезмерные нагрузки сменой доминирующих видов. </w:t>
      </w:r>
    </w:p>
    <w:p w:rsidR="00B417DD" w:rsidRDefault="00B417DD" w:rsidP="00B417DD">
      <w:pPr>
        <w:pStyle w:val="ConsPlusNormal"/>
        <w:spacing w:line="276" w:lineRule="auto"/>
        <w:ind w:firstLine="709"/>
        <w:jc w:val="both"/>
        <w:rPr>
          <w:rFonts w:ascii="Times New Roman" w:hAnsi="Times New Roman"/>
          <w:sz w:val="28"/>
          <w:szCs w:val="28"/>
        </w:rPr>
      </w:pPr>
      <w:r w:rsidRPr="00E26FCF">
        <w:rPr>
          <w:rFonts w:ascii="Times New Roman" w:hAnsi="Times New Roman"/>
          <w:sz w:val="28"/>
          <w:szCs w:val="28"/>
        </w:rPr>
        <w:t>Строгой методики расчета рекреационной емкости без проведения продолжительных полевых исследований нет. По данн</w:t>
      </w:r>
      <w:r w:rsidR="002C47D4">
        <w:rPr>
          <w:rFonts w:ascii="Times New Roman" w:hAnsi="Times New Roman"/>
          <w:sz w:val="28"/>
          <w:szCs w:val="28"/>
        </w:rPr>
        <w:t>ым В. Я Курамшина (Курамшин В.</w:t>
      </w:r>
      <w:r w:rsidRPr="00E26FCF">
        <w:rPr>
          <w:rFonts w:ascii="Times New Roman" w:hAnsi="Times New Roman"/>
          <w:sz w:val="28"/>
          <w:szCs w:val="28"/>
        </w:rPr>
        <w:t>Я. Ведение х</w:t>
      </w:r>
      <w:r w:rsidR="002C47D4">
        <w:rPr>
          <w:rFonts w:ascii="Times New Roman" w:hAnsi="Times New Roman"/>
          <w:sz w:val="28"/>
          <w:szCs w:val="28"/>
        </w:rPr>
        <w:t>озяйства в рекреационных лесах.</w:t>
      </w:r>
      <w:r w:rsidR="00E84BC4">
        <w:rPr>
          <w:rFonts w:ascii="Times New Roman" w:hAnsi="Times New Roman"/>
          <w:sz w:val="28"/>
          <w:szCs w:val="28"/>
        </w:rPr>
        <w:t xml:space="preserve"> </w:t>
      </w:r>
      <w:r w:rsidRPr="00E26FCF">
        <w:rPr>
          <w:rFonts w:ascii="Times New Roman" w:hAnsi="Times New Roman"/>
          <w:sz w:val="28"/>
          <w:szCs w:val="28"/>
        </w:rPr>
        <w:t>–</w:t>
      </w:r>
      <w:r w:rsidR="00E84BC4">
        <w:rPr>
          <w:rFonts w:ascii="Times New Roman" w:hAnsi="Times New Roman"/>
          <w:sz w:val="28"/>
          <w:szCs w:val="28"/>
        </w:rPr>
        <w:t xml:space="preserve"> М.: </w:t>
      </w:r>
      <w:r w:rsidRPr="00E26FCF">
        <w:rPr>
          <w:rFonts w:ascii="Times New Roman" w:hAnsi="Times New Roman"/>
          <w:sz w:val="28"/>
          <w:szCs w:val="28"/>
        </w:rPr>
        <w:t>Агропромиздат, 1988) удельная устойчивость леса зависит от бонитета и составляет для второго-третьего бонитета 7 чел</w:t>
      </w:r>
      <w:r>
        <w:rPr>
          <w:rFonts w:ascii="Times New Roman" w:hAnsi="Times New Roman"/>
          <w:sz w:val="28"/>
          <w:szCs w:val="28"/>
        </w:rPr>
        <w:t>.</w:t>
      </w:r>
      <w:r w:rsidRPr="00E26FCF">
        <w:rPr>
          <w:rFonts w:ascii="Times New Roman" w:hAnsi="Times New Roman"/>
          <w:sz w:val="28"/>
          <w:szCs w:val="28"/>
        </w:rPr>
        <w:t>/га. Однако, необходимо учитывать, что нагрузка распределяется по территории неравномерно, поэтому в наиболее посещаемых участках, на въездах и тропах в лесу необходимо проведение соответствующих мероприятий</w:t>
      </w:r>
      <w:r>
        <w:rPr>
          <w:rFonts w:ascii="Times New Roman" w:hAnsi="Times New Roman"/>
          <w:sz w:val="28"/>
          <w:szCs w:val="28"/>
        </w:rPr>
        <w:t xml:space="preserve"> для восстановления травяного покрова или ограничения посещения лесных участков</w:t>
      </w:r>
      <w:r w:rsidRPr="00E26FCF">
        <w:rPr>
          <w:rFonts w:ascii="Times New Roman" w:hAnsi="Times New Roman"/>
          <w:sz w:val="28"/>
          <w:szCs w:val="28"/>
        </w:rPr>
        <w:t>.</w:t>
      </w:r>
    </w:p>
    <w:p w:rsidR="00B417DD" w:rsidRPr="005A2382" w:rsidRDefault="00B417DD" w:rsidP="00B417DD">
      <w:pPr>
        <w:pStyle w:val="Default"/>
        <w:spacing w:line="276" w:lineRule="auto"/>
        <w:ind w:firstLine="709"/>
        <w:jc w:val="both"/>
        <w:rPr>
          <w:rFonts w:ascii="Times New Roman" w:hAnsi="Times New Roman" w:cs="Times New Roman"/>
          <w:color w:val="auto"/>
          <w:sz w:val="28"/>
          <w:szCs w:val="28"/>
        </w:rPr>
      </w:pPr>
      <w:r w:rsidRPr="001B2A3A">
        <w:rPr>
          <w:rFonts w:ascii="Times New Roman" w:hAnsi="Times New Roman" w:cs="Times New Roman"/>
          <w:sz w:val="28"/>
          <w:szCs w:val="28"/>
        </w:rPr>
        <w:t xml:space="preserve">Использование лесов для осуществления рекреационной деятельности осуществляется на основании статьи 41 Лесного кодекса Российской Федерации и регламентируется </w:t>
      </w:r>
      <w:r w:rsidRPr="005A2382">
        <w:rPr>
          <w:rFonts w:ascii="Times New Roman" w:hAnsi="Times New Roman" w:cs="Times New Roman"/>
          <w:color w:val="auto"/>
          <w:sz w:val="28"/>
          <w:szCs w:val="28"/>
        </w:rPr>
        <w:t xml:space="preserve">Правилами использования лесов для осуществления рекреационной деятельности, утвержденными приказом Рослесхоза от </w:t>
      </w:r>
      <w:r>
        <w:rPr>
          <w:rFonts w:ascii="Times New Roman" w:hAnsi="Times New Roman" w:cs="Times New Roman"/>
          <w:color w:val="auto"/>
          <w:sz w:val="28"/>
          <w:szCs w:val="28"/>
        </w:rPr>
        <w:t>9 ноября 2020 г.</w:t>
      </w:r>
      <w:r w:rsidRPr="005A2382">
        <w:rPr>
          <w:rFonts w:ascii="Times New Roman" w:hAnsi="Times New Roman" w:cs="Times New Roman"/>
          <w:color w:val="auto"/>
          <w:sz w:val="28"/>
          <w:szCs w:val="28"/>
        </w:rPr>
        <w:t xml:space="preserve"> № </w:t>
      </w:r>
      <w:r>
        <w:rPr>
          <w:rFonts w:ascii="Times New Roman" w:hAnsi="Times New Roman" w:cs="Times New Roman"/>
          <w:color w:val="auto"/>
          <w:sz w:val="28"/>
          <w:szCs w:val="28"/>
        </w:rPr>
        <w:t>908</w:t>
      </w:r>
      <w:r w:rsidRPr="005A2382">
        <w:rPr>
          <w:rFonts w:ascii="Times New Roman" w:hAnsi="Times New Roman" w:cs="Times New Roman"/>
          <w:color w:val="auto"/>
          <w:sz w:val="28"/>
          <w:szCs w:val="28"/>
        </w:rPr>
        <w:t xml:space="preserve">. </w:t>
      </w:r>
    </w:p>
    <w:p w:rsidR="00B417DD" w:rsidRDefault="00B417DD" w:rsidP="00B417DD">
      <w:pPr>
        <w:pStyle w:val="ConsPlusNormal"/>
        <w:spacing w:line="276" w:lineRule="auto"/>
        <w:ind w:firstLine="709"/>
        <w:jc w:val="both"/>
        <w:rPr>
          <w:rFonts w:ascii="Times New Roman" w:hAnsi="Times New Roman"/>
          <w:sz w:val="28"/>
          <w:szCs w:val="28"/>
        </w:rPr>
      </w:pPr>
      <w:r w:rsidRPr="001B2A3A">
        <w:rPr>
          <w:rFonts w:ascii="Times New Roman" w:hAnsi="Times New Roman"/>
          <w:sz w:val="28"/>
          <w:szCs w:val="28"/>
        </w:rPr>
        <w:t>В соответствии со статьей 41 Лесного кодекса Российской Федерации 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B417DD" w:rsidRDefault="00B417DD" w:rsidP="00B417DD">
      <w:pPr>
        <w:pStyle w:val="ConsPlusNormal"/>
        <w:spacing w:line="276" w:lineRule="auto"/>
        <w:ind w:firstLine="709"/>
        <w:jc w:val="both"/>
        <w:rPr>
          <w:rFonts w:ascii="Times New Roman" w:hAnsi="Times New Roman"/>
          <w:sz w:val="28"/>
          <w:szCs w:val="28"/>
        </w:rPr>
      </w:pPr>
      <w:r w:rsidRPr="001B2A3A">
        <w:rPr>
          <w:rFonts w:ascii="Times New Roman" w:hAnsi="Times New Roman"/>
          <w:sz w:val="28"/>
          <w:szCs w:val="28"/>
        </w:rP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w:t>
      </w:r>
    </w:p>
    <w:p w:rsidR="00B417DD" w:rsidRPr="001B2A3A" w:rsidRDefault="00B417DD" w:rsidP="00B417DD">
      <w:pPr>
        <w:autoSpaceDE w:val="0"/>
        <w:autoSpaceDN w:val="0"/>
        <w:adjustRightInd w:val="0"/>
        <w:spacing w:line="276" w:lineRule="auto"/>
        <w:ind w:firstLine="709"/>
        <w:jc w:val="both"/>
        <w:rPr>
          <w:sz w:val="28"/>
          <w:szCs w:val="28"/>
        </w:rPr>
      </w:pPr>
      <w:r w:rsidRPr="001B2A3A">
        <w:rPr>
          <w:sz w:val="28"/>
          <w:szCs w:val="28"/>
        </w:rPr>
        <w:t xml:space="preserve">Использование лесов для осуществления рекреационной деятельности осуществляется в соответствии с лесохозяйственным регламентом, проектом освоения лесов. При осуществлении рекреационной деятельности </w:t>
      </w:r>
      <w:r>
        <w:rPr>
          <w:sz w:val="28"/>
          <w:szCs w:val="28"/>
        </w:rPr>
        <w:t xml:space="preserve">в границах лесов </w:t>
      </w:r>
      <w:r w:rsidRPr="001B2A3A">
        <w:rPr>
          <w:sz w:val="28"/>
          <w:szCs w:val="28"/>
        </w:rPr>
        <w:t xml:space="preserve">запрещается размещение объектов капитального строительства (за исключением </w:t>
      </w:r>
      <w:r>
        <w:rPr>
          <w:sz w:val="28"/>
          <w:szCs w:val="28"/>
        </w:rPr>
        <w:t xml:space="preserve">за исключением велосипедных и беговых дорожек и </w:t>
      </w:r>
      <w:r w:rsidRPr="001B2A3A">
        <w:rPr>
          <w:sz w:val="28"/>
          <w:szCs w:val="28"/>
        </w:rPr>
        <w:t>гидротехнических сооружений</w:t>
      </w:r>
      <w:r>
        <w:rPr>
          <w:sz w:val="28"/>
          <w:szCs w:val="28"/>
        </w:rPr>
        <w:t>).</w:t>
      </w:r>
    </w:p>
    <w:p w:rsidR="00B417DD" w:rsidRPr="00E618CE" w:rsidRDefault="00B417DD" w:rsidP="00B417DD">
      <w:pPr>
        <w:pStyle w:val="ConsPlusNormal"/>
        <w:spacing w:line="276" w:lineRule="auto"/>
        <w:ind w:firstLine="709"/>
        <w:jc w:val="both"/>
        <w:rPr>
          <w:rFonts w:ascii="Times New Roman" w:hAnsi="Times New Roman"/>
          <w:sz w:val="28"/>
          <w:szCs w:val="28"/>
        </w:rPr>
      </w:pPr>
      <w:r w:rsidRPr="005A2382">
        <w:rPr>
          <w:rFonts w:ascii="Times New Roman" w:hAnsi="Times New Roman"/>
          <w:sz w:val="28"/>
          <w:szCs w:val="28"/>
        </w:rPr>
        <w:t>В соответствии с распоряжением Правительства Российской Федерации от 17</w:t>
      </w:r>
      <w:r>
        <w:rPr>
          <w:rFonts w:ascii="Times New Roman" w:hAnsi="Times New Roman"/>
          <w:sz w:val="28"/>
          <w:szCs w:val="28"/>
        </w:rPr>
        <w:t xml:space="preserve"> июля </w:t>
      </w:r>
      <w:r w:rsidRPr="005A2382">
        <w:rPr>
          <w:rFonts w:ascii="Times New Roman" w:hAnsi="Times New Roman"/>
          <w:sz w:val="28"/>
          <w:szCs w:val="28"/>
        </w:rPr>
        <w:t>2012 г</w:t>
      </w:r>
      <w:r>
        <w:rPr>
          <w:rFonts w:ascii="Times New Roman" w:hAnsi="Times New Roman"/>
          <w:sz w:val="28"/>
          <w:szCs w:val="28"/>
        </w:rPr>
        <w:t>.</w:t>
      </w:r>
      <w:r w:rsidRPr="005A2382">
        <w:rPr>
          <w:rFonts w:ascii="Times New Roman" w:hAnsi="Times New Roman"/>
          <w:sz w:val="28"/>
          <w:szCs w:val="28"/>
        </w:rPr>
        <w:t xml:space="preserve"> № 1283-р «Об утверждении Перечня объектов лесной инфраструктуры для защитных лесов, эксплуатационных лесов и резервных лесов»</w:t>
      </w:r>
      <w:r w:rsidRPr="005A2B10">
        <w:rPr>
          <w:rFonts w:ascii="Times New Roman" w:hAnsi="Times New Roman"/>
          <w:color w:val="FF0000"/>
          <w:sz w:val="28"/>
          <w:szCs w:val="28"/>
        </w:rPr>
        <w:t xml:space="preserve"> </w:t>
      </w:r>
      <w:r w:rsidRPr="00CF6DD0">
        <w:rPr>
          <w:rFonts w:ascii="Times New Roman" w:hAnsi="Times New Roman"/>
          <w:sz w:val="28"/>
          <w:szCs w:val="28"/>
        </w:rPr>
        <w:t xml:space="preserve">к объектам лесной инфраструктуры для использования лесов в целях осуществления рекреационной деятельности, относятся: лесная дорога, лесной проезд, квартальная просека, мост пешеходный, площадка для разворота пожарной техники, пожарный наблюдательный пункт (вышка, мачта, павильон), пожарный водоем (в том числе подземный резервуар и водохранилище), противопожарный разрыв, пожарная скважина, устройство отбора воды на пожарные нужды, щит и навес для размещения противопожарного инвентаря, навес, обустроенное место для разведения костра и отдыха, лесохозяйственный, лесоустроительный знак, информационный щит, аншлаг; лесной </w:t>
      </w:r>
      <w:r w:rsidRPr="00E618CE">
        <w:rPr>
          <w:rFonts w:ascii="Times New Roman" w:hAnsi="Times New Roman"/>
          <w:sz w:val="28"/>
          <w:szCs w:val="28"/>
        </w:rPr>
        <w:t xml:space="preserve">склад. </w:t>
      </w:r>
    </w:p>
    <w:p w:rsidR="00B417DD" w:rsidRDefault="00B417DD" w:rsidP="00B417DD">
      <w:pPr>
        <w:pStyle w:val="ConsPlusNormal"/>
        <w:spacing w:line="276" w:lineRule="auto"/>
        <w:ind w:firstLine="709"/>
        <w:jc w:val="both"/>
        <w:rPr>
          <w:rFonts w:ascii="Times New Roman" w:hAnsi="Times New Roman"/>
          <w:sz w:val="28"/>
          <w:szCs w:val="28"/>
        </w:rPr>
      </w:pPr>
      <w:r w:rsidRPr="00E618CE">
        <w:rPr>
          <w:rFonts w:ascii="Times New Roman" w:hAnsi="Times New Roman"/>
          <w:sz w:val="28"/>
          <w:szCs w:val="28"/>
        </w:rPr>
        <w:t xml:space="preserve">В соответствии с распоряжением Правительства Российской Федерации от </w:t>
      </w:r>
      <w:r>
        <w:rPr>
          <w:rFonts w:ascii="Times New Roman" w:hAnsi="Times New Roman"/>
          <w:sz w:val="28"/>
          <w:szCs w:val="28"/>
        </w:rPr>
        <w:t xml:space="preserve">30 апреля </w:t>
      </w:r>
      <w:r w:rsidRPr="00E618CE">
        <w:rPr>
          <w:rFonts w:ascii="Times New Roman" w:hAnsi="Times New Roman"/>
          <w:sz w:val="28"/>
          <w:szCs w:val="28"/>
        </w:rPr>
        <w:t>2022</w:t>
      </w:r>
      <w:r>
        <w:rPr>
          <w:rFonts w:ascii="Times New Roman" w:hAnsi="Times New Roman"/>
          <w:sz w:val="28"/>
          <w:szCs w:val="28"/>
        </w:rPr>
        <w:t xml:space="preserve"> г.</w:t>
      </w:r>
      <w:r w:rsidRPr="00E618CE">
        <w:rPr>
          <w:rFonts w:ascii="Times New Roman" w:hAnsi="Times New Roman"/>
          <w:sz w:val="28"/>
          <w:szCs w:val="28"/>
        </w:rPr>
        <w:t xml:space="preserve"> № </w:t>
      </w:r>
      <w:r>
        <w:rPr>
          <w:rFonts w:ascii="Times New Roman" w:hAnsi="Times New Roman"/>
          <w:sz w:val="28"/>
          <w:szCs w:val="28"/>
        </w:rPr>
        <w:t>1084</w:t>
      </w:r>
      <w:r w:rsidRPr="00E618CE">
        <w:rPr>
          <w:rFonts w:ascii="Times New Roman" w:hAnsi="Times New Roman"/>
          <w:sz w:val="28"/>
          <w:szCs w:val="28"/>
        </w:rPr>
        <w:t>-р для осуществления рекреационной деятельности в городских лесах допускается размещение объектов капитального строительства, не связанных с созданием лесной инфраструктуры, к которым относятся: велосипедная дорожка, беговая дорожка.</w:t>
      </w:r>
      <w:r>
        <w:rPr>
          <w:rFonts w:ascii="Times New Roman" w:hAnsi="Times New Roman"/>
          <w:sz w:val="28"/>
          <w:szCs w:val="28"/>
        </w:rPr>
        <w:t xml:space="preserve"> Кроме того, возможна реконструкция и эксплуатация существующих линейных объектов (линия связи, линия электропередачи, трубопровод подземный, лыжная трасса, роллерная трасса).</w:t>
      </w:r>
    </w:p>
    <w:p w:rsidR="00B417DD" w:rsidRPr="00E618CE" w:rsidRDefault="00B417DD" w:rsidP="00B417DD">
      <w:pPr>
        <w:pStyle w:val="ConsPlusNormal"/>
        <w:spacing w:line="276" w:lineRule="auto"/>
        <w:ind w:firstLine="709"/>
        <w:jc w:val="both"/>
        <w:rPr>
          <w:rFonts w:ascii="Times New Roman" w:hAnsi="Times New Roman"/>
          <w:sz w:val="28"/>
          <w:szCs w:val="28"/>
        </w:rPr>
      </w:pPr>
      <w:r w:rsidRPr="00E618CE">
        <w:rPr>
          <w:rFonts w:ascii="Times New Roman" w:hAnsi="Times New Roman"/>
          <w:sz w:val="28"/>
          <w:szCs w:val="28"/>
        </w:rPr>
        <w:t>Согласно пункту 5 части 2 статьи 116 Лесного кодекса Российской Федерации, в городских лесах запрещается строительство объектов капитального строительства, за исключением велосипедных и беговых дорожек и гидротехнических сооружений. При этом, возведение и эксплуатация некапитальных строений и сооружений в городских лесах действующим законодательством не запрещено.</w:t>
      </w:r>
    </w:p>
    <w:p w:rsidR="00B417DD" w:rsidRDefault="00B417DD" w:rsidP="00B417DD">
      <w:pPr>
        <w:autoSpaceDE w:val="0"/>
        <w:autoSpaceDN w:val="0"/>
        <w:adjustRightInd w:val="0"/>
        <w:spacing w:line="276" w:lineRule="auto"/>
        <w:ind w:firstLine="709"/>
        <w:jc w:val="both"/>
        <w:rPr>
          <w:sz w:val="28"/>
          <w:szCs w:val="28"/>
        </w:rPr>
      </w:pPr>
      <w:r w:rsidRPr="00E618CE">
        <w:rPr>
          <w:sz w:val="28"/>
          <w:szCs w:val="28"/>
        </w:rPr>
        <w:t>В соответствии со статьей 1 Градостроительного кодекса Российской Федерации к некапитальным строениям и сооружениям относятся: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киоски, навесы и другие подобные строения, сооружения).</w:t>
      </w:r>
    </w:p>
    <w:p w:rsidR="00B417DD" w:rsidRPr="007F15E1" w:rsidRDefault="00B417DD" w:rsidP="00B417DD">
      <w:pPr>
        <w:pStyle w:val="ConsPlusNormal"/>
        <w:spacing w:line="276" w:lineRule="auto"/>
        <w:ind w:firstLine="709"/>
        <w:jc w:val="both"/>
        <w:rPr>
          <w:rFonts w:ascii="Times New Roman" w:hAnsi="Times New Roman"/>
          <w:color w:val="FF0000"/>
          <w:sz w:val="28"/>
          <w:szCs w:val="28"/>
        </w:rPr>
      </w:pPr>
      <w:r w:rsidRPr="00E26FCF">
        <w:rPr>
          <w:rFonts w:ascii="Times New Roman" w:hAnsi="Times New Roman"/>
          <w:sz w:val="28"/>
          <w:szCs w:val="28"/>
        </w:rPr>
        <w:t xml:space="preserve">Статья 11 Лесного кодекса Российской Федерации гарантирует право граждан свободно и бесплатно пребывать в лесах. </w:t>
      </w:r>
    </w:p>
    <w:p w:rsidR="00B417DD" w:rsidRPr="00210F71" w:rsidRDefault="00B417DD" w:rsidP="00B911C7">
      <w:pPr>
        <w:pStyle w:val="ConsPlusNormal"/>
        <w:spacing w:line="276" w:lineRule="auto"/>
        <w:ind w:firstLine="0"/>
        <w:jc w:val="center"/>
        <w:rPr>
          <w:rFonts w:ascii="Times New Roman" w:hAnsi="Times New Roman"/>
          <w:b/>
          <w:sz w:val="24"/>
          <w:szCs w:val="24"/>
        </w:rPr>
      </w:pPr>
    </w:p>
    <w:p w:rsidR="00B417DD" w:rsidRPr="00210F71" w:rsidRDefault="00B417DD" w:rsidP="00B911C7">
      <w:pPr>
        <w:pStyle w:val="ConsPlusNormal"/>
        <w:spacing w:line="276" w:lineRule="auto"/>
        <w:ind w:firstLine="0"/>
        <w:jc w:val="center"/>
        <w:rPr>
          <w:rFonts w:ascii="Times New Roman" w:hAnsi="Times New Roman"/>
          <w:b/>
          <w:color w:val="000000"/>
          <w:sz w:val="28"/>
          <w:szCs w:val="28"/>
        </w:rPr>
      </w:pPr>
      <w:r w:rsidRPr="00210F71">
        <w:rPr>
          <w:rFonts w:ascii="Times New Roman" w:hAnsi="Times New Roman"/>
          <w:b/>
          <w:sz w:val="28"/>
          <w:szCs w:val="28"/>
        </w:rPr>
        <w:t>2.8.2. Перечень кварталов и (или) частей кварталов зоны рекреационной деятельности</w:t>
      </w:r>
    </w:p>
    <w:p w:rsidR="00B417DD" w:rsidRPr="00210F71" w:rsidRDefault="00B417DD" w:rsidP="00B417DD">
      <w:pPr>
        <w:pStyle w:val="ConsPlusNormal"/>
        <w:spacing w:line="276" w:lineRule="auto"/>
        <w:ind w:firstLine="567"/>
        <w:jc w:val="both"/>
        <w:rPr>
          <w:rFonts w:ascii="Times New Roman" w:hAnsi="Times New Roman"/>
          <w:sz w:val="16"/>
          <w:szCs w:val="16"/>
        </w:rPr>
      </w:pPr>
    </w:p>
    <w:p w:rsidR="00B417DD" w:rsidRPr="0011757A" w:rsidRDefault="00B417DD" w:rsidP="00B417DD">
      <w:pPr>
        <w:pStyle w:val="ConsPlusNormal"/>
        <w:spacing w:line="276" w:lineRule="auto"/>
        <w:ind w:firstLine="709"/>
        <w:jc w:val="both"/>
        <w:rPr>
          <w:rFonts w:ascii="Times New Roman" w:hAnsi="Times New Roman"/>
          <w:sz w:val="28"/>
          <w:szCs w:val="28"/>
        </w:rPr>
      </w:pPr>
      <w:r w:rsidRPr="00E26FCF">
        <w:rPr>
          <w:rFonts w:ascii="Times New Roman" w:hAnsi="Times New Roman"/>
          <w:sz w:val="28"/>
          <w:szCs w:val="28"/>
        </w:rPr>
        <w:t>Осуществление рекреационной деятельности предусматривается на всей территории</w:t>
      </w:r>
      <w:r w:rsidRPr="00E26FCF">
        <w:rPr>
          <w:color w:val="000000"/>
          <w:sz w:val="28"/>
          <w:szCs w:val="28"/>
        </w:rPr>
        <w:t xml:space="preserve"> </w:t>
      </w:r>
      <w:r w:rsidRPr="0011757A">
        <w:rPr>
          <w:rFonts w:ascii="Times New Roman" w:hAnsi="Times New Roman"/>
          <w:sz w:val="28"/>
          <w:szCs w:val="28"/>
        </w:rPr>
        <w:t xml:space="preserve">лесов </w:t>
      </w:r>
      <w:r>
        <w:rPr>
          <w:rFonts w:ascii="Times New Roman" w:hAnsi="Times New Roman"/>
          <w:sz w:val="28"/>
          <w:szCs w:val="28"/>
        </w:rPr>
        <w:t>Чайковского городского лесничества</w:t>
      </w:r>
      <w:r w:rsidRPr="0011757A">
        <w:rPr>
          <w:rFonts w:ascii="Times New Roman" w:hAnsi="Times New Roman"/>
          <w:sz w:val="28"/>
          <w:szCs w:val="28"/>
        </w:rPr>
        <w:t>.</w:t>
      </w:r>
    </w:p>
    <w:p w:rsidR="00B417DD" w:rsidRPr="00E26FCF"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 xml:space="preserve">В ходе проведения работ по лесоустройству осуществлялась ландшафтная таксация. </w:t>
      </w:r>
      <w:r w:rsidRPr="00E26FCF">
        <w:rPr>
          <w:rFonts w:ascii="Times New Roman" w:hAnsi="Times New Roman"/>
          <w:sz w:val="28"/>
          <w:szCs w:val="28"/>
        </w:rPr>
        <w:t xml:space="preserve">Ландшафтно-рекреационная характеристика выполнялась с использованием следующих показателей: тип ландшафта, санитарно-гигиеническая оценка, класс эстетической ценности, степень биологической устойчивости, стадия рекреационной дегрессии, проходимость и просматриваемость. </w:t>
      </w:r>
    </w:p>
    <w:p w:rsidR="008534B3" w:rsidRDefault="008534B3" w:rsidP="00B417DD">
      <w:pPr>
        <w:widowControl w:val="0"/>
        <w:spacing w:line="276" w:lineRule="auto"/>
        <w:ind w:firstLine="567"/>
        <w:jc w:val="center"/>
        <w:rPr>
          <w:sz w:val="28"/>
          <w:szCs w:val="28"/>
        </w:rPr>
      </w:pPr>
    </w:p>
    <w:p w:rsidR="00B417DD" w:rsidRDefault="00B417DD" w:rsidP="00B417DD">
      <w:pPr>
        <w:widowControl w:val="0"/>
        <w:spacing w:line="276" w:lineRule="auto"/>
        <w:ind w:firstLine="567"/>
        <w:jc w:val="center"/>
        <w:rPr>
          <w:sz w:val="28"/>
          <w:szCs w:val="28"/>
        </w:rPr>
      </w:pPr>
      <w:r w:rsidRPr="00E26FCF">
        <w:rPr>
          <w:sz w:val="28"/>
          <w:szCs w:val="28"/>
        </w:rPr>
        <w:t>Группы и типы ландшафтов</w:t>
      </w:r>
    </w:p>
    <w:p w:rsidR="00B417DD" w:rsidRPr="00E26FCF" w:rsidRDefault="00B417DD" w:rsidP="00B417DD">
      <w:pPr>
        <w:widowControl w:val="0"/>
        <w:spacing w:line="276" w:lineRule="auto"/>
        <w:ind w:firstLine="567"/>
        <w:jc w:val="right"/>
        <w:rPr>
          <w:sz w:val="28"/>
          <w:szCs w:val="28"/>
        </w:rPr>
      </w:pPr>
      <w:r w:rsidRPr="00E26FCF">
        <w:rPr>
          <w:sz w:val="28"/>
          <w:szCs w:val="28"/>
        </w:rPr>
        <w:t>Таблица 1</w:t>
      </w:r>
      <w:r>
        <w:rPr>
          <w:sz w:val="28"/>
          <w:szCs w:val="28"/>
        </w:rPr>
        <w:t>8</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80"/>
        <w:gridCol w:w="6240"/>
        <w:gridCol w:w="1719"/>
      </w:tblGrid>
      <w:tr w:rsidR="00B417DD" w:rsidRPr="001014C2" w:rsidTr="007E2A1F">
        <w:trPr>
          <w:trHeight w:val="284"/>
          <w:tblHeader/>
        </w:trPr>
        <w:tc>
          <w:tcPr>
            <w:tcW w:w="1680" w:type="dxa"/>
            <w:vAlign w:val="center"/>
          </w:tcPr>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Группы</w:t>
            </w:r>
          </w:p>
        </w:tc>
        <w:tc>
          <w:tcPr>
            <w:tcW w:w="6240" w:type="dxa"/>
            <w:vAlign w:val="center"/>
          </w:tcPr>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Типы</w:t>
            </w:r>
          </w:p>
        </w:tc>
        <w:tc>
          <w:tcPr>
            <w:tcW w:w="1719" w:type="dxa"/>
            <w:vAlign w:val="center"/>
          </w:tcPr>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Общая сомкнутость</w:t>
            </w:r>
          </w:p>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полога леса</w:t>
            </w:r>
          </w:p>
        </w:tc>
      </w:tr>
      <w:tr w:rsidR="00B417DD" w:rsidRPr="001014C2" w:rsidTr="007E2A1F">
        <w:trPr>
          <w:trHeight w:val="284"/>
        </w:trPr>
        <w:tc>
          <w:tcPr>
            <w:tcW w:w="1680" w:type="dxa"/>
            <w:vAlign w:val="center"/>
          </w:tcPr>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Закрытые</w:t>
            </w:r>
          </w:p>
        </w:tc>
        <w:tc>
          <w:tcPr>
            <w:tcW w:w="6240" w:type="dxa"/>
          </w:tcPr>
          <w:p w:rsidR="00B417DD" w:rsidRPr="00303304" w:rsidRDefault="00B417DD" w:rsidP="007E2A1F">
            <w:pPr>
              <w:pStyle w:val="af1"/>
              <w:widowControl w:val="0"/>
              <w:spacing w:line="276" w:lineRule="auto"/>
              <w:rPr>
                <w:sz w:val="22"/>
                <w:szCs w:val="22"/>
                <w:lang w:val="ru-RU" w:eastAsia="ru-RU"/>
              </w:rPr>
            </w:pPr>
            <w:r w:rsidRPr="00303304">
              <w:rPr>
                <w:sz w:val="22"/>
                <w:szCs w:val="22"/>
                <w:lang w:val="ru-RU" w:eastAsia="ru-RU"/>
              </w:rPr>
              <w:t>1. Древостои горизонтальной сомкнутости</w:t>
            </w:r>
          </w:p>
          <w:p w:rsidR="00B417DD" w:rsidRPr="00303304" w:rsidRDefault="00B417DD" w:rsidP="007E2A1F">
            <w:pPr>
              <w:pStyle w:val="af1"/>
              <w:widowControl w:val="0"/>
              <w:spacing w:line="276" w:lineRule="auto"/>
              <w:rPr>
                <w:sz w:val="22"/>
                <w:szCs w:val="22"/>
                <w:lang w:val="ru-RU" w:eastAsia="ru-RU"/>
              </w:rPr>
            </w:pPr>
            <w:r w:rsidRPr="00303304">
              <w:rPr>
                <w:sz w:val="22"/>
                <w:szCs w:val="22"/>
                <w:lang w:val="ru-RU" w:eastAsia="ru-RU"/>
              </w:rPr>
              <w:t>2. Древостои вертикальной сомкнутости</w:t>
            </w:r>
          </w:p>
          <w:p w:rsidR="00B417DD" w:rsidRPr="00303304" w:rsidRDefault="00B417DD" w:rsidP="007E2A1F">
            <w:pPr>
              <w:pStyle w:val="af1"/>
              <w:widowControl w:val="0"/>
              <w:spacing w:line="276" w:lineRule="auto"/>
              <w:rPr>
                <w:sz w:val="22"/>
                <w:szCs w:val="22"/>
                <w:lang w:val="ru-RU" w:eastAsia="ru-RU"/>
              </w:rPr>
            </w:pPr>
            <w:r w:rsidRPr="00303304">
              <w:rPr>
                <w:sz w:val="22"/>
                <w:szCs w:val="22"/>
                <w:lang w:val="ru-RU" w:eastAsia="ru-RU"/>
              </w:rPr>
              <w:t>с учетом яруса подроста и подлеска высотой более 1,5м.</w:t>
            </w:r>
          </w:p>
        </w:tc>
        <w:tc>
          <w:tcPr>
            <w:tcW w:w="1719" w:type="dxa"/>
          </w:tcPr>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1,0-06</w:t>
            </w:r>
          </w:p>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1,0-06</w:t>
            </w:r>
          </w:p>
        </w:tc>
      </w:tr>
      <w:tr w:rsidR="00B417DD" w:rsidRPr="001014C2" w:rsidTr="007E2A1F">
        <w:trPr>
          <w:trHeight w:val="284"/>
        </w:trPr>
        <w:tc>
          <w:tcPr>
            <w:tcW w:w="1680" w:type="dxa"/>
            <w:vAlign w:val="center"/>
          </w:tcPr>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Полуоткрытые</w:t>
            </w:r>
          </w:p>
        </w:tc>
        <w:tc>
          <w:tcPr>
            <w:tcW w:w="6240" w:type="dxa"/>
          </w:tcPr>
          <w:p w:rsidR="00B417DD" w:rsidRPr="00303304" w:rsidRDefault="00B417DD" w:rsidP="007E2A1F">
            <w:pPr>
              <w:pStyle w:val="af1"/>
              <w:widowControl w:val="0"/>
              <w:spacing w:line="276" w:lineRule="auto"/>
              <w:rPr>
                <w:sz w:val="22"/>
                <w:szCs w:val="22"/>
                <w:lang w:val="ru-RU" w:eastAsia="ru-RU"/>
              </w:rPr>
            </w:pPr>
            <w:r w:rsidRPr="00303304">
              <w:rPr>
                <w:sz w:val="22"/>
                <w:szCs w:val="22"/>
                <w:lang w:val="ru-RU" w:eastAsia="ru-RU"/>
              </w:rPr>
              <w:t>1. Изреженные древостои с равномерным размещением деревьев, редким подростом и подлеском высотой более 1,5м или без них</w:t>
            </w:r>
          </w:p>
          <w:p w:rsidR="00B417DD" w:rsidRPr="00303304" w:rsidRDefault="00B417DD" w:rsidP="007E2A1F">
            <w:pPr>
              <w:pStyle w:val="af1"/>
              <w:widowControl w:val="0"/>
              <w:spacing w:line="276" w:lineRule="auto"/>
              <w:rPr>
                <w:sz w:val="22"/>
                <w:szCs w:val="22"/>
                <w:lang w:val="ru-RU" w:eastAsia="ru-RU"/>
              </w:rPr>
            </w:pPr>
            <w:r w:rsidRPr="00303304">
              <w:rPr>
                <w:sz w:val="22"/>
                <w:szCs w:val="22"/>
                <w:lang w:val="ru-RU" w:eastAsia="ru-RU"/>
              </w:rPr>
              <w:t>2. Изреженные древостои с неравномерным размещением деревьев, редким подростом и подлеском высотой более 1,5м или без них.</w:t>
            </w:r>
          </w:p>
          <w:p w:rsidR="00B417DD" w:rsidRPr="00303304" w:rsidRDefault="00B417DD" w:rsidP="007E2A1F">
            <w:pPr>
              <w:pStyle w:val="af1"/>
              <w:widowControl w:val="0"/>
              <w:spacing w:line="276" w:lineRule="auto"/>
              <w:rPr>
                <w:sz w:val="22"/>
                <w:szCs w:val="22"/>
                <w:lang w:val="ru-RU" w:eastAsia="ru-RU"/>
              </w:rPr>
            </w:pPr>
            <w:r w:rsidRPr="00303304">
              <w:rPr>
                <w:sz w:val="22"/>
                <w:szCs w:val="22"/>
                <w:lang w:val="ru-RU" w:eastAsia="ru-RU"/>
              </w:rPr>
              <w:t>3. Молодняки высотой более 1,5м.</w:t>
            </w:r>
          </w:p>
        </w:tc>
        <w:tc>
          <w:tcPr>
            <w:tcW w:w="1719" w:type="dxa"/>
          </w:tcPr>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0,5-0,3</w:t>
            </w:r>
          </w:p>
          <w:p w:rsidR="00B417DD" w:rsidRPr="00303304" w:rsidRDefault="00B417DD" w:rsidP="007E2A1F">
            <w:pPr>
              <w:pStyle w:val="af1"/>
              <w:widowControl w:val="0"/>
              <w:spacing w:line="276" w:lineRule="auto"/>
              <w:jc w:val="center"/>
              <w:rPr>
                <w:sz w:val="22"/>
                <w:szCs w:val="22"/>
                <w:lang w:val="ru-RU" w:eastAsia="ru-RU"/>
              </w:rPr>
            </w:pPr>
          </w:p>
          <w:p w:rsidR="00913C2B" w:rsidRPr="00303304" w:rsidRDefault="00913C2B" w:rsidP="007E2A1F">
            <w:pPr>
              <w:pStyle w:val="af1"/>
              <w:widowControl w:val="0"/>
              <w:spacing w:line="276" w:lineRule="auto"/>
              <w:jc w:val="center"/>
              <w:rPr>
                <w:sz w:val="22"/>
                <w:szCs w:val="22"/>
                <w:lang w:val="ru-RU" w:eastAsia="ru-RU"/>
              </w:rPr>
            </w:pPr>
          </w:p>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0,5-0,3</w:t>
            </w:r>
          </w:p>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(в группах-0,7-0,6)</w:t>
            </w:r>
          </w:p>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0,5-0,4</w:t>
            </w:r>
          </w:p>
        </w:tc>
      </w:tr>
      <w:tr w:rsidR="00B417DD" w:rsidRPr="001014C2" w:rsidTr="007E2A1F">
        <w:trPr>
          <w:trHeight w:val="284"/>
        </w:trPr>
        <w:tc>
          <w:tcPr>
            <w:tcW w:w="1680" w:type="dxa"/>
            <w:vAlign w:val="center"/>
          </w:tcPr>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Открытые</w:t>
            </w:r>
          </w:p>
        </w:tc>
        <w:tc>
          <w:tcPr>
            <w:tcW w:w="6240" w:type="dxa"/>
          </w:tcPr>
          <w:p w:rsidR="00B417DD" w:rsidRPr="00303304" w:rsidRDefault="00B417DD" w:rsidP="007E2A1F">
            <w:pPr>
              <w:pStyle w:val="af1"/>
              <w:widowControl w:val="0"/>
              <w:spacing w:line="276" w:lineRule="auto"/>
              <w:rPr>
                <w:sz w:val="22"/>
                <w:szCs w:val="22"/>
                <w:lang w:val="ru-RU" w:eastAsia="ru-RU"/>
              </w:rPr>
            </w:pPr>
            <w:r w:rsidRPr="00303304">
              <w:rPr>
                <w:sz w:val="22"/>
                <w:szCs w:val="22"/>
                <w:lang w:val="ru-RU" w:eastAsia="ru-RU"/>
              </w:rPr>
              <w:t>1. Редины, участки с единичными деревьями с наличием редкого возобновления кустарников, независимо от их высоты</w:t>
            </w:r>
          </w:p>
          <w:p w:rsidR="00B417DD" w:rsidRPr="00303304" w:rsidRDefault="00B417DD" w:rsidP="007E2A1F">
            <w:pPr>
              <w:pStyle w:val="af1"/>
              <w:widowControl w:val="0"/>
              <w:spacing w:line="276" w:lineRule="auto"/>
              <w:rPr>
                <w:sz w:val="22"/>
                <w:szCs w:val="22"/>
                <w:lang w:val="ru-RU" w:eastAsia="ru-RU"/>
              </w:rPr>
            </w:pPr>
            <w:r w:rsidRPr="00303304">
              <w:rPr>
                <w:sz w:val="22"/>
                <w:szCs w:val="22"/>
                <w:lang w:val="ru-RU" w:eastAsia="ru-RU"/>
              </w:rPr>
              <w:t>2. Участки с наличием возобновления леса или кустарников высотой до 1,5м (вне зависимости от густоты)</w:t>
            </w:r>
          </w:p>
          <w:p w:rsidR="00B417DD" w:rsidRPr="00303304" w:rsidRDefault="00B417DD" w:rsidP="007E2A1F">
            <w:pPr>
              <w:pStyle w:val="af1"/>
              <w:widowControl w:val="0"/>
              <w:spacing w:line="276" w:lineRule="auto"/>
              <w:rPr>
                <w:sz w:val="22"/>
                <w:szCs w:val="22"/>
                <w:lang w:val="ru-RU" w:eastAsia="ru-RU"/>
              </w:rPr>
            </w:pPr>
            <w:r w:rsidRPr="00303304">
              <w:rPr>
                <w:sz w:val="22"/>
                <w:szCs w:val="22"/>
                <w:lang w:val="ru-RU" w:eastAsia="ru-RU"/>
              </w:rPr>
              <w:t>3. Участки без древесно-кустарниковой растительности</w:t>
            </w:r>
          </w:p>
        </w:tc>
        <w:tc>
          <w:tcPr>
            <w:tcW w:w="1719" w:type="dxa"/>
          </w:tcPr>
          <w:p w:rsidR="00B417DD" w:rsidRPr="00303304" w:rsidRDefault="00B417DD" w:rsidP="007E2A1F">
            <w:pPr>
              <w:pStyle w:val="af1"/>
              <w:widowControl w:val="0"/>
              <w:spacing w:line="276" w:lineRule="auto"/>
              <w:jc w:val="center"/>
              <w:rPr>
                <w:sz w:val="22"/>
                <w:szCs w:val="22"/>
                <w:lang w:val="ru-RU" w:eastAsia="ru-RU"/>
              </w:rPr>
            </w:pPr>
            <w:r w:rsidRPr="00303304">
              <w:rPr>
                <w:sz w:val="22"/>
                <w:szCs w:val="22"/>
                <w:lang w:val="ru-RU" w:eastAsia="ru-RU"/>
              </w:rPr>
              <w:t>0,2-0,1</w:t>
            </w:r>
          </w:p>
        </w:tc>
      </w:tr>
    </w:tbl>
    <w:p w:rsidR="00C330CE" w:rsidRDefault="00C330CE" w:rsidP="00B417DD">
      <w:pPr>
        <w:widowControl w:val="0"/>
        <w:spacing w:line="276" w:lineRule="auto"/>
        <w:ind w:firstLine="567"/>
        <w:jc w:val="center"/>
        <w:rPr>
          <w:sz w:val="28"/>
          <w:szCs w:val="28"/>
        </w:rPr>
      </w:pPr>
    </w:p>
    <w:p w:rsidR="00B417DD" w:rsidRPr="00033077" w:rsidRDefault="00B417DD" w:rsidP="00B417DD">
      <w:pPr>
        <w:widowControl w:val="0"/>
        <w:spacing w:line="276" w:lineRule="auto"/>
        <w:ind w:firstLine="567"/>
        <w:jc w:val="center"/>
        <w:rPr>
          <w:sz w:val="28"/>
          <w:szCs w:val="28"/>
        </w:rPr>
      </w:pPr>
      <w:r w:rsidRPr="00033077">
        <w:rPr>
          <w:sz w:val="28"/>
          <w:szCs w:val="28"/>
        </w:rPr>
        <w:t xml:space="preserve">Распределение </w:t>
      </w:r>
      <w:r>
        <w:rPr>
          <w:sz w:val="28"/>
          <w:szCs w:val="28"/>
        </w:rPr>
        <w:t>площади</w:t>
      </w:r>
      <w:r w:rsidRPr="00033077">
        <w:rPr>
          <w:sz w:val="28"/>
          <w:szCs w:val="28"/>
        </w:rPr>
        <w:t xml:space="preserve"> лесов</w:t>
      </w:r>
      <w:r>
        <w:rPr>
          <w:sz w:val="28"/>
          <w:szCs w:val="28"/>
        </w:rPr>
        <w:t xml:space="preserve"> Чайковского городского лесничества</w:t>
      </w:r>
    </w:p>
    <w:p w:rsidR="00B417DD" w:rsidRDefault="00B417DD" w:rsidP="00B417DD">
      <w:pPr>
        <w:widowControl w:val="0"/>
        <w:spacing w:line="276" w:lineRule="auto"/>
        <w:ind w:firstLine="567"/>
        <w:jc w:val="center"/>
        <w:rPr>
          <w:sz w:val="28"/>
          <w:szCs w:val="28"/>
        </w:rPr>
      </w:pPr>
      <w:r w:rsidRPr="00033077">
        <w:rPr>
          <w:sz w:val="28"/>
          <w:szCs w:val="28"/>
        </w:rPr>
        <w:t>по типам существующих ландшафтов</w:t>
      </w:r>
    </w:p>
    <w:p w:rsidR="00E84BC4" w:rsidRPr="00735158" w:rsidRDefault="00E84BC4" w:rsidP="00B417DD">
      <w:pPr>
        <w:widowControl w:val="0"/>
        <w:spacing w:line="276" w:lineRule="auto"/>
        <w:ind w:firstLine="567"/>
        <w:jc w:val="center"/>
        <w:rPr>
          <w:sz w:val="28"/>
          <w:szCs w:val="28"/>
        </w:rPr>
      </w:pPr>
    </w:p>
    <w:p w:rsidR="00B417DD" w:rsidRPr="00735158" w:rsidRDefault="00B417DD" w:rsidP="00B417DD">
      <w:pPr>
        <w:widowControl w:val="0"/>
        <w:spacing w:line="276" w:lineRule="auto"/>
        <w:ind w:firstLine="567"/>
        <w:jc w:val="right"/>
        <w:rPr>
          <w:sz w:val="28"/>
          <w:szCs w:val="28"/>
        </w:rPr>
      </w:pPr>
      <w:r w:rsidRPr="00735158">
        <w:rPr>
          <w:sz w:val="28"/>
          <w:szCs w:val="28"/>
        </w:rPr>
        <w:t>Таблица 1</w:t>
      </w:r>
      <w:r>
        <w:rPr>
          <w:sz w:val="28"/>
          <w:szCs w:val="28"/>
        </w:rPr>
        <w:t>8</w:t>
      </w:r>
      <w:r w:rsidRPr="00735158">
        <w:rPr>
          <w:sz w:val="28"/>
          <w:szCs w:val="28"/>
        </w:rPr>
        <w:t>.1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78"/>
        <w:gridCol w:w="6366"/>
        <w:gridCol w:w="808"/>
        <w:gridCol w:w="702"/>
      </w:tblGrid>
      <w:tr w:rsidR="00B417DD" w:rsidRPr="00CC25C4" w:rsidTr="007E2A1F">
        <w:trPr>
          <w:trHeight w:val="227"/>
        </w:trPr>
        <w:tc>
          <w:tcPr>
            <w:tcW w:w="1004" w:type="pct"/>
            <w:vMerge w:val="restart"/>
            <w:shd w:val="clear" w:color="auto" w:fill="auto"/>
            <w:vAlign w:val="center"/>
          </w:tcPr>
          <w:p w:rsidR="00B417DD" w:rsidRPr="00CC25C4" w:rsidRDefault="00B417DD" w:rsidP="007E2A1F">
            <w:pPr>
              <w:jc w:val="center"/>
              <w:rPr>
                <w:b/>
                <w:bCs/>
                <w:color w:val="000000"/>
                <w:sz w:val="20"/>
                <w:szCs w:val="20"/>
              </w:rPr>
            </w:pPr>
            <w:r w:rsidRPr="00CC25C4">
              <w:rPr>
                <w:b/>
                <w:bCs/>
                <w:color w:val="000000"/>
                <w:sz w:val="20"/>
                <w:szCs w:val="20"/>
              </w:rPr>
              <w:t>Группы ландшафтов</w:t>
            </w:r>
          </w:p>
        </w:tc>
        <w:tc>
          <w:tcPr>
            <w:tcW w:w="3230" w:type="pct"/>
            <w:vMerge w:val="restart"/>
            <w:shd w:val="clear" w:color="auto" w:fill="auto"/>
            <w:vAlign w:val="center"/>
          </w:tcPr>
          <w:p w:rsidR="00B417DD" w:rsidRPr="00CC25C4" w:rsidRDefault="00B417DD" w:rsidP="007E2A1F">
            <w:pPr>
              <w:jc w:val="center"/>
              <w:rPr>
                <w:b/>
                <w:bCs/>
                <w:color w:val="000000"/>
                <w:sz w:val="20"/>
                <w:szCs w:val="20"/>
              </w:rPr>
            </w:pPr>
            <w:r w:rsidRPr="00CC25C4">
              <w:rPr>
                <w:b/>
                <w:bCs/>
                <w:color w:val="000000"/>
                <w:sz w:val="20"/>
                <w:szCs w:val="20"/>
              </w:rPr>
              <w:t>Типы ландшафтов</w:t>
            </w:r>
          </w:p>
        </w:tc>
        <w:tc>
          <w:tcPr>
            <w:tcW w:w="766" w:type="pct"/>
            <w:gridSpan w:val="2"/>
            <w:shd w:val="clear" w:color="auto" w:fill="auto"/>
            <w:noWrap/>
            <w:vAlign w:val="center"/>
          </w:tcPr>
          <w:p w:rsidR="00B417DD" w:rsidRPr="00CC25C4" w:rsidRDefault="00B417DD" w:rsidP="007E2A1F">
            <w:pPr>
              <w:jc w:val="center"/>
              <w:rPr>
                <w:b/>
                <w:bCs/>
                <w:color w:val="000000"/>
                <w:sz w:val="20"/>
                <w:szCs w:val="20"/>
              </w:rPr>
            </w:pPr>
            <w:r w:rsidRPr="00CC25C4">
              <w:rPr>
                <w:b/>
                <w:bCs/>
                <w:color w:val="000000"/>
                <w:sz w:val="20"/>
                <w:szCs w:val="20"/>
              </w:rPr>
              <w:t>Площадь</w:t>
            </w:r>
          </w:p>
        </w:tc>
      </w:tr>
      <w:tr w:rsidR="00B417DD" w:rsidRPr="00CC25C4" w:rsidTr="007E2A1F">
        <w:trPr>
          <w:trHeight w:val="227"/>
        </w:trPr>
        <w:tc>
          <w:tcPr>
            <w:tcW w:w="1004" w:type="pct"/>
            <w:vMerge/>
            <w:shd w:val="clear" w:color="auto" w:fill="auto"/>
            <w:vAlign w:val="center"/>
          </w:tcPr>
          <w:p w:rsidR="00B417DD" w:rsidRPr="00CC25C4" w:rsidRDefault="00B417DD" w:rsidP="007E2A1F">
            <w:pPr>
              <w:rPr>
                <w:b/>
                <w:bCs/>
                <w:color w:val="000000"/>
                <w:sz w:val="20"/>
                <w:szCs w:val="20"/>
              </w:rPr>
            </w:pPr>
          </w:p>
        </w:tc>
        <w:tc>
          <w:tcPr>
            <w:tcW w:w="3230" w:type="pct"/>
            <w:vMerge/>
            <w:shd w:val="clear" w:color="auto" w:fill="auto"/>
            <w:vAlign w:val="center"/>
          </w:tcPr>
          <w:p w:rsidR="00B417DD" w:rsidRPr="00CC25C4" w:rsidRDefault="00B417DD" w:rsidP="007E2A1F">
            <w:pPr>
              <w:rPr>
                <w:b/>
                <w:bCs/>
                <w:color w:val="000000"/>
                <w:sz w:val="20"/>
                <w:szCs w:val="20"/>
              </w:rPr>
            </w:pPr>
          </w:p>
        </w:tc>
        <w:tc>
          <w:tcPr>
            <w:tcW w:w="410" w:type="pct"/>
            <w:shd w:val="clear" w:color="auto" w:fill="auto"/>
            <w:noWrap/>
            <w:vAlign w:val="center"/>
          </w:tcPr>
          <w:p w:rsidR="00B417DD" w:rsidRPr="00CC25C4" w:rsidRDefault="00B417DD" w:rsidP="007E2A1F">
            <w:pPr>
              <w:jc w:val="center"/>
              <w:rPr>
                <w:b/>
                <w:bCs/>
                <w:color w:val="000000"/>
                <w:sz w:val="20"/>
                <w:szCs w:val="20"/>
              </w:rPr>
            </w:pPr>
            <w:r w:rsidRPr="00CC25C4">
              <w:rPr>
                <w:b/>
                <w:bCs/>
                <w:color w:val="000000"/>
                <w:sz w:val="20"/>
                <w:szCs w:val="20"/>
              </w:rPr>
              <w:t>га</w:t>
            </w:r>
          </w:p>
        </w:tc>
        <w:tc>
          <w:tcPr>
            <w:tcW w:w="356" w:type="pct"/>
            <w:shd w:val="clear" w:color="auto" w:fill="auto"/>
            <w:noWrap/>
            <w:vAlign w:val="center"/>
          </w:tcPr>
          <w:p w:rsidR="00B417DD" w:rsidRPr="00CC25C4" w:rsidRDefault="00B417DD" w:rsidP="007E2A1F">
            <w:pPr>
              <w:jc w:val="center"/>
              <w:rPr>
                <w:b/>
                <w:bCs/>
                <w:color w:val="000000"/>
                <w:sz w:val="20"/>
                <w:szCs w:val="20"/>
              </w:rPr>
            </w:pPr>
            <w:r w:rsidRPr="00CC25C4">
              <w:rPr>
                <w:b/>
                <w:bCs/>
                <w:color w:val="000000"/>
                <w:sz w:val="20"/>
                <w:szCs w:val="20"/>
              </w:rPr>
              <w:t>%</w:t>
            </w:r>
          </w:p>
        </w:tc>
      </w:tr>
      <w:tr w:rsidR="00B417DD" w:rsidRPr="00CC25C4" w:rsidTr="007E2A1F">
        <w:trPr>
          <w:trHeight w:val="227"/>
        </w:trPr>
        <w:tc>
          <w:tcPr>
            <w:tcW w:w="1004" w:type="pct"/>
            <w:vMerge w:val="restar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1. Закрытые</w:t>
            </w:r>
          </w:p>
        </w:tc>
        <w:tc>
          <w:tcPr>
            <w:tcW w:w="3230" w:type="pct"/>
            <w:shd w:val="clear" w:color="auto" w:fill="auto"/>
            <w:noWrap/>
            <w:vAlign w:val="center"/>
          </w:tcPr>
          <w:p w:rsidR="00B417DD" w:rsidRPr="00CC25C4" w:rsidRDefault="00B417DD" w:rsidP="007E2A1F">
            <w:pPr>
              <w:rPr>
                <w:color w:val="000000"/>
                <w:sz w:val="20"/>
                <w:szCs w:val="20"/>
              </w:rPr>
            </w:pPr>
            <w:r w:rsidRPr="00CC25C4">
              <w:rPr>
                <w:color w:val="000000"/>
                <w:sz w:val="20"/>
                <w:szCs w:val="20"/>
              </w:rPr>
              <w:t>1а - древостой горизонтальной сомкнутости 0,6-1,0</w:t>
            </w:r>
          </w:p>
        </w:tc>
        <w:tc>
          <w:tcPr>
            <w:tcW w:w="410"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1521,2</w:t>
            </w:r>
          </w:p>
        </w:tc>
        <w:tc>
          <w:tcPr>
            <w:tcW w:w="356" w:type="pct"/>
            <w:shd w:val="clear" w:color="auto" w:fill="auto"/>
            <w:noWrap/>
            <w:vAlign w:val="bottom"/>
          </w:tcPr>
          <w:p w:rsidR="00B417DD" w:rsidRPr="00CC25C4" w:rsidRDefault="00B417DD" w:rsidP="007E2A1F">
            <w:pPr>
              <w:jc w:val="right"/>
              <w:rPr>
                <w:color w:val="000000"/>
                <w:sz w:val="20"/>
                <w:szCs w:val="20"/>
              </w:rPr>
            </w:pPr>
            <w:r w:rsidRPr="00CC25C4">
              <w:rPr>
                <w:color w:val="000000"/>
                <w:sz w:val="20"/>
                <w:szCs w:val="20"/>
              </w:rPr>
              <w:t>74.3</w:t>
            </w:r>
          </w:p>
        </w:tc>
      </w:tr>
      <w:tr w:rsidR="00B417DD" w:rsidRPr="00CC25C4" w:rsidTr="007E2A1F">
        <w:trPr>
          <w:trHeight w:val="227"/>
        </w:trPr>
        <w:tc>
          <w:tcPr>
            <w:tcW w:w="1004" w:type="pct"/>
            <w:vMerge/>
            <w:shd w:val="clear" w:color="auto" w:fill="auto"/>
            <w:vAlign w:val="center"/>
          </w:tcPr>
          <w:p w:rsidR="00B417DD" w:rsidRPr="00CC25C4" w:rsidRDefault="00B417DD" w:rsidP="007E2A1F">
            <w:pPr>
              <w:rPr>
                <w:color w:val="000000"/>
                <w:sz w:val="20"/>
                <w:szCs w:val="20"/>
              </w:rPr>
            </w:pPr>
          </w:p>
        </w:tc>
        <w:tc>
          <w:tcPr>
            <w:tcW w:w="3230" w:type="pct"/>
            <w:shd w:val="clear" w:color="auto" w:fill="auto"/>
            <w:noWrap/>
            <w:vAlign w:val="center"/>
          </w:tcPr>
          <w:p w:rsidR="00B417DD" w:rsidRPr="00CC25C4" w:rsidRDefault="00B417DD" w:rsidP="007E2A1F">
            <w:pPr>
              <w:rPr>
                <w:color w:val="000000"/>
                <w:sz w:val="20"/>
                <w:szCs w:val="20"/>
              </w:rPr>
            </w:pPr>
            <w:r w:rsidRPr="00CC25C4">
              <w:rPr>
                <w:color w:val="000000"/>
                <w:sz w:val="20"/>
                <w:szCs w:val="20"/>
              </w:rPr>
              <w:t>1б - древостой вертикальной сомкнутости 0,6-1,0</w:t>
            </w:r>
          </w:p>
        </w:tc>
        <w:tc>
          <w:tcPr>
            <w:tcW w:w="410"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376,1</w:t>
            </w:r>
          </w:p>
        </w:tc>
        <w:tc>
          <w:tcPr>
            <w:tcW w:w="356" w:type="pct"/>
            <w:shd w:val="clear" w:color="auto" w:fill="auto"/>
            <w:noWrap/>
            <w:vAlign w:val="bottom"/>
          </w:tcPr>
          <w:p w:rsidR="00B417DD" w:rsidRPr="00CC25C4" w:rsidRDefault="00B417DD" w:rsidP="007E2A1F">
            <w:pPr>
              <w:jc w:val="right"/>
              <w:rPr>
                <w:color w:val="000000"/>
                <w:sz w:val="20"/>
                <w:szCs w:val="20"/>
              </w:rPr>
            </w:pPr>
            <w:r w:rsidRPr="00CC25C4">
              <w:rPr>
                <w:color w:val="000000"/>
                <w:sz w:val="20"/>
                <w:szCs w:val="20"/>
              </w:rPr>
              <w:t>18.4</w:t>
            </w:r>
          </w:p>
        </w:tc>
      </w:tr>
      <w:tr w:rsidR="00B417DD" w:rsidRPr="00CC25C4" w:rsidTr="007E2A1F">
        <w:trPr>
          <w:trHeight w:val="227"/>
        </w:trPr>
        <w:tc>
          <w:tcPr>
            <w:tcW w:w="1004"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Итого:</w:t>
            </w:r>
          </w:p>
        </w:tc>
        <w:tc>
          <w:tcPr>
            <w:tcW w:w="3230" w:type="pct"/>
            <w:shd w:val="clear" w:color="auto" w:fill="auto"/>
            <w:noWrap/>
            <w:vAlign w:val="center"/>
          </w:tcPr>
          <w:p w:rsidR="00B417DD" w:rsidRPr="00CC25C4" w:rsidRDefault="00B417DD" w:rsidP="007E2A1F">
            <w:pPr>
              <w:rPr>
                <w:color w:val="000000"/>
                <w:sz w:val="20"/>
                <w:szCs w:val="20"/>
              </w:rPr>
            </w:pPr>
            <w:r w:rsidRPr="00CC25C4">
              <w:rPr>
                <w:color w:val="000000"/>
                <w:sz w:val="20"/>
                <w:szCs w:val="20"/>
              </w:rPr>
              <w:t> </w:t>
            </w:r>
          </w:p>
        </w:tc>
        <w:tc>
          <w:tcPr>
            <w:tcW w:w="410"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1897,3</w:t>
            </w:r>
          </w:p>
        </w:tc>
        <w:tc>
          <w:tcPr>
            <w:tcW w:w="356" w:type="pct"/>
            <w:shd w:val="clear" w:color="auto" w:fill="auto"/>
            <w:noWrap/>
            <w:vAlign w:val="bottom"/>
          </w:tcPr>
          <w:p w:rsidR="00B417DD" w:rsidRPr="00CC25C4" w:rsidRDefault="00B417DD" w:rsidP="007E2A1F">
            <w:pPr>
              <w:jc w:val="right"/>
              <w:rPr>
                <w:color w:val="000000"/>
                <w:sz w:val="20"/>
                <w:szCs w:val="20"/>
              </w:rPr>
            </w:pPr>
            <w:r w:rsidRPr="00CC25C4">
              <w:rPr>
                <w:color w:val="000000"/>
                <w:sz w:val="20"/>
                <w:szCs w:val="20"/>
              </w:rPr>
              <w:t>92.7</w:t>
            </w:r>
          </w:p>
        </w:tc>
      </w:tr>
      <w:tr w:rsidR="00B417DD" w:rsidRPr="00CC25C4" w:rsidTr="007E2A1F">
        <w:trPr>
          <w:trHeight w:val="227"/>
        </w:trPr>
        <w:tc>
          <w:tcPr>
            <w:tcW w:w="1004" w:type="pct"/>
            <w:vMerge w:val="restart"/>
            <w:shd w:val="clear" w:color="auto" w:fill="auto"/>
            <w:vAlign w:val="center"/>
          </w:tcPr>
          <w:p w:rsidR="00B417DD" w:rsidRPr="00CC25C4" w:rsidRDefault="00B417DD" w:rsidP="007E2A1F">
            <w:pPr>
              <w:jc w:val="center"/>
              <w:rPr>
                <w:color w:val="000000"/>
                <w:sz w:val="20"/>
                <w:szCs w:val="20"/>
              </w:rPr>
            </w:pPr>
            <w:r w:rsidRPr="00CC25C4">
              <w:rPr>
                <w:color w:val="000000"/>
                <w:sz w:val="20"/>
                <w:szCs w:val="20"/>
              </w:rPr>
              <w:t>2. Полуоткрытые</w:t>
            </w:r>
          </w:p>
        </w:tc>
        <w:tc>
          <w:tcPr>
            <w:tcW w:w="3230" w:type="pct"/>
            <w:shd w:val="clear" w:color="auto" w:fill="auto"/>
            <w:vAlign w:val="center"/>
          </w:tcPr>
          <w:p w:rsidR="00B417DD" w:rsidRPr="00CC25C4" w:rsidRDefault="00B417DD" w:rsidP="007E2A1F">
            <w:pPr>
              <w:rPr>
                <w:color w:val="000000"/>
                <w:sz w:val="20"/>
                <w:szCs w:val="20"/>
              </w:rPr>
            </w:pPr>
            <w:r w:rsidRPr="00CC25C4">
              <w:rPr>
                <w:color w:val="000000"/>
                <w:sz w:val="20"/>
                <w:szCs w:val="20"/>
              </w:rPr>
              <w:t>2а - изреженные древостои сомкнутостью 0,3-0,5 с равномерным размещением</w:t>
            </w:r>
          </w:p>
        </w:tc>
        <w:tc>
          <w:tcPr>
            <w:tcW w:w="410"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66,3</w:t>
            </w:r>
          </w:p>
        </w:tc>
        <w:tc>
          <w:tcPr>
            <w:tcW w:w="356" w:type="pct"/>
            <w:shd w:val="clear" w:color="auto" w:fill="auto"/>
            <w:noWrap/>
            <w:vAlign w:val="bottom"/>
          </w:tcPr>
          <w:p w:rsidR="00B417DD" w:rsidRPr="00CC25C4" w:rsidRDefault="00B417DD" w:rsidP="007E2A1F">
            <w:pPr>
              <w:jc w:val="right"/>
              <w:rPr>
                <w:color w:val="000000"/>
                <w:sz w:val="20"/>
                <w:szCs w:val="20"/>
              </w:rPr>
            </w:pPr>
            <w:r w:rsidRPr="00CC25C4">
              <w:rPr>
                <w:color w:val="000000"/>
                <w:sz w:val="20"/>
                <w:szCs w:val="20"/>
              </w:rPr>
              <w:t>3.2</w:t>
            </w:r>
          </w:p>
        </w:tc>
      </w:tr>
      <w:tr w:rsidR="00B417DD" w:rsidRPr="00CC25C4" w:rsidTr="007E2A1F">
        <w:trPr>
          <w:trHeight w:val="227"/>
        </w:trPr>
        <w:tc>
          <w:tcPr>
            <w:tcW w:w="1004" w:type="pct"/>
            <w:vMerge/>
            <w:shd w:val="clear" w:color="auto" w:fill="auto"/>
            <w:vAlign w:val="center"/>
          </w:tcPr>
          <w:p w:rsidR="00B417DD" w:rsidRPr="00CC25C4" w:rsidRDefault="00B417DD" w:rsidP="007E2A1F">
            <w:pPr>
              <w:rPr>
                <w:color w:val="000000"/>
                <w:sz w:val="20"/>
                <w:szCs w:val="20"/>
              </w:rPr>
            </w:pPr>
          </w:p>
        </w:tc>
        <w:tc>
          <w:tcPr>
            <w:tcW w:w="3230" w:type="pct"/>
            <w:shd w:val="clear" w:color="auto" w:fill="auto"/>
            <w:vAlign w:val="center"/>
          </w:tcPr>
          <w:p w:rsidR="00B417DD" w:rsidRPr="00CC25C4" w:rsidRDefault="00B417DD" w:rsidP="007E2A1F">
            <w:pPr>
              <w:rPr>
                <w:color w:val="000000"/>
                <w:sz w:val="20"/>
                <w:szCs w:val="20"/>
              </w:rPr>
            </w:pPr>
            <w:r w:rsidRPr="00CC25C4">
              <w:rPr>
                <w:color w:val="000000"/>
                <w:sz w:val="20"/>
                <w:szCs w:val="20"/>
              </w:rPr>
              <w:t>2б - изреженные древостои сомкнутостью 0,3-0,5 с групповым размещением</w:t>
            </w:r>
          </w:p>
        </w:tc>
        <w:tc>
          <w:tcPr>
            <w:tcW w:w="410"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0</w:t>
            </w:r>
          </w:p>
        </w:tc>
        <w:tc>
          <w:tcPr>
            <w:tcW w:w="356" w:type="pct"/>
            <w:shd w:val="clear" w:color="auto" w:fill="auto"/>
            <w:noWrap/>
            <w:vAlign w:val="bottom"/>
          </w:tcPr>
          <w:p w:rsidR="00B417DD" w:rsidRPr="00CC25C4" w:rsidRDefault="00B417DD" w:rsidP="007E2A1F">
            <w:pPr>
              <w:jc w:val="right"/>
              <w:rPr>
                <w:color w:val="000000"/>
                <w:sz w:val="20"/>
                <w:szCs w:val="20"/>
              </w:rPr>
            </w:pPr>
            <w:r w:rsidRPr="00CC25C4">
              <w:rPr>
                <w:color w:val="000000"/>
                <w:sz w:val="20"/>
                <w:szCs w:val="20"/>
              </w:rPr>
              <w:t>0</w:t>
            </w:r>
          </w:p>
        </w:tc>
      </w:tr>
      <w:tr w:rsidR="00B417DD" w:rsidRPr="00CC25C4" w:rsidTr="007E2A1F">
        <w:trPr>
          <w:trHeight w:val="227"/>
        </w:trPr>
        <w:tc>
          <w:tcPr>
            <w:tcW w:w="1004"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Итого:</w:t>
            </w:r>
          </w:p>
        </w:tc>
        <w:tc>
          <w:tcPr>
            <w:tcW w:w="3230" w:type="pct"/>
            <w:shd w:val="clear" w:color="auto" w:fill="auto"/>
            <w:noWrap/>
            <w:vAlign w:val="center"/>
          </w:tcPr>
          <w:p w:rsidR="00B417DD" w:rsidRPr="00CC25C4" w:rsidRDefault="00B417DD" w:rsidP="007E2A1F">
            <w:pPr>
              <w:rPr>
                <w:color w:val="000000"/>
                <w:sz w:val="20"/>
                <w:szCs w:val="20"/>
              </w:rPr>
            </w:pPr>
            <w:r w:rsidRPr="00CC25C4">
              <w:rPr>
                <w:color w:val="000000"/>
                <w:sz w:val="20"/>
                <w:szCs w:val="20"/>
              </w:rPr>
              <w:t> </w:t>
            </w:r>
          </w:p>
        </w:tc>
        <w:tc>
          <w:tcPr>
            <w:tcW w:w="410"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66,3</w:t>
            </w:r>
          </w:p>
        </w:tc>
        <w:tc>
          <w:tcPr>
            <w:tcW w:w="356" w:type="pct"/>
            <w:shd w:val="clear" w:color="auto" w:fill="auto"/>
            <w:noWrap/>
            <w:vAlign w:val="bottom"/>
          </w:tcPr>
          <w:p w:rsidR="00B417DD" w:rsidRPr="00CC25C4" w:rsidRDefault="00B417DD" w:rsidP="007E2A1F">
            <w:pPr>
              <w:jc w:val="right"/>
              <w:rPr>
                <w:color w:val="000000"/>
                <w:sz w:val="20"/>
                <w:szCs w:val="20"/>
              </w:rPr>
            </w:pPr>
            <w:r w:rsidRPr="00CC25C4">
              <w:rPr>
                <w:color w:val="000000"/>
                <w:sz w:val="20"/>
                <w:szCs w:val="20"/>
              </w:rPr>
              <w:t>3.2</w:t>
            </w:r>
          </w:p>
        </w:tc>
      </w:tr>
      <w:tr w:rsidR="00B417DD" w:rsidRPr="00CC25C4" w:rsidTr="007E2A1F">
        <w:trPr>
          <w:trHeight w:val="227"/>
        </w:trPr>
        <w:tc>
          <w:tcPr>
            <w:tcW w:w="1004" w:type="pct"/>
            <w:vMerge w:val="restart"/>
            <w:shd w:val="clear" w:color="auto" w:fill="auto"/>
            <w:vAlign w:val="center"/>
          </w:tcPr>
          <w:p w:rsidR="00B417DD" w:rsidRPr="00CC25C4" w:rsidRDefault="00B417DD" w:rsidP="007E2A1F">
            <w:pPr>
              <w:jc w:val="center"/>
              <w:rPr>
                <w:color w:val="000000"/>
                <w:sz w:val="20"/>
                <w:szCs w:val="20"/>
              </w:rPr>
            </w:pPr>
            <w:r w:rsidRPr="00CC25C4">
              <w:rPr>
                <w:color w:val="000000"/>
                <w:sz w:val="20"/>
                <w:szCs w:val="20"/>
              </w:rPr>
              <w:t>3. Открытые</w:t>
            </w:r>
          </w:p>
        </w:tc>
        <w:tc>
          <w:tcPr>
            <w:tcW w:w="3230" w:type="pct"/>
            <w:shd w:val="clear" w:color="auto" w:fill="auto"/>
            <w:vAlign w:val="center"/>
          </w:tcPr>
          <w:p w:rsidR="00B417DD" w:rsidRPr="00CC25C4" w:rsidRDefault="00B417DD" w:rsidP="007E2A1F">
            <w:pPr>
              <w:rPr>
                <w:color w:val="000000"/>
                <w:sz w:val="20"/>
                <w:szCs w:val="20"/>
              </w:rPr>
            </w:pPr>
            <w:r w:rsidRPr="00CC25C4">
              <w:rPr>
                <w:color w:val="000000"/>
                <w:sz w:val="20"/>
                <w:szCs w:val="20"/>
              </w:rPr>
              <w:t>3а - рединные древостои, древостои с единичными деревьями сомк. 0,1-0,2</w:t>
            </w:r>
          </w:p>
        </w:tc>
        <w:tc>
          <w:tcPr>
            <w:tcW w:w="410"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21,1</w:t>
            </w:r>
          </w:p>
        </w:tc>
        <w:tc>
          <w:tcPr>
            <w:tcW w:w="356" w:type="pct"/>
            <w:shd w:val="clear" w:color="auto" w:fill="auto"/>
            <w:noWrap/>
            <w:vAlign w:val="bottom"/>
          </w:tcPr>
          <w:p w:rsidR="00B417DD" w:rsidRPr="00CC25C4" w:rsidRDefault="00B417DD" w:rsidP="007E2A1F">
            <w:pPr>
              <w:jc w:val="right"/>
              <w:rPr>
                <w:color w:val="000000"/>
                <w:sz w:val="20"/>
                <w:szCs w:val="20"/>
              </w:rPr>
            </w:pPr>
            <w:r w:rsidRPr="00CC25C4">
              <w:rPr>
                <w:color w:val="000000"/>
                <w:sz w:val="20"/>
                <w:szCs w:val="20"/>
              </w:rPr>
              <w:t>1.0</w:t>
            </w:r>
          </w:p>
        </w:tc>
      </w:tr>
      <w:tr w:rsidR="00B417DD" w:rsidRPr="00CC25C4" w:rsidTr="007E2A1F">
        <w:trPr>
          <w:trHeight w:val="227"/>
        </w:trPr>
        <w:tc>
          <w:tcPr>
            <w:tcW w:w="1004" w:type="pct"/>
            <w:vMerge/>
            <w:shd w:val="clear" w:color="auto" w:fill="auto"/>
            <w:vAlign w:val="center"/>
          </w:tcPr>
          <w:p w:rsidR="00B417DD" w:rsidRPr="00CC25C4" w:rsidRDefault="00B417DD" w:rsidP="007E2A1F">
            <w:pPr>
              <w:rPr>
                <w:color w:val="000000"/>
                <w:sz w:val="20"/>
                <w:szCs w:val="20"/>
              </w:rPr>
            </w:pPr>
          </w:p>
        </w:tc>
        <w:tc>
          <w:tcPr>
            <w:tcW w:w="3230" w:type="pct"/>
            <w:shd w:val="clear" w:color="auto" w:fill="auto"/>
            <w:noWrap/>
            <w:vAlign w:val="center"/>
          </w:tcPr>
          <w:p w:rsidR="00B417DD" w:rsidRPr="00CC25C4" w:rsidRDefault="00B417DD" w:rsidP="007E2A1F">
            <w:pPr>
              <w:rPr>
                <w:color w:val="000000"/>
                <w:sz w:val="20"/>
                <w:szCs w:val="20"/>
              </w:rPr>
            </w:pPr>
            <w:r w:rsidRPr="00CC25C4">
              <w:rPr>
                <w:color w:val="000000"/>
                <w:sz w:val="20"/>
                <w:szCs w:val="20"/>
              </w:rPr>
              <w:t>3б - участки без древесной растительности</w:t>
            </w:r>
          </w:p>
        </w:tc>
        <w:tc>
          <w:tcPr>
            <w:tcW w:w="410"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62,8</w:t>
            </w:r>
          </w:p>
        </w:tc>
        <w:tc>
          <w:tcPr>
            <w:tcW w:w="356" w:type="pct"/>
            <w:shd w:val="clear" w:color="auto" w:fill="auto"/>
            <w:noWrap/>
            <w:vAlign w:val="bottom"/>
          </w:tcPr>
          <w:p w:rsidR="00B417DD" w:rsidRPr="00CC25C4" w:rsidRDefault="00B417DD" w:rsidP="007E2A1F">
            <w:pPr>
              <w:jc w:val="right"/>
              <w:rPr>
                <w:color w:val="000000"/>
                <w:sz w:val="20"/>
                <w:szCs w:val="20"/>
              </w:rPr>
            </w:pPr>
            <w:r w:rsidRPr="00CC25C4">
              <w:rPr>
                <w:color w:val="000000"/>
                <w:sz w:val="20"/>
                <w:szCs w:val="20"/>
              </w:rPr>
              <w:t>3.1</w:t>
            </w:r>
          </w:p>
        </w:tc>
      </w:tr>
      <w:tr w:rsidR="00B417DD" w:rsidRPr="00CC25C4" w:rsidTr="007E2A1F">
        <w:trPr>
          <w:trHeight w:val="227"/>
        </w:trPr>
        <w:tc>
          <w:tcPr>
            <w:tcW w:w="1004"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Итого:</w:t>
            </w:r>
          </w:p>
        </w:tc>
        <w:tc>
          <w:tcPr>
            <w:tcW w:w="3230" w:type="pct"/>
            <w:shd w:val="clear" w:color="auto" w:fill="auto"/>
            <w:noWrap/>
            <w:vAlign w:val="center"/>
          </w:tcPr>
          <w:p w:rsidR="00B417DD" w:rsidRPr="00CC25C4" w:rsidRDefault="00B417DD" w:rsidP="007E2A1F">
            <w:pPr>
              <w:rPr>
                <w:color w:val="000000"/>
                <w:sz w:val="20"/>
                <w:szCs w:val="20"/>
              </w:rPr>
            </w:pPr>
            <w:r w:rsidRPr="00CC25C4">
              <w:rPr>
                <w:color w:val="000000"/>
                <w:sz w:val="20"/>
                <w:szCs w:val="20"/>
              </w:rPr>
              <w:t> </w:t>
            </w:r>
          </w:p>
        </w:tc>
        <w:tc>
          <w:tcPr>
            <w:tcW w:w="410"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84,4</w:t>
            </w:r>
          </w:p>
        </w:tc>
        <w:tc>
          <w:tcPr>
            <w:tcW w:w="356" w:type="pct"/>
            <w:shd w:val="clear" w:color="auto" w:fill="auto"/>
            <w:noWrap/>
            <w:vAlign w:val="bottom"/>
          </w:tcPr>
          <w:p w:rsidR="00B417DD" w:rsidRPr="00CC25C4" w:rsidRDefault="00B417DD" w:rsidP="007E2A1F">
            <w:pPr>
              <w:jc w:val="right"/>
              <w:rPr>
                <w:color w:val="000000"/>
                <w:sz w:val="20"/>
                <w:szCs w:val="20"/>
              </w:rPr>
            </w:pPr>
            <w:r w:rsidRPr="00CC25C4">
              <w:rPr>
                <w:color w:val="000000"/>
                <w:sz w:val="20"/>
                <w:szCs w:val="20"/>
              </w:rPr>
              <w:t>4.1</w:t>
            </w:r>
          </w:p>
        </w:tc>
      </w:tr>
      <w:tr w:rsidR="00B417DD" w:rsidRPr="00725A86" w:rsidTr="007E2A1F">
        <w:trPr>
          <w:trHeight w:val="227"/>
        </w:trPr>
        <w:tc>
          <w:tcPr>
            <w:tcW w:w="1004"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Всего:</w:t>
            </w:r>
          </w:p>
        </w:tc>
        <w:tc>
          <w:tcPr>
            <w:tcW w:w="3230" w:type="pct"/>
            <w:shd w:val="clear" w:color="auto" w:fill="auto"/>
            <w:noWrap/>
            <w:vAlign w:val="center"/>
          </w:tcPr>
          <w:p w:rsidR="00B417DD" w:rsidRPr="00CC25C4" w:rsidRDefault="00B417DD" w:rsidP="007E2A1F">
            <w:pPr>
              <w:rPr>
                <w:color w:val="000000"/>
                <w:sz w:val="20"/>
                <w:szCs w:val="20"/>
              </w:rPr>
            </w:pPr>
            <w:r w:rsidRPr="00CC25C4">
              <w:rPr>
                <w:color w:val="000000"/>
                <w:sz w:val="20"/>
                <w:szCs w:val="20"/>
              </w:rPr>
              <w:t> </w:t>
            </w:r>
          </w:p>
        </w:tc>
        <w:tc>
          <w:tcPr>
            <w:tcW w:w="410" w:type="pct"/>
            <w:shd w:val="clear" w:color="auto" w:fill="auto"/>
            <w:noWrap/>
            <w:vAlign w:val="center"/>
          </w:tcPr>
          <w:p w:rsidR="00B417DD" w:rsidRPr="00CC25C4" w:rsidRDefault="00B417DD" w:rsidP="007E2A1F">
            <w:pPr>
              <w:jc w:val="center"/>
              <w:rPr>
                <w:color w:val="000000"/>
                <w:sz w:val="20"/>
                <w:szCs w:val="20"/>
              </w:rPr>
            </w:pPr>
            <w:r w:rsidRPr="00CC25C4">
              <w:rPr>
                <w:color w:val="000000"/>
                <w:sz w:val="20"/>
                <w:szCs w:val="20"/>
              </w:rPr>
              <w:t>2048</w:t>
            </w:r>
          </w:p>
        </w:tc>
        <w:tc>
          <w:tcPr>
            <w:tcW w:w="356" w:type="pct"/>
            <w:shd w:val="clear" w:color="auto" w:fill="auto"/>
            <w:noWrap/>
            <w:vAlign w:val="bottom"/>
          </w:tcPr>
          <w:p w:rsidR="00B417DD" w:rsidRPr="00036E28" w:rsidRDefault="00B417DD" w:rsidP="007E2A1F">
            <w:pPr>
              <w:jc w:val="right"/>
              <w:rPr>
                <w:color w:val="000000"/>
                <w:sz w:val="20"/>
                <w:szCs w:val="20"/>
              </w:rPr>
            </w:pPr>
            <w:r w:rsidRPr="00CC25C4">
              <w:rPr>
                <w:color w:val="000000"/>
                <w:sz w:val="20"/>
                <w:szCs w:val="20"/>
              </w:rPr>
              <w:t>100</w:t>
            </w:r>
          </w:p>
        </w:tc>
      </w:tr>
    </w:tbl>
    <w:p w:rsidR="00B417DD" w:rsidRDefault="00B417DD" w:rsidP="00B417DD">
      <w:pPr>
        <w:widowControl w:val="0"/>
        <w:spacing w:line="276" w:lineRule="auto"/>
        <w:ind w:firstLine="567"/>
        <w:rPr>
          <w:sz w:val="28"/>
          <w:szCs w:val="28"/>
        </w:rPr>
      </w:pPr>
    </w:p>
    <w:p w:rsidR="00B417DD" w:rsidRDefault="00B417DD" w:rsidP="00B417DD">
      <w:pPr>
        <w:widowControl w:val="0"/>
        <w:spacing w:line="276" w:lineRule="auto"/>
        <w:ind w:firstLine="709"/>
        <w:jc w:val="both"/>
        <w:rPr>
          <w:sz w:val="28"/>
          <w:szCs w:val="28"/>
        </w:rPr>
      </w:pPr>
      <w:r w:rsidRPr="0011757A">
        <w:rPr>
          <w:sz w:val="28"/>
          <w:szCs w:val="28"/>
        </w:rPr>
        <w:t>Лесные насаждения на территории городских лесов представляют собой</w:t>
      </w:r>
      <w:r>
        <w:rPr>
          <w:sz w:val="28"/>
          <w:szCs w:val="28"/>
        </w:rPr>
        <w:t xml:space="preserve"> в основном (73,6 % территории) закрытые типы ландшафтов горизонтальной сомкнутости.</w:t>
      </w:r>
    </w:p>
    <w:p w:rsidR="008534B3" w:rsidRDefault="008534B3" w:rsidP="00B417DD">
      <w:pPr>
        <w:widowControl w:val="0"/>
        <w:spacing w:line="276" w:lineRule="auto"/>
        <w:ind w:firstLine="709"/>
        <w:jc w:val="both"/>
        <w:rPr>
          <w:sz w:val="28"/>
          <w:szCs w:val="28"/>
        </w:rPr>
      </w:pPr>
    </w:p>
    <w:p w:rsidR="00E84BC4" w:rsidRDefault="00B417DD" w:rsidP="00B417DD">
      <w:pPr>
        <w:widowControl w:val="0"/>
        <w:spacing w:line="276" w:lineRule="auto"/>
        <w:ind w:firstLine="567"/>
        <w:jc w:val="center"/>
        <w:rPr>
          <w:sz w:val="28"/>
          <w:szCs w:val="28"/>
        </w:rPr>
      </w:pPr>
      <w:r w:rsidRPr="00A90208">
        <w:rPr>
          <w:sz w:val="28"/>
          <w:szCs w:val="28"/>
        </w:rPr>
        <w:t xml:space="preserve">Шкала дигрессии лесной </w:t>
      </w:r>
      <w:r>
        <w:rPr>
          <w:sz w:val="28"/>
          <w:szCs w:val="28"/>
        </w:rPr>
        <w:t>среды (по данным ВО «Леспроект»)</w:t>
      </w:r>
    </w:p>
    <w:p w:rsidR="00E84BC4" w:rsidRDefault="00E84BC4" w:rsidP="00B417DD">
      <w:pPr>
        <w:widowControl w:val="0"/>
        <w:spacing w:line="276" w:lineRule="auto"/>
        <w:ind w:firstLine="567"/>
        <w:jc w:val="center"/>
        <w:rPr>
          <w:sz w:val="28"/>
          <w:szCs w:val="28"/>
        </w:rPr>
      </w:pPr>
    </w:p>
    <w:p w:rsidR="00B417DD" w:rsidRPr="00A90208" w:rsidRDefault="00B417DD" w:rsidP="00B417DD">
      <w:pPr>
        <w:widowControl w:val="0"/>
        <w:spacing w:line="276" w:lineRule="auto"/>
        <w:ind w:firstLine="567"/>
        <w:jc w:val="right"/>
        <w:rPr>
          <w:sz w:val="28"/>
          <w:szCs w:val="28"/>
        </w:rPr>
      </w:pPr>
      <w:r w:rsidRPr="00A90208">
        <w:rPr>
          <w:sz w:val="28"/>
          <w:szCs w:val="28"/>
        </w:rPr>
        <w:t>Таблица 1</w:t>
      </w:r>
      <w:r>
        <w:rPr>
          <w:sz w:val="28"/>
          <w:szCs w:val="28"/>
        </w:rPr>
        <w:t>9</w:t>
      </w:r>
    </w:p>
    <w:tbl>
      <w:tblPr>
        <w:tblW w:w="98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tblPr>
      <w:tblGrid>
        <w:gridCol w:w="8755"/>
        <w:gridCol w:w="1134"/>
      </w:tblGrid>
      <w:tr w:rsidR="00B417DD" w:rsidRPr="00AF2668" w:rsidTr="007E2A1F">
        <w:trPr>
          <w:trHeight w:val="284"/>
          <w:tblHeader/>
        </w:trPr>
        <w:tc>
          <w:tcPr>
            <w:tcW w:w="8755" w:type="dxa"/>
            <w:tcBorders>
              <w:top w:val="single" w:sz="6" w:space="0" w:color="000000"/>
              <w:left w:val="single" w:sz="6" w:space="0" w:color="000000"/>
              <w:bottom w:val="single" w:sz="6" w:space="0" w:color="000000"/>
              <w:right w:val="single" w:sz="6" w:space="0" w:color="000000"/>
            </w:tcBorders>
            <w:vAlign w:val="center"/>
          </w:tcPr>
          <w:p w:rsidR="00B417DD" w:rsidRPr="00AF2668" w:rsidRDefault="00B417DD" w:rsidP="007E2A1F">
            <w:pPr>
              <w:widowControl w:val="0"/>
              <w:spacing w:line="276" w:lineRule="auto"/>
              <w:jc w:val="center"/>
              <w:rPr>
                <w:sz w:val="22"/>
                <w:szCs w:val="22"/>
              </w:rPr>
            </w:pPr>
            <w:r w:rsidRPr="00AF2668">
              <w:rPr>
                <w:sz w:val="22"/>
                <w:szCs w:val="22"/>
              </w:rPr>
              <w:t>Характеристика участка</w:t>
            </w:r>
          </w:p>
        </w:tc>
        <w:tc>
          <w:tcPr>
            <w:tcW w:w="1134" w:type="dxa"/>
            <w:tcBorders>
              <w:top w:val="single" w:sz="6" w:space="0" w:color="000000"/>
              <w:left w:val="single" w:sz="6" w:space="0" w:color="000000"/>
              <w:bottom w:val="single" w:sz="6" w:space="0" w:color="000000"/>
              <w:right w:val="single" w:sz="6" w:space="0" w:color="000000"/>
            </w:tcBorders>
            <w:vAlign w:val="center"/>
          </w:tcPr>
          <w:p w:rsidR="00B417DD" w:rsidRPr="00AF2668" w:rsidRDefault="00B417DD" w:rsidP="007E2A1F">
            <w:pPr>
              <w:widowControl w:val="0"/>
              <w:spacing w:line="276" w:lineRule="auto"/>
              <w:ind w:left="-57" w:right="-57"/>
              <w:jc w:val="center"/>
              <w:rPr>
                <w:sz w:val="22"/>
                <w:szCs w:val="22"/>
              </w:rPr>
            </w:pPr>
            <w:r w:rsidRPr="00AF2668">
              <w:rPr>
                <w:sz w:val="22"/>
                <w:szCs w:val="22"/>
              </w:rPr>
              <w:t>Класс дигрессии</w:t>
            </w:r>
          </w:p>
        </w:tc>
      </w:tr>
      <w:tr w:rsidR="00B417DD" w:rsidRPr="00AF2668" w:rsidTr="007E2A1F">
        <w:trPr>
          <w:trHeight w:val="284"/>
        </w:trPr>
        <w:tc>
          <w:tcPr>
            <w:tcW w:w="8755" w:type="dxa"/>
            <w:tcBorders>
              <w:top w:val="single" w:sz="6" w:space="0" w:color="000000"/>
              <w:left w:val="single" w:sz="6" w:space="0" w:color="000000"/>
              <w:bottom w:val="single" w:sz="6" w:space="0" w:color="000000"/>
              <w:right w:val="single" w:sz="6" w:space="0" w:color="000000"/>
            </w:tcBorders>
          </w:tcPr>
          <w:p w:rsidR="00B417DD" w:rsidRPr="00AF2668" w:rsidRDefault="00B417DD" w:rsidP="007E2A1F">
            <w:pPr>
              <w:pStyle w:val="a8"/>
              <w:widowControl w:val="0"/>
              <w:spacing w:line="276" w:lineRule="auto"/>
              <w:ind w:firstLine="600"/>
              <w:rPr>
                <w:sz w:val="22"/>
                <w:szCs w:val="22"/>
              </w:rPr>
            </w:pPr>
            <w:r w:rsidRPr="00AF2668">
              <w:rPr>
                <w:sz w:val="22"/>
                <w:szCs w:val="22"/>
              </w:rPr>
              <w:t>Признаков нарушений лесной среды нет, рост и развитие деревьев и кустарников нормальное, механические повреждения отсутствуют, подрост и подлесок жизнеспособные, моховой и травяной покров характерны для данного типа леса, подстилка пружинистая и не нарушена. Регулирование рекреации не требуется.</w:t>
            </w:r>
          </w:p>
        </w:tc>
        <w:tc>
          <w:tcPr>
            <w:tcW w:w="1134" w:type="dxa"/>
            <w:tcBorders>
              <w:top w:val="single" w:sz="6" w:space="0" w:color="000000"/>
              <w:left w:val="single" w:sz="6" w:space="0" w:color="000000"/>
              <w:bottom w:val="single" w:sz="6" w:space="0" w:color="000000"/>
              <w:right w:val="single" w:sz="6" w:space="0" w:color="000000"/>
            </w:tcBorders>
            <w:vAlign w:val="center"/>
          </w:tcPr>
          <w:p w:rsidR="00B417DD" w:rsidRPr="00AF2668" w:rsidRDefault="00B417DD" w:rsidP="007E2A1F">
            <w:pPr>
              <w:widowControl w:val="0"/>
              <w:spacing w:line="276" w:lineRule="auto"/>
              <w:jc w:val="center"/>
              <w:rPr>
                <w:sz w:val="22"/>
                <w:szCs w:val="22"/>
                <w:lang w:val="en-US"/>
              </w:rPr>
            </w:pPr>
            <w:r w:rsidRPr="00AF2668">
              <w:rPr>
                <w:sz w:val="22"/>
                <w:szCs w:val="22"/>
                <w:lang w:val="en-US"/>
              </w:rPr>
              <w:t>I</w:t>
            </w:r>
          </w:p>
        </w:tc>
      </w:tr>
      <w:tr w:rsidR="00B417DD" w:rsidRPr="00AF2668" w:rsidTr="007E2A1F">
        <w:trPr>
          <w:trHeight w:val="284"/>
        </w:trPr>
        <w:tc>
          <w:tcPr>
            <w:tcW w:w="8755" w:type="dxa"/>
            <w:tcBorders>
              <w:top w:val="single" w:sz="6" w:space="0" w:color="000000"/>
              <w:left w:val="single" w:sz="6" w:space="0" w:color="000000"/>
              <w:bottom w:val="single" w:sz="6" w:space="0" w:color="000000"/>
              <w:right w:val="single" w:sz="6" w:space="0" w:color="000000"/>
            </w:tcBorders>
          </w:tcPr>
          <w:p w:rsidR="00B417DD" w:rsidRPr="00AF2668" w:rsidRDefault="00B417DD" w:rsidP="007E2A1F">
            <w:pPr>
              <w:widowControl w:val="0"/>
              <w:spacing w:line="276" w:lineRule="auto"/>
              <w:ind w:firstLine="600"/>
              <w:rPr>
                <w:sz w:val="22"/>
                <w:szCs w:val="22"/>
              </w:rPr>
            </w:pPr>
            <w:r w:rsidRPr="00AF2668">
              <w:rPr>
                <w:sz w:val="22"/>
                <w:szCs w:val="22"/>
              </w:rPr>
              <w:t>Незначительные изменения лесной среды и ухудшение роста и развития деревьев и кустарников, единичные механические повреждения, подрост разновозрастный жизнеспособный, подлесок жизнеспособный, средней густоты, имеют до 20% поврежденных и усохших экземпляров. Покрытые мхом до 20% площади, травяной покров до 50%, нарушение подстилки незначительное, почва и подстилка слегка уплотнены, слегка нарушены, отдельные корни деревьев обнажены, вытоптано до минерализованной части почвы не более 5% площади. Требуется незначительное регулирование рекреации.</w:t>
            </w:r>
          </w:p>
        </w:tc>
        <w:tc>
          <w:tcPr>
            <w:tcW w:w="1134" w:type="dxa"/>
            <w:tcBorders>
              <w:top w:val="single" w:sz="6" w:space="0" w:color="000000"/>
              <w:left w:val="single" w:sz="6" w:space="0" w:color="000000"/>
              <w:bottom w:val="single" w:sz="6" w:space="0" w:color="000000"/>
              <w:right w:val="single" w:sz="6" w:space="0" w:color="000000"/>
            </w:tcBorders>
            <w:vAlign w:val="center"/>
          </w:tcPr>
          <w:p w:rsidR="00B417DD" w:rsidRPr="00AF2668" w:rsidRDefault="00B417DD" w:rsidP="007E2A1F">
            <w:pPr>
              <w:widowControl w:val="0"/>
              <w:spacing w:line="276" w:lineRule="auto"/>
              <w:jc w:val="center"/>
              <w:rPr>
                <w:sz w:val="22"/>
                <w:szCs w:val="22"/>
                <w:lang w:val="en-US"/>
              </w:rPr>
            </w:pPr>
            <w:r w:rsidRPr="00AF2668">
              <w:rPr>
                <w:sz w:val="22"/>
                <w:szCs w:val="22"/>
                <w:lang w:val="en-US"/>
              </w:rPr>
              <w:t>II</w:t>
            </w:r>
          </w:p>
        </w:tc>
      </w:tr>
      <w:tr w:rsidR="00B417DD" w:rsidRPr="00AF2668" w:rsidTr="007E2A1F">
        <w:trPr>
          <w:trHeight w:val="284"/>
        </w:trPr>
        <w:tc>
          <w:tcPr>
            <w:tcW w:w="8755" w:type="dxa"/>
            <w:tcBorders>
              <w:top w:val="single" w:sz="6" w:space="0" w:color="000000"/>
              <w:left w:val="single" w:sz="6" w:space="0" w:color="000000"/>
              <w:bottom w:val="single" w:sz="6" w:space="0" w:color="000000"/>
              <w:right w:val="single" w:sz="6" w:space="0" w:color="000000"/>
            </w:tcBorders>
          </w:tcPr>
          <w:p w:rsidR="00B417DD" w:rsidRPr="00AF2668" w:rsidRDefault="00B417DD" w:rsidP="007E2A1F">
            <w:pPr>
              <w:widowControl w:val="0"/>
              <w:spacing w:line="276" w:lineRule="auto"/>
              <w:ind w:firstLine="600"/>
              <w:rPr>
                <w:sz w:val="22"/>
                <w:szCs w:val="22"/>
              </w:rPr>
            </w:pPr>
            <w:r w:rsidRPr="00AF2668">
              <w:rPr>
                <w:sz w:val="22"/>
                <w:szCs w:val="22"/>
              </w:rPr>
              <w:t>Значительное изменение лесной среды, рост и развитие деревьев ослабленные, до 10% стволов с механическими повреждениями, подрост и подлесок угнетены, средней густоты или редкий (21-50% поврежденных или усохших экземпляров). Подстилка и почва значительно уплотнены, довольно много обнаженных корней деревьев. Вытоптано до минерализованной части почвы 6-40% площадей. Требуется значительное регулирование рекреации.</w:t>
            </w:r>
          </w:p>
        </w:tc>
        <w:tc>
          <w:tcPr>
            <w:tcW w:w="1134" w:type="dxa"/>
            <w:tcBorders>
              <w:top w:val="single" w:sz="6" w:space="0" w:color="000000"/>
              <w:left w:val="single" w:sz="6" w:space="0" w:color="000000"/>
              <w:bottom w:val="single" w:sz="6" w:space="0" w:color="000000"/>
              <w:right w:val="single" w:sz="6" w:space="0" w:color="000000"/>
            </w:tcBorders>
            <w:vAlign w:val="center"/>
          </w:tcPr>
          <w:p w:rsidR="00B417DD" w:rsidRPr="00AF2668" w:rsidRDefault="00B417DD" w:rsidP="007E2A1F">
            <w:pPr>
              <w:widowControl w:val="0"/>
              <w:spacing w:line="276" w:lineRule="auto"/>
              <w:jc w:val="center"/>
              <w:rPr>
                <w:sz w:val="22"/>
                <w:szCs w:val="22"/>
                <w:lang w:val="en-US"/>
              </w:rPr>
            </w:pPr>
            <w:r w:rsidRPr="00AF2668">
              <w:rPr>
                <w:sz w:val="22"/>
                <w:szCs w:val="22"/>
                <w:lang w:val="en-US"/>
              </w:rPr>
              <w:t>III</w:t>
            </w:r>
          </w:p>
        </w:tc>
      </w:tr>
      <w:tr w:rsidR="00B417DD" w:rsidRPr="00AF2668" w:rsidTr="007E2A1F">
        <w:trPr>
          <w:trHeight w:val="284"/>
        </w:trPr>
        <w:tc>
          <w:tcPr>
            <w:tcW w:w="8755" w:type="dxa"/>
            <w:tcBorders>
              <w:top w:val="single" w:sz="6" w:space="0" w:color="000000"/>
              <w:left w:val="single" w:sz="6" w:space="0" w:color="000000"/>
              <w:bottom w:val="single" w:sz="6" w:space="0" w:color="000000"/>
              <w:right w:val="single" w:sz="6" w:space="0" w:color="000000"/>
            </w:tcBorders>
          </w:tcPr>
          <w:p w:rsidR="00B417DD" w:rsidRPr="00AF2668" w:rsidRDefault="00B417DD" w:rsidP="007E2A1F">
            <w:pPr>
              <w:widowControl w:val="0"/>
              <w:spacing w:line="276" w:lineRule="auto"/>
              <w:ind w:firstLine="600"/>
              <w:rPr>
                <w:sz w:val="22"/>
                <w:szCs w:val="22"/>
              </w:rPr>
            </w:pPr>
            <w:r w:rsidRPr="00AF2668">
              <w:rPr>
                <w:sz w:val="22"/>
                <w:szCs w:val="22"/>
              </w:rPr>
              <w:t xml:space="preserve">Сильно нарушена лесная среда, древостой куртинного типа, деревья значительно угнетены, 11-20% стволов с механическими повреждениями, подрост и подлесок жизнеспособные (сохранился преимущественно в куртинах), редкий или отсутствует, поврежденных или усохших экземпляров более 50%. Мхи отсутствуют. Проективное покрытие травяного покрова 40-60%. Много обнаженных корней деревьев. Подстилка на открытых местах отсутствует, вытоптано до минерализованной части почвы 40-60% площади. Требуется строгий режим рекреации. </w:t>
            </w:r>
          </w:p>
        </w:tc>
        <w:tc>
          <w:tcPr>
            <w:tcW w:w="1134" w:type="dxa"/>
            <w:tcBorders>
              <w:top w:val="single" w:sz="6" w:space="0" w:color="000000"/>
              <w:left w:val="single" w:sz="6" w:space="0" w:color="000000"/>
              <w:bottom w:val="single" w:sz="6" w:space="0" w:color="000000"/>
              <w:right w:val="single" w:sz="6" w:space="0" w:color="000000"/>
            </w:tcBorders>
            <w:vAlign w:val="center"/>
          </w:tcPr>
          <w:p w:rsidR="00B417DD" w:rsidRPr="00AF2668" w:rsidRDefault="00B417DD" w:rsidP="007E2A1F">
            <w:pPr>
              <w:widowControl w:val="0"/>
              <w:spacing w:line="276" w:lineRule="auto"/>
              <w:jc w:val="center"/>
              <w:rPr>
                <w:sz w:val="22"/>
                <w:szCs w:val="22"/>
                <w:lang w:val="en-US"/>
              </w:rPr>
            </w:pPr>
            <w:r w:rsidRPr="00AF2668">
              <w:rPr>
                <w:sz w:val="22"/>
                <w:szCs w:val="22"/>
                <w:lang w:val="en-US"/>
              </w:rPr>
              <w:t>IV</w:t>
            </w:r>
          </w:p>
        </w:tc>
      </w:tr>
      <w:tr w:rsidR="00B417DD" w:rsidRPr="00AF2668" w:rsidTr="007E2A1F">
        <w:trPr>
          <w:trHeight w:val="284"/>
        </w:trPr>
        <w:tc>
          <w:tcPr>
            <w:tcW w:w="8755" w:type="dxa"/>
            <w:tcBorders>
              <w:top w:val="single" w:sz="6" w:space="0" w:color="000000"/>
              <w:left w:val="single" w:sz="6" w:space="0" w:color="000000"/>
              <w:bottom w:val="single" w:sz="6" w:space="0" w:color="000000"/>
              <w:right w:val="single" w:sz="6" w:space="0" w:color="000000"/>
            </w:tcBorders>
          </w:tcPr>
          <w:p w:rsidR="00B417DD" w:rsidRPr="00AF2668" w:rsidRDefault="00B417DD" w:rsidP="007E2A1F">
            <w:pPr>
              <w:widowControl w:val="0"/>
              <w:spacing w:line="276" w:lineRule="auto"/>
              <w:ind w:firstLine="600"/>
              <w:rPr>
                <w:sz w:val="22"/>
                <w:szCs w:val="22"/>
              </w:rPr>
            </w:pPr>
            <w:r w:rsidRPr="00AF2668">
              <w:rPr>
                <w:sz w:val="22"/>
                <w:szCs w:val="22"/>
              </w:rPr>
              <w:t>Лесная среда деградирована, древостой изрежен, куртинного типа, деревья сильно ослаблены или усыхают, более 20% с механическими повреждениями. Подрост, подлесок, мхи, подстилка отсутствуют. Корни большинства деревьев обнажены и повреждены, вытоптано до минерализованной части почвы более 60% площади. Рекреация не допускается.</w:t>
            </w:r>
          </w:p>
        </w:tc>
        <w:tc>
          <w:tcPr>
            <w:tcW w:w="1134" w:type="dxa"/>
            <w:tcBorders>
              <w:top w:val="single" w:sz="6" w:space="0" w:color="000000"/>
              <w:left w:val="single" w:sz="6" w:space="0" w:color="000000"/>
              <w:bottom w:val="single" w:sz="6" w:space="0" w:color="000000"/>
              <w:right w:val="single" w:sz="6" w:space="0" w:color="000000"/>
            </w:tcBorders>
            <w:vAlign w:val="center"/>
          </w:tcPr>
          <w:p w:rsidR="00B417DD" w:rsidRPr="00AF2668" w:rsidRDefault="00B417DD" w:rsidP="007E2A1F">
            <w:pPr>
              <w:widowControl w:val="0"/>
              <w:spacing w:line="276" w:lineRule="auto"/>
              <w:jc w:val="center"/>
              <w:rPr>
                <w:sz w:val="22"/>
                <w:szCs w:val="22"/>
                <w:lang w:val="en-US"/>
              </w:rPr>
            </w:pPr>
            <w:r w:rsidRPr="00AF2668">
              <w:rPr>
                <w:sz w:val="22"/>
                <w:szCs w:val="22"/>
                <w:lang w:val="en-US"/>
              </w:rPr>
              <w:t>V</w:t>
            </w:r>
          </w:p>
        </w:tc>
      </w:tr>
    </w:tbl>
    <w:p w:rsidR="00B417DD" w:rsidRPr="00AF2668" w:rsidRDefault="00B417DD" w:rsidP="00B417DD">
      <w:pPr>
        <w:widowControl w:val="0"/>
        <w:spacing w:line="276" w:lineRule="auto"/>
        <w:ind w:firstLine="567"/>
        <w:rPr>
          <w:sz w:val="16"/>
          <w:szCs w:val="16"/>
        </w:rPr>
      </w:pPr>
    </w:p>
    <w:p w:rsidR="00B417DD" w:rsidRDefault="00B417DD" w:rsidP="00B417DD">
      <w:pPr>
        <w:widowControl w:val="0"/>
        <w:spacing w:line="276" w:lineRule="auto"/>
        <w:ind w:firstLine="709"/>
        <w:jc w:val="both"/>
        <w:rPr>
          <w:sz w:val="28"/>
          <w:szCs w:val="28"/>
        </w:rPr>
      </w:pPr>
      <w:r w:rsidRPr="00735158">
        <w:rPr>
          <w:sz w:val="28"/>
          <w:szCs w:val="28"/>
        </w:rPr>
        <w:t xml:space="preserve">Рекреационная дигрессия – изменение лесной среды под воздействием рекреационного использования при различных формах отдыха (прогулки, спортивные мероприятия и др.) Стадии рекреационной дигрессии определяются по характеру изменений лесной среды под воздействием рекреационного использования. </w:t>
      </w:r>
    </w:p>
    <w:p w:rsidR="00B417DD" w:rsidRDefault="00B417DD" w:rsidP="00B417DD">
      <w:pPr>
        <w:widowControl w:val="0"/>
        <w:spacing w:line="276" w:lineRule="auto"/>
        <w:ind w:firstLine="709"/>
        <w:jc w:val="both"/>
        <w:rPr>
          <w:sz w:val="28"/>
          <w:szCs w:val="28"/>
        </w:rPr>
      </w:pPr>
      <w:r w:rsidRPr="00F31C88">
        <w:rPr>
          <w:sz w:val="28"/>
          <w:szCs w:val="28"/>
        </w:rPr>
        <w:t xml:space="preserve">Лесные насаждения в границах территории Чайковского городского </w:t>
      </w:r>
      <w:r>
        <w:rPr>
          <w:sz w:val="28"/>
          <w:szCs w:val="28"/>
        </w:rPr>
        <w:t>лесничества</w:t>
      </w:r>
      <w:r w:rsidRPr="00F31C88">
        <w:rPr>
          <w:sz w:val="28"/>
          <w:szCs w:val="28"/>
        </w:rPr>
        <w:t xml:space="preserve"> </w:t>
      </w:r>
      <w:r>
        <w:rPr>
          <w:sz w:val="28"/>
          <w:szCs w:val="28"/>
        </w:rPr>
        <w:t>можно отнести</w:t>
      </w:r>
      <w:r w:rsidRPr="00F31C88">
        <w:rPr>
          <w:sz w:val="28"/>
          <w:szCs w:val="28"/>
        </w:rPr>
        <w:t xml:space="preserve"> к 1-ой стадии р</w:t>
      </w:r>
      <w:r>
        <w:rPr>
          <w:sz w:val="28"/>
          <w:szCs w:val="28"/>
        </w:rPr>
        <w:t>екреационной дигрессии (таблица </w:t>
      </w:r>
      <w:r w:rsidRPr="00F31C88">
        <w:rPr>
          <w:sz w:val="28"/>
          <w:szCs w:val="28"/>
        </w:rPr>
        <w:t>19.1)</w:t>
      </w:r>
    </w:p>
    <w:p w:rsidR="008534B3" w:rsidRDefault="008534B3" w:rsidP="00B417DD">
      <w:pPr>
        <w:widowControl w:val="0"/>
        <w:spacing w:line="276" w:lineRule="auto"/>
        <w:ind w:firstLine="709"/>
        <w:jc w:val="both"/>
        <w:rPr>
          <w:sz w:val="28"/>
          <w:szCs w:val="28"/>
        </w:rPr>
      </w:pPr>
    </w:p>
    <w:p w:rsidR="00B417DD" w:rsidRDefault="00B417DD" w:rsidP="00B417DD">
      <w:pPr>
        <w:widowControl w:val="0"/>
        <w:spacing w:line="276" w:lineRule="auto"/>
        <w:ind w:firstLine="709"/>
        <w:jc w:val="both"/>
        <w:rPr>
          <w:sz w:val="28"/>
          <w:szCs w:val="28"/>
        </w:rPr>
      </w:pPr>
      <w:r w:rsidRPr="0081722F">
        <w:rPr>
          <w:sz w:val="28"/>
          <w:szCs w:val="28"/>
        </w:rPr>
        <w:t xml:space="preserve">Распределение территории лесов </w:t>
      </w:r>
      <w:r>
        <w:rPr>
          <w:sz w:val="28"/>
          <w:szCs w:val="28"/>
        </w:rPr>
        <w:t>Чайковского городского лесничества</w:t>
      </w:r>
    </w:p>
    <w:p w:rsidR="00E84BC4" w:rsidRDefault="00B417DD" w:rsidP="00B417DD">
      <w:pPr>
        <w:spacing w:line="276" w:lineRule="auto"/>
        <w:jc w:val="center"/>
        <w:rPr>
          <w:sz w:val="28"/>
          <w:szCs w:val="28"/>
        </w:rPr>
      </w:pPr>
      <w:r w:rsidRPr="0081722F">
        <w:rPr>
          <w:sz w:val="28"/>
          <w:szCs w:val="28"/>
        </w:rPr>
        <w:t>по стадиям</w:t>
      </w:r>
      <w:r>
        <w:rPr>
          <w:sz w:val="28"/>
          <w:szCs w:val="28"/>
        </w:rPr>
        <w:t xml:space="preserve"> </w:t>
      </w:r>
      <w:r w:rsidRPr="0081722F">
        <w:rPr>
          <w:sz w:val="28"/>
          <w:szCs w:val="28"/>
        </w:rPr>
        <w:t>рекреационной дигрессии</w:t>
      </w:r>
    </w:p>
    <w:p w:rsidR="00B417DD" w:rsidRPr="00735158" w:rsidRDefault="00B417DD" w:rsidP="00B417DD">
      <w:pPr>
        <w:widowControl w:val="0"/>
        <w:spacing w:line="276" w:lineRule="auto"/>
        <w:ind w:firstLine="567"/>
        <w:jc w:val="right"/>
        <w:rPr>
          <w:sz w:val="28"/>
          <w:szCs w:val="28"/>
        </w:rPr>
      </w:pPr>
      <w:r w:rsidRPr="00735158">
        <w:rPr>
          <w:sz w:val="28"/>
          <w:szCs w:val="28"/>
        </w:rPr>
        <w:t>Таблица 1</w:t>
      </w:r>
      <w:r>
        <w:rPr>
          <w:sz w:val="28"/>
          <w:szCs w:val="28"/>
        </w:rPr>
        <w:t>9</w:t>
      </w:r>
      <w:r w:rsidRPr="00735158">
        <w:rPr>
          <w:sz w:val="28"/>
          <w:szCs w:val="28"/>
        </w:rPr>
        <w:t>.</w:t>
      </w:r>
      <w:r>
        <w:rPr>
          <w:sz w:val="28"/>
          <w:szCs w:val="28"/>
        </w:rPr>
        <w:t>1</w:t>
      </w:r>
    </w:p>
    <w:tbl>
      <w:tblPr>
        <w:tblW w:w="5000" w:type="pct"/>
        <w:tblLook w:val="04A0"/>
      </w:tblPr>
      <w:tblGrid>
        <w:gridCol w:w="3251"/>
        <w:gridCol w:w="1419"/>
        <w:gridCol w:w="926"/>
        <w:gridCol w:w="926"/>
        <w:gridCol w:w="404"/>
        <w:gridCol w:w="406"/>
        <w:gridCol w:w="1192"/>
        <w:gridCol w:w="1330"/>
      </w:tblGrid>
      <w:tr w:rsidR="00B417DD" w:rsidRPr="00F26D13" w:rsidTr="007E2A1F">
        <w:trPr>
          <w:trHeight w:val="20"/>
        </w:trPr>
        <w:tc>
          <w:tcPr>
            <w:tcW w:w="1649"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417DD" w:rsidRPr="00F26D13" w:rsidRDefault="00B417DD" w:rsidP="007E2A1F">
            <w:pPr>
              <w:jc w:val="center"/>
              <w:rPr>
                <w:b/>
                <w:bCs/>
                <w:color w:val="000000"/>
                <w:sz w:val="20"/>
                <w:szCs w:val="20"/>
              </w:rPr>
            </w:pPr>
            <w:r w:rsidRPr="00F26D13">
              <w:rPr>
                <w:b/>
                <w:bCs/>
                <w:color w:val="000000"/>
                <w:sz w:val="20"/>
                <w:szCs w:val="20"/>
              </w:rPr>
              <w:t>Категории земель</w:t>
            </w:r>
          </w:p>
        </w:tc>
        <w:tc>
          <w:tcPr>
            <w:tcW w:w="2071" w:type="pct"/>
            <w:gridSpan w:val="5"/>
            <w:tcBorders>
              <w:top w:val="single" w:sz="8" w:space="0" w:color="auto"/>
              <w:left w:val="nil"/>
              <w:bottom w:val="single" w:sz="8" w:space="0" w:color="auto"/>
              <w:right w:val="single" w:sz="8" w:space="0" w:color="000000"/>
            </w:tcBorders>
            <w:shd w:val="clear" w:color="auto" w:fill="auto"/>
            <w:vAlign w:val="center"/>
          </w:tcPr>
          <w:p w:rsidR="00B417DD" w:rsidRPr="00F26D13" w:rsidRDefault="00B417DD" w:rsidP="007E2A1F">
            <w:pPr>
              <w:jc w:val="center"/>
              <w:rPr>
                <w:b/>
                <w:bCs/>
                <w:color w:val="000000"/>
                <w:sz w:val="20"/>
                <w:szCs w:val="20"/>
              </w:rPr>
            </w:pPr>
            <w:r w:rsidRPr="00F26D13">
              <w:rPr>
                <w:b/>
                <w:bCs/>
                <w:color w:val="000000"/>
                <w:sz w:val="20"/>
                <w:szCs w:val="20"/>
              </w:rPr>
              <w:t>Стадии рекреационной дигрессии</w:t>
            </w:r>
          </w:p>
        </w:tc>
        <w:tc>
          <w:tcPr>
            <w:tcW w:w="605" w:type="pct"/>
            <w:vMerge w:val="restart"/>
            <w:tcBorders>
              <w:top w:val="single" w:sz="8" w:space="0" w:color="auto"/>
              <w:left w:val="nil"/>
              <w:bottom w:val="single" w:sz="8" w:space="0" w:color="000000"/>
              <w:right w:val="single" w:sz="8" w:space="0" w:color="auto"/>
            </w:tcBorders>
            <w:shd w:val="clear" w:color="auto" w:fill="auto"/>
            <w:vAlign w:val="center"/>
          </w:tcPr>
          <w:p w:rsidR="00B417DD" w:rsidRPr="00F26D13" w:rsidRDefault="00B417DD" w:rsidP="007E2A1F">
            <w:pPr>
              <w:jc w:val="center"/>
              <w:rPr>
                <w:b/>
                <w:bCs/>
                <w:color w:val="000000"/>
                <w:sz w:val="20"/>
                <w:szCs w:val="20"/>
              </w:rPr>
            </w:pPr>
            <w:r w:rsidRPr="00F26D13">
              <w:rPr>
                <w:b/>
                <w:bCs/>
                <w:color w:val="000000"/>
                <w:sz w:val="20"/>
                <w:szCs w:val="20"/>
              </w:rPr>
              <w:t>Итого, га</w:t>
            </w:r>
          </w:p>
        </w:tc>
        <w:tc>
          <w:tcPr>
            <w:tcW w:w="675"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417DD" w:rsidRPr="00F26D13" w:rsidRDefault="00B417DD" w:rsidP="007E2A1F">
            <w:pPr>
              <w:jc w:val="center"/>
              <w:rPr>
                <w:b/>
                <w:bCs/>
                <w:color w:val="000000"/>
                <w:sz w:val="20"/>
                <w:szCs w:val="20"/>
              </w:rPr>
            </w:pPr>
            <w:r w:rsidRPr="00F26D13">
              <w:rPr>
                <w:b/>
                <w:bCs/>
                <w:color w:val="000000"/>
                <w:sz w:val="20"/>
                <w:szCs w:val="20"/>
              </w:rPr>
              <w:t>Средняя оценка</w:t>
            </w:r>
          </w:p>
        </w:tc>
      </w:tr>
      <w:tr w:rsidR="00B417DD" w:rsidRPr="00F26D13" w:rsidTr="007E2A1F">
        <w:trPr>
          <w:trHeight w:val="20"/>
        </w:trPr>
        <w:tc>
          <w:tcPr>
            <w:tcW w:w="1649" w:type="pct"/>
            <w:vMerge/>
            <w:tcBorders>
              <w:top w:val="single" w:sz="8" w:space="0" w:color="auto"/>
              <w:left w:val="single" w:sz="8" w:space="0" w:color="auto"/>
              <w:bottom w:val="single" w:sz="8" w:space="0" w:color="000000"/>
              <w:right w:val="single" w:sz="8" w:space="0" w:color="auto"/>
            </w:tcBorders>
            <w:vAlign w:val="center"/>
          </w:tcPr>
          <w:p w:rsidR="00B417DD" w:rsidRPr="00F26D13" w:rsidRDefault="00B417DD" w:rsidP="007E2A1F">
            <w:pPr>
              <w:jc w:val="center"/>
              <w:rPr>
                <w:b/>
                <w:bCs/>
                <w:color w:val="000000"/>
                <w:sz w:val="20"/>
                <w:szCs w:val="20"/>
              </w:rPr>
            </w:pPr>
          </w:p>
        </w:tc>
        <w:tc>
          <w:tcPr>
            <w:tcW w:w="720" w:type="pct"/>
            <w:tcBorders>
              <w:top w:val="nil"/>
              <w:left w:val="nil"/>
              <w:bottom w:val="single" w:sz="8" w:space="0" w:color="auto"/>
              <w:right w:val="single" w:sz="8" w:space="0" w:color="auto"/>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1</w:t>
            </w:r>
          </w:p>
        </w:tc>
        <w:tc>
          <w:tcPr>
            <w:tcW w:w="470" w:type="pct"/>
            <w:tcBorders>
              <w:top w:val="nil"/>
              <w:left w:val="nil"/>
              <w:bottom w:val="single" w:sz="8" w:space="0" w:color="auto"/>
              <w:right w:val="single" w:sz="8" w:space="0" w:color="auto"/>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2</w:t>
            </w:r>
          </w:p>
        </w:tc>
        <w:tc>
          <w:tcPr>
            <w:tcW w:w="470" w:type="pct"/>
            <w:tcBorders>
              <w:top w:val="nil"/>
              <w:left w:val="nil"/>
              <w:bottom w:val="single" w:sz="8" w:space="0" w:color="auto"/>
              <w:right w:val="single" w:sz="8" w:space="0" w:color="auto"/>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3</w:t>
            </w:r>
          </w:p>
        </w:tc>
        <w:tc>
          <w:tcPr>
            <w:tcW w:w="205" w:type="pct"/>
            <w:tcBorders>
              <w:top w:val="nil"/>
              <w:left w:val="nil"/>
              <w:bottom w:val="single" w:sz="8" w:space="0" w:color="auto"/>
              <w:right w:val="nil"/>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4</w:t>
            </w:r>
          </w:p>
        </w:tc>
        <w:tc>
          <w:tcPr>
            <w:tcW w:w="205" w:type="pct"/>
            <w:tcBorders>
              <w:top w:val="nil"/>
              <w:left w:val="single" w:sz="8" w:space="0" w:color="auto"/>
              <w:bottom w:val="single" w:sz="8" w:space="0" w:color="auto"/>
              <w:right w:val="single" w:sz="8" w:space="0" w:color="auto"/>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5</w:t>
            </w:r>
          </w:p>
        </w:tc>
        <w:tc>
          <w:tcPr>
            <w:tcW w:w="605" w:type="pct"/>
            <w:vMerge/>
            <w:tcBorders>
              <w:top w:val="single" w:sz="8" w:space="0" w:color="auto"/>
              <w:left w:val="nil"/>
              <w:bottom w:val="single" w:sz="8" w:space="0" w:color="000000"/>
              <w:right w:val="single" w:sz="8" w:space="0" w:color="auto"/>
            </w:tcBorders>
            <w:vAlign w:val="center"/>
          </w:tcPr>
          <w:p w:rsidR="00B417DD" w:rsidRPr="00F26D13" w:rsidRDefault="00B417DD" w:rsidP="007E2A1F">
            <w:pPr>
              <w:jc w:val="center"/>
              <w:rPr>
                <w:b/>
                <w:bCs/>
                <w:color w:val="000000"/>
                <w:sz w:val="20"/>
                <w:szCs w:val="20"/>
              </w:rPr>
            </w:pPr>
          </w:p>
        </w:tc>
        <w:tc>
          <w:tcPr>
            <w:tcW w:w="675" w:type="pct"/>
            <w:vMerge/>
            <w:tcBorders>
              <w:top w:val="single" w:sz="8" w:space="0" w:color="auto"/>
              <w:left w:val="single" w:sz="8" w:space="0" w:color="auto"/>
              <w:bottom w:val="single" w:sz="8" w:space="0" w:color="000000"/>
              <w:right w:val="single" w:sz="8" w:space="0" w:color="auto"/>
            </w:tcBorders>
            <w:vAlign w:val="center"/>
          </w:tcPr>
          <w:p w:rsidR="00B417DD" w:rsidRPr="00F26D13" w:rsidRDefault="00B417DD" w:rsidP="007E2A1F">
            <w:pPr>
              <w:jc w:val="center"/>
              <w:rPr>
                <w:b/>
                <w:bCs/>
                <w:color w:val="000000"/>
                <w:sz w:val="20"/>
                <w:szCs w:val="20"/>
              </w:rPr>
            </w:pPr>
          </w:p>
        </w:tc>
      </w:tr>
      <w:tr w:rsidR="00B417DD" w:rsidRPr="00F26D13" w:rsidTr="007E2A1F">
        <w:trPr>
          <w:trHeight w:val="20"/>
        </w:trPr>
        <w:tc>
          <w:tcPr>
            <w:tcW w:w="1649"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Насажд.естеств.происх.</w:t>
            </w:r>
          </w:p>
        </w:tc>
        <w:tc>
          <w:tcPr>
            <w:tcW w:w="72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1789.2</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78.4</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42.6</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1910.2</w:t>
            </w:r>
          </w:p>
        </w:tc>
        <w:tc>
          <w:tcPr>
            <w:tcW w:w="67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7E2A1F">
        <w:trPr>
          <w:trHeight w:val="20"/>
        </w:trPr>
        <w:tc>
          <w:tcPr>
            <w:tcW w:w="1649"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Насаждение с лесн.культ.</w:t>
            </w:r>
          </w:p>
        </w:tc>
        <w:tc>
          <w:tcPr>
            <w:tcW w:w="72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15.8</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15.8</w:t>
            </w:r>
          </w:p>
        </w:tc>
        <w:tc>
          <w:tcPr>
            <w:tcW w:w="67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7E2A1F">
        <w:trPr>
          <w:trHeight w:val="20"/>
        </w:trPr>
        <w:tc>
          <w:tcPr>
            <w:tcW w:w="1649"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Лесные культуры</w:t>
            </w:r>
          </w:p>
        </w:tc>
        <w:tc>
          <w:tcPr>
            <w:tcW w:w="72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37.6</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37.6</w:t>
            </w:r>
          </w:p>
        </w:tc>
        <w:tc>
          <w:tcPr>
            <w:tcW w:w="67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7E2A1F">
        <w:trPr>
          <w:trHeight w:val="20"/>
        </w:trPr>
        <w:tc>
          <w:tcPr>
            <w:tcW w:w="1649"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Пруд</w:t>
            </w:r>
          </w:p>
        </w:tc>
        <w:tc>
          <w:tcPr>
            <w:tcW w:w="72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0.1</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0.1</w:t>
            </w:r>
          </w:p>
        </w:tc>
        <w:tc>
          <w:tcPr>
            <w:tcW w:w="67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3</w:t>
            </w:r>
          </w:p>
        </w:tc>
      </w:tr>
      <w:tr w:rsidR="00B417DD" w:rsidRPr="00F26D13" w:rsidTr="007E2A1F">
        <w:trPr>
          <w:trHeight w:val="20"/>
        </w:trPr>
        <w:tc>
          <w:tcPr>
            <w:tcW w:w="1649"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Река</w:t>
            </w:r>
          </w:p>
        </w:tc>
        <w:tc>
          <w:tcPr>
            <w:tcW w:w="72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0.1</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0.1</w:t>
            </w:r>
          </w:p>
        </w:tc>
        <w:tc>
          <w:tcPr>
            <w:tcW w:w="67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3</w:t>
            </w:r>
          </w:p>
        </w:tc>
      </w:tr>
      <w:tr w:rsidR="00B417DD" w:rsidRPr="00F26D13" w:rsidTr="007E2A1F">
        <w:trPr>
          <w:trHeight w:val="20"/>
        </w:trPr>
        <w:tc>
          <w:tcPr>
            <w:tcW w:w="1649" w:type="pct"/>
            <w:tcBorders>
              <w:top w:val="nil"/>
              <w:left w:val="single" w:sz="8" w:space="0" w:color="000000"/>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Ручей</w:t>
            </w:r>
          </w:p>
        </w:tc>
        <w:tc>
          <w:tcPr>
            <w:tcW w:w="720"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0.1</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0.1</w:t>
            </w:r>
          </w:p>
        </w:tc>
        <w:tc>
          <w:tcPr>
            <w:tcW w:w="675"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7E2A1F">
        <w:trPr>
          <w:trHeight w:val="20"/>
        </w:trPr>
        <w:tc>
          <w:tcPr>
            <w:tcW w:w="1649" w:type="pct"/>
            <w:tcBorders>
              <w:top w:val="nil"/>
              <w:left w:val="single" w:sz="8" w:space="0" w:color="000000"/>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Разрывы противопожарные</w:t>
            </w:r>
          </w:p>
        </w:tc>
        <w:tc>
          <w:tcPr>
            <w:tcW w:w="720"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2.8</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2.8</w:t>
            </w:r>
          </w:p>
        </w:tc>
        <w:tc>
          <w:tcPr>
            <w:tcW w:w="675"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7E2A1F">
        <w:trPr>
          <w:trHeight w:val="20"/>
        </w:trPr>
        <w:tc>
          <w:tcPr>
            <w:tcW w:w="1649" w:type="pct"/>
            <w:tcBorders>
              <w:top w:val="nil"/>
              <w:left w:val="single" w:sz="8" w:space="0" w:color="000000"/>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Pr>
                <w:color w:val="000000"/>
                <w:sz w:val="20"/>
                <w:szCs w:val="20"/>
              </w:rPr>
              <w:t>Прогалина</w:t>
            </w:r>
          </w:p>
        </w:tc>
        <w:tc>
          <w:tcPr>
            <w:tcW w:w="720"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1.2</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1.2</w:t>
            </w:r>
          </w:p>
        </w:tc>
        <w:tc>
          <w:tcPr>
            <w:tcW w:w="675"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7E2A1F">
        <w:trPr>
          <w:trHeight w:val="20"/>
        </w:trPr>
        <w:tc>
          <w:tcPr>
            <w:tcW w:w="1649" w:type="pct"/>
            <w:tcBorders>
              <w:top w:val="nil"/>
              <w:left w:val="single" w:sz="8" w:space="0" w:color="000000"/>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Прочие земли</w:t>
            </w:r>
          </w:p>
        </w:tc>
        <w:tc>
          <w:tcPr>
            <w:tcW w:w="720"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0.1</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0.1</w:t>
            </w:r>
          </w:p>
        </w:tc>
        <w:tc>
          <w:tcPr>
            <w:tcW w:w="675"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E84BC4">
        <w:trPr>
          <w:trHeight w:val="20"/>
        </w:trPr>
        <w:tc>
          <w:tcPr>
            <w:tcW w:w="1649" w:type="pct"/>
            <w:tcBorders>
              <w:top w:val="nil"/>
              <w:left w:val="single" w:sz="8" w:space="0" w:color="000000"/>
              <w:bottom w:val="single" w:sz="4"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ЛЭП</w:t>
            </w:r>
          </w:p>
        </w:tc>
        <w:tc>
          <w:tcPr>
            <w:tcW w:w="720" w:type="pct"/>
            <w:tcBorders>
              <w:top w:val="nil"/>
              <w:left w:val="nil"/>
              <w:bottom w:val="single" w:sz="4"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31.4</w:t>
            </w:r>
          </w:p>
        </w:tc>
        <w:tc>
          <w:tcPr>
            <w:tcW w:w="470" w:type="pct"/>
            <w:tcBorders>
              <w:top w:val="nil"/>
              <w:left w:val="nil"/>
              <w:bottom w:val="single" w:sz="4"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4"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4"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4"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nil"/>
              <w:left w:val="nil"/>
              <w:bottom w:val="single" w:sz="4"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31.4</w:t>
            </w:r>
          </w:p>
        </w:tc>
        <w:tc>
          <w:tcPr>
            <w:tcW w:w="675" w:type="pct"/>
            <w:tcBorders>
              <w:top w:val="nil"/>
              <w:left w:val="nil"/>
              <w:bottom w:val="single" w:sz="4"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E84BC4">
        <w:trPr>
          <w:trHeight w:val="20"/>
        </w:trPr>
        <w:tc>
          <w:tcPr>
            <w:tcW w:w="1649" w:type="pct"/>
            <w:tcBorders>
              <w:top w:val="single" w:sz="4" w:space="0" w:color="auto"/>
              <w:left w:val="single" w:sz="8" w:space="0" w:color="000000"/>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Болото</w:t>
            </w:r>
          </w:p>
        </w:tc>
        <w:tc>
          <w:tcPr>
            <w:tcW w:w="720" w:type="pct"/>
            <w:tcBorders>
              <w:top w:val="single" w:sz="4" w:space="0" w:color="auto"/>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32.5</w:t>
            </w:r>
          </w:p>
        </w:tc>
        <w:tc>
          <w:tcPr>
            <w:tcW w:w="470" w:type="pct"/>
            <w:tcBorders>
              <w:top w:val="single" w:sz="4" w:space="0" w:color="auto"/>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single" w:sz="4" w:space="0" w:color="auto"/>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single" w:sz="4" w:space="0" w:color="auto"/>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single" w:sz="4" w:space="0" w:color="auto"/>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single" w:sz="4" w:space="0" w:color="auto"/>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32.5</w:t>
            </w:r>
          </w:p>
        </w:tc>
        <w:tc>
          <w:tcPr>
            <w:tcW w:w="675" w:type="pct"/>
            <w:tcBorders>
              <w:top w:val="single" w:sz="4" w:space="0" w:color="auto"/>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7E2A1F">
        <w:trPr>
          <w:trHeight w:val="20"/>
        </w:trPr>
        <w:tc>
          <w:tcPr>
            <w:tcW w:w="1649" w:type="pct"/>
            <w:tcBorders>
              <w:top w:val="nil"/>
              <w:left w:val="single" w:sz="8" w:space="0" w:color="000000"/>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Лесная дорога</w:t>
            </w:r>
          </w:p>
        </w:tc>
        <w:tc>
          <w:tcPr>
            <w:tcW w:w="720"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8.9</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8.9</w:t>
            </w:r>
          </w:p>
        </w:tc>
        <w:tc>
          <w:tcPr>
            <w:tcW w:w="675"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7E2A1F">
        <w:trPr>
          <w:trHeight w:val="20"/>
        </w:trPr>
        <w:tc>
          <w:tcPr>
            <w:tcW w:w="1649" w:type="pct"/>
            <w:tcBorders>
              <w:top w:val="nil"/>
              <w:left w:val="single" w:sz="8" w:space="0" w:color="000000"/>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Квартальная просека</w:t>
            </w:r>
          </w:p>
        </w:tc>
        <w:tc>
          <w:tcPr>
            <w:tcW w:w="720"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7.2</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605"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7.2</w:t>
            </w:r>
          </w:p>
        </w:tc>
        <w:tc>
          <w:tcPr>
            <w:tcW w:w="675"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w:t>
            </w:r>
          </w:p>
        </w:tc>
      </w:tr>
      <w:tr w:rsidR="00B417DD" w:rsidRPr="008A7D1B" w:rsidTr="007E2A1F">
        <w:trPr>
          <w:trHeight w:val="20"/>
        </w:trPr>
        <w:tc>
          <w:tcPr>
            <w:tcW w:w="1649"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Итого</w:t>
            </w:r>
          </w:p>
        </w:tc>
        <w:tc>
          <w:tcPr>
            <w:tcW w:w="72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1926.8</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78.4</w:t>
            </w:r>
          </w:p>
        </w:tc>
        <w:tc>
          <w:tcPr>
            <w:tcW w:w="470"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42.8</w:t>
            </w: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b/>
                <w:bCs/>
                <w:color w:val="000000"/>
                <w:sz w:val="20"/>
                <w:szCs w:val="20"/>
              </w:rPr>
            </w:pPr>
          </w:p>
        </w:tc>
        <w:tc>
          <w:tcPr>
            <w:tcW w:w="2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b/>
                <w:bCs/>
                <w:color w:val="000000"/>
                <w:sz w:val="20"/>
                <w:szCs w:val="20"/>
              </w:rPr>
            </w:pPr>
          </w:p>
        </w:tc>
        <w:tc>
          <w:tcPr>
            <w:tcW w:w="605"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2048</w:t>
            </w:r>
          </w:p>
        </w:tc>
        <w:tc>
          <w:tcPr>
            <w:tcW w:w="675" w:type="pct"/>
            <w:tcBorders>
              <w:top w:val="nil"/>
              <w:left w:val="nil"/>
              <w:bottom w:val="single" w:sz="8" w:space="0" w:color="000000"/>
              <w:right w:val="single" w:sz="8" w:space="0" w:color="000000"/>
            </w:tcBorders>
            <w:shd w:val="clear" w:color="auto" w:fill="auto"/>
            <w:noWrap/>
            <w:vAlign w:val="center"/>
          </w:tcPr>
          <w:p w:rsidR="00B417DD" w:rsidRPr="008A7D1B" w:rsidRDefault="00B417DD" w:rsidP="007E2A1F">
            <w:pPr>
              <w:jc w:val="center"/>
              <w:rPr>
                <w:color w:val="000000"/>
                <w:sz w:val="20"/>
                <w:szCs w:val="20"/>
              </w:rPr>
            </w:pPr>
            <w:r w:rsidRPr="00F26D13">
              <w:rPr>
                <w:color w:val="000000"/>
                <w:sz w:val="20"/>
                <w:szCs w:val="20"/>
              </w:rPr>
              <w:t>1</w:t>
            </w:r>
          </w:p>
        </w:tc>
      </w:tr>
    </w:tbl>
    <w:p w:rsidR="008F2400" w:rsidRDefault="008F2400" w:rsidP="00452BF6">
      <w:pPr>
        <w:widowControl w:val="0"/>
        <w:jc w:val="center"/>
        <w:rPr>
          <w:sz w:val="28"/>
          <w:szCs w:val="28"/>
        </w:rPr>
      </w:pPr>
    </w:p>
    <w:p w:rsidR="008F2400" w:rsidRDefault="008F2400" w:rsidP="00452BF6">
      <w:pPr>
        <w:widowControl w:val="0"/>
        <w:jc w:val="center"/>
        <w:rPr>
          <w:sz w:val="28"/>
          <w:szCs w:val="28"/>
        </w:rPr>
      </w:pPr>
    </w:p>
    <w:p w:rsidR="008F2400" w:rsidRDefault="008F2400" w:rsidP="00452BF6">
      <w:pPr>
        <w:widowControl w:val="0"/>
        <w:jc w:val="center"/>
        <w:rPr>
          <w:sz w:val="28"/>
          <w:szCs w:val="28"/>
        </w:rPr>
      </w:pPr>
    </w:p>
    <w:p w:rsidR="00B417DD" w:rsidRDefault="00B417DD" w:rsidP="00452BF6">
      <w:pPr>
        <w:widowControl w:val="0"/>
        <w:jc w:val="center"/>
        <w:rPr>
          <w:sz w:val="28"/>
          <w:szCs w:val="28"/>
        </w:rPr>
      </w:pPr>
      <w:r w:rsidRPr="00735158">
        <w:rPr>
          <w:sz w:val="28"/>
          <w:szCs w:val="28"/>
        </w:rPr>
        <w:t>Шкала рекреационной оценки участка</w:t>
      </w:r>
      <w:r>
        <w:rPr>
          <w:sz w:val="28"/>
          <w:szCs w:val="28"/>
        </w:rPr>
        <w:t xml:space="preserve"> (по данным ВО «</w:t>
      </w:r>
      <w:r w:rsidRPr="00735158">
        <w:rPr>
          <w:sz w:val="28"/>
          <w:szCs w:val="28"/>
        </w:rPr>
        <w:t>Леспроект»)</w:t>
      </w:r>
    </w:p>
    <w:p w:rsidR="00E84BC4" w:rsidRDefault="00E84BC4" w:rsidP="00B417DD">
      <w:pPr>
        <w:widowControl w:val="0"/>
        <w:spacing w:line="276" w:lineRule="auto"/>
        <w:jc w:val="center"/>
        <w:rPr>
          <w:sz w:val="28"/>
          <w:szCs w:val="28"/>
        </w:rPr>
      </w:pPr>
    </w:p>
    <w:p w:rsidR="00B417DD" w:rsidRPr="00735158" w:rsidRDefault="00B417DD" w:rsidP="00B417DD">
      <w:pPr>
        <w:widowControl w:val="0"/>
        <w:spacing w:line="276" w:lineRule="auto"/>
        <w:ind w:right="-25"/>
        <w:jc w:val="right"/>
        <w:rPr>
          <w:sz w:val="28"/>
          <w:szCs w:val="28"/>
        </w:rPr>
      </w:pPr>
      <w:r w:rsidRPr="00735158">
        <w:rPr>
          <w:sz w:val="28"/>
          <w:szCs w:val="28"/>
        </w:rPr>
        <w:t xml:space="preserve">Таблица </w:t>
      </w:r>
      <w:r>
        <w:rPr>
          <w:sz w:val="28"/>
          <w:szCs w:val="28"/>
        </w:rPr>
        <w:t>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6" w:type="dxa"/>
          <w:right w:w="56" w:type="dxa"/>
        </w:tblCellMar>
        <w:tblLook w:val="04A0"/>
      </w:tblPr>
      <w:tblGrid>
        <w:gridCol w:w="8726"/>
        <w:gridCol w:w="1024"/>
      </w:tblGrid>
      <w:tr w:rsidR="00B417DD" w:rsidTr="007E2A1F">
        <w:trPr>
          <w:trHeight w:val="284"/>
        </w:trPr>
        <w:tc>
          <w:tcPr>
            <w:tcW w:w="4475" w:type="pct"/>
            <w:tcBorders>
              <w:top w:val="single" w:sz="4" w:space="0" w:color="auto"/>
              <w:left w:val="single" w:sz="4" w:space="0" w:color="auto"/>
              <w:bottom w:val="single" w:sz="4" w:space="0" w:color="auto"/>
              <w:right w:val="single" w:sz="4" w:space="0" w:color="auto"/>
            </w:tcBorders>
            <w:vAlign w:val="center"/>
          </w:tcPr>
          <w:p w:rsidR="00B417DD" w:rsidRPr="00A17D33" w:rsidRDefault="00B417DD" w:rsidP="007E2A1F">
            <w:pPr>
              <w:widowControl w:val="0"/>
              <w:spacing w:line="276" w:lineRule="auto"/>
              <w:jc w:val="center"/>
            </w:pPr>
            <w:r w:rsidRPr="00A17D33">
              <w:t>Характеристика участка</w:t>
            </w:r>
          </w:p>
        </w:tc>
        <w:tc>
          <w:tcPr>
            <w:tcW w:w="525" w:type="pct"/>
            <w:tcBorders>
              <w:top w:val="single" w:sz="4" w:space="0" w:color="auto"/>
              <w:left w:val="single" w:sz="4" w:space="0" w:color="auto"/>
              <w:bottom w:val="single" w:sz="4" w:space="0" w:color="auto"/>
              <w:right w:val="single" w:sz="4" w:space="0" w:color="auto"/>
            </w:tcBorders>
            <w:vAlign w:val="center"/>
          </w:tcPr>
          <w:p w:rsidR="00B417DD" w:rsidRPr="00A17D33" w:rsidRDefault="00B417DD" w:rsidP="007E2A1F">
            <w:pPr>
              <w:widowControl w:val="0"/>
              <w:spacing w:line="276" w:lineRule="auto"/>
              <w:jc w:val="center"/>
            </w:pPr>
            <w:r w:rsidRPr="00A17D33">
              <w:t>Балл</w:t>
            </w:r>
          </w:p>
        </w:tc>
      </w:tr>
      <w:tr w:rsidR="00B417DD" w:rsidTr="007E2A1F">
        <w:trPr>
          <w:trHeight w:val="284"/>
        </w:trPr>
        <w:tc>
          <w:tcPr>
            <w:tcW w:w="4475" w:type="pct"/>
            <w:tcBorders>
              <w:top w:val="single" w:sz="4" w:space="0" w:color="auto"/>
              <w:left w:val="single" w:sz="4" w:space="0" w:color="auto"/>
              <w:bottom w:val="single" w:sz="4" w:space="0" w:color="auto"/>
              <w:right w:val="single" w:sz="4" w:space="0" w:color="auto"/>
            </w:tcBorders>
            <w:vAlign w:val="center"/>
          </w:tcPr>
          <w:p w:rsidR="00B417DD" w:rsidRPr="00A17D33" w:rsidRDefault="00B417DD" w:rsidP="007E2A1F">
            <w:pPr>
              <w:widowControl w:val="0"/>
              <w:spacing w:line="276" w:lineRule="auto"/>
              <w:ind w:firstLine="567"/>
              <w:jc w:val="both"/>
            </w:pPr>
            <w:r w:rsidRPr="00A17D33">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525" w:type="pct"/>
            <w:tcBorders>
              <w:top w:val="single" w:sz="4" w:space="0" w:color="auto"/>
              <w:left w:val="single" w:sz="4" w:space="0" w:color="auto"/>
              <w:bottom w:val="single" w:sz="4" w:space="0" w:color="auto"/>
              <w:right w:val="single" w:sz="4" w:space="0" w:color="auto"/>
            </w:tcBorders>
            <w:vAlign w:val="center"/>
          </w:tcPr>
          <w:p w:rsidR="00B417DD" w:rsidRPr="00A17D33" w:rsidRDefault="00B417DD" w:rsidP="007E2A1F">
            <w:pPr>
              <w:pStyle w:val="3"/>
              <w:keepNext w:val="0"/>
              <w:widowControl w:val="0"/>
              <w:spacing w:line="276" w:lineRule="auto"/>
              <w:jc w:val="center"/>
              <w:rPr>
                <w:sz w:val="24"/>
                <w:lang w:val="en-US" w:eastAsia="ru-RU"/>
              </w:rPr>
            </w:pPr>
            <w:r w:rsidRPr="00A17D33">
              <w:rPr>
                <w:sz w:val="24"/>
                <w:lang w:val="en-US" w:eastAsia="ru-RU"/>
              </w:rPr>
              <w:t>I</w:t>
            </w:r>
          </w:p>
        </w:tc>
      </w:tr>
      <w:tr w:rsidR="00B417DD" w:rsidTr="007E2A1F">
        <w:trPr>
          <w:trHeight w:val="284"/>
        </w:trPr>
        <w:tc>
          <w:tcPr>
            <w:tcW w:w="4475" w:type="pct"/>
            <w:tcBorders>
              <w:top w:val="single" w:sz="4" w:space="0" w:color="auto"/>
              <w:left w:val="single" w:sz="4" w:space="0" w:color="auto"/>
              <w:bottom w:val="single" w:sz="4" w:space="0" w:color="auto"/>
              <w:right w:val="single" w:sz="4" w:space="0" w:color="auto"/>
            </w:tcBorders>
            <w:vAlign w:val="center"/>
          </w:tcPr>
          <w:p w:rsidR="00B417DD" w:rsidRPr="00A17D33" w:rsidRDefault="00B417DD" w:rsidP="007E2A1F">
            <w:pPr>
              <w:widowControl w:val="0"/>
              <w:spacing w:line="276" w:lineRule="auto"/>
              <w:ind w:firstLine="567"/>
              <w:jc w:val="both"/>
            </w:pPr>
            <w:r w:rsidRPr="00A17D33">
              <w:t>Участок имеет хорошие показатели по состоянию древесно-кустарниковой растительности, напочвенному покрову. 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p>
        </w:tc>
        <w:tc>
          <w:tcPr>
            <w:tcW w:w="525" w:type="pct"/>
            <w:tcBorders>
              <w:top w:val="single" w:sz="4" w:space="0" w:color="auto"/>
              <w:left w:val="single" w:sz="4" w:space="0" w:color="auto"/>
              <w:bottom w:val="single" w:sz="4" w:space="0" w:color="auto"/>
              <w:right w:val="single" w:sz="4" w:space="0" w:color="auto"/>
            </w:tcBorders>
            <w:vAlign w:val="center"/>
          </w:tcPr>
          <w:p w:rsidR="00B417DD" w:rsidRPr="00A17D33" w:rsidRDefault="00B417DD" w:rsidP="007E2A1F">
            <w:pPr>
              <w:widowControl w:val="0"/>
              <w:spacing w:line="276" w:lineRule="auto"/>
              <w:jc w:val="center"/>
              <w:rPr>
                <w:lang w:val="en-US"/>
              </w:rPr>
            </w:pPr>
            <w:r w:rsidRPr="00A17D33">
              <w:rPr>
                <w:lang w:val="en-US"/>
              </w:rPr>
              <w:t>II</w:t>
            </w:r>
          </w:p>
        </w:tc>
      </w:tr>
      <w:tr w:rsidR="00B417DD" w:rsidTr="007E2A1F">
        <w:trPr>
          <w:trHeight w:val="284"/>
        </w:trPr>
        <w:tc>
          <w:tcPr>
            <w:tcW w:w="4475" w:type="pct"/>
            <w:tcBorders>
              <w:top w:val="single" w:sz="4" w:space="0" w:color="auto"/>
              <w:left w:val="single" w:sz="4" w:space="0" w:color="auto"/>
              <w:bottom w:val="single" w:sz="4" w:space="0" w:color="auto"/>
              <w:right w:val="single" w:sz="4" w:space="0" w:color="auto"/>
            </w:tcBorders>
            <w:vAlign w:val="center"/>
          </w:tcPr>
          <w:p w:rsidR="00B417DD" w:rsidRPr="00A17D33" w:rsidRDefault="00B417DD" w:rsidP="007E2A1F">
            <w:pPr>
              <w:widowControl w:val="0"/>
              <w:spacing w:line="276" w:lineRule="auto"/>
              <w:ind w:firstLine="567"/>
            </w:pPr>
            <w:r w:rsidRPr="00A17D33">
              <w:t>Участок имеет больше плохих показателей, чем хороших, по состоянию древесно-кустарниковой растительности, напочвенному покрову и другим элементам.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525" w:type="pct"/>
            <w:tcBorders>
              <w:top w:val="single" w:sz="4" w:space="0" w:color="auto"/>
              <w:left w:val="single" w:sz="4" w:space="0" w:color="auto"/>
              <w:bottom w:val="single" w:sz="4" w:space="0" w:color="auto"/>
              <w:right w:val="single" w:sz="4" w:space="0" w:color="auto"/>
            </w:tcBorders>
            <w:vAlign w:val="center"/>
          </w:tcPr>
          <w:p w:rsidR="00B417DD" w:rsidRPr="00A17D33" w:rsidRDefault="00B417DD" w:rsidP="007E2A1F">
            <w:pPr>
              <w:widowControl w:val="0"/>
              <w:spacing w:line="276" w:lineRule="auto"/>
              <w:jc w:val="center"/>
              <w:rPr>
                <w:lang w:val="en-US"/>
              </w:rPr>
            </w:pPr>
            <w:r w:rsidRPr="00A17D33">
              <w:rPr>
                <w:lang w:val="en-US"/>
              </w:rPr>
              <w:t>III</w:t>
            </w:r>
          </w:p>
        </w:tc>
      </w:tr>
    </w:tbl>
    <w:p w:rsidR="00B417DD" w:rsidRPr="00745B90" w:rsidRDefault="00B417DD" w:rsidP="00B417DD">
      <w:pPr>
        <w:pStyle w:val="31"/>
        <w:widowControl w:val="0"/>
        <w:spacing w:line="276" w:lineRule="auto"/>
        <w:ind w:firstLine="567"/>
        <w:rPr>
          <w:b w:val="0"/>
          <w:sz w:val="16"/>
          <w:szCs w:val="16"/>
        </w:rPr>
      </w:pPr>
    </w:p>
    <w:p w:rsidR="00B417DD" w:rsidRPr="00527A96" w:rsidRDefault="00B417DD" w:rsidP="00B417DD">
      <w:pPr>
        <w:pStyle w:val="31"/>
        <w:widowControl w:val="0"/>
        <w:spacing w:line="276" w:lineRule="auto"/>
        <w:ind w:firstLine="709"/>
        <w:jc w:val="both"/>
        <w:rPr>
          <w:b w:val="0"/>
          <w:szCs w:val="28"/>
          <w:lang w:val="ru-RU"/>
        </w:rPr>
      </w:pPr>
      <w:r w:rsidRPr="00E26FCF">
        <w:rPr>
          <w:b w:val="0"/>
          <w:szCs w:val="28"/>
        </w:rPr>
        <w:t xml:space="preserve">Эстетическая оценка отражает красочность и гармоничность, сочетания всех компонентов древесной и кустарниковой растительности, живого напочвенного </w:t>
      </w:r>
      <w:r w:rsidRPr="00527A96">
        <w:rPr>
          <w:b w:val="0"/>
          <w:szCs w:val="28"/>
        </w:rPr>
        <w:t xml:space="preserve">покрова. </w:t>
      </w:r>
    </w:p>
    <w:p w:rsidR="00B417DD" w:rsidRPr="00D721AD" w:rsidRDefault="00B417DD" w:rsidP="00D721AD">
      <w:pPr>
        <w:pStyle w:val="31"/>
        <w:widowControl w:val="0"/>
        <w:spacing w:line="276" w:lineRule="auto"/>
        <w:ind w:firstLine="709"/>
        <w:jc w:val="both"/>
        <w:rPr>
          <w:b w:val="0"/>
          <w:szCs w:val="28"/>
        </w:rPr>
      </w:pPr>
      <w:r>
        <w:rPr>
          <w:b w:val="0"/>
          <w:szCs w:val="28"/>
          <w:lang w:val="ru-RU"/>
        </w:rPr>
        <w:t>Л</w:t>
      </w:r>
      <w:r w:rsidRPr="004C037E">
        <w:rPr>
          <w:b w:val="0"/>
          <w:szCs w:val="28"/>
        </w:rPr>
        <w:t>ес</w:t>
      </w:r>
      <w:r w:rsidRPr="004C037E">
        <w:rPr>
          <w:b w:val="0"/>
          <w:szCs w:val="28"/>
          <w:lang w:val="ru-RU"/>
        </w:rPr>
        <w:t>а</w:t>
      </w:r>
      <w:r w:rsidRPr="004C037E">
        <w:rPr>
          <w:b w:val="0"/>
          <w:szCs w:val="28"/>
        </w:rPr>
        <w:t xml:space="preserve"> Чайковского городского </w:t>
      </w:r>
      <w:r>
        <w:rPr>
          <w:b w:val="0"/>
          <w:szCs w:val="28"/>
          <w:lang w:val="ru-RU"/>
        </w:rPr>
        <w:t>лесничества</w:t>
      </w:r>
      <w:r w:rsidRPr="004C037E">
        <w:rPr>
          <w:b w:val="0"/>
          <w:szCs w:val="28"/>
        </w:rPr>
        <w:t xml:space="preserve"> характеризуются </w:t>
      </w:r>
      <w:r w:rsidRPr="004C037E">
        <w:rPr>
          <w:b w:val="0"/>
          <w:szCs w:val="28"/>
          <w:lang w:val="ru-RU"/>
        </w:rPr>
        <w:t>2</w:t>
      </w:r>
      <w:r w:rsidRPr="00527A96">
        <w:rPr>
          <w:b w:val="0"/>
          <w:szCs w:val="28"/>
        </w:rPr>
        <w:t xml:space="preserve"> классом эстетической оценки (таблица </w:t>
      </w:r>
      <w:r>
        <w:rPr>
          <w:b w:val="0"/>
          <w:szCs w:val="28"/>
          <w:lang w:val="ru-RU"/>
        </w:rPr>
        <w:t>20</w:t>
      </w:r>
      <w:r w:rsidRPr="00527A96">
        <w:rPr>
          <w:b w:val="0"/>
          <w:szCs w:val="28"/>
        </w:rPr>
        <w:t>.</w:t>
      </w:r>
      <w:r w:rsidRPr="00527A96">
        <w:rPr>
          <w:b w:val="0"/>
          <w:szCs w:val="28"/>
          <w:lang w:val="ru-RU"/>
        </w:rPr>
        <w:t>1</w:t>
      </w:r>
      <w:r w:rsidRPr="00527A96">
        <w:rPr>
          <w:b w:val="0"/>
          <w:szCs w:val="28"/>
        </w:rPr>
        <w:t>).</w:t>
      </w:r>
    </w:p>
    <w:p w:rsidR="008534B3" w:rsidRDefault="008534B3" w:rsidP="00B417DD">
      <w:pPr>
        <w:rPr>
          <w:sz w:val="28"/>
          <w:szCs w:val="28"/>
        </w:rPr>
      </w:pPr>
    </w:p>
    <w:p w:rsidR="00B417DD" w:rsidRDefault="00B417DD" w:rsidP="00B417DD">
      <w:pPr>
        <w:widowControl w:val="0"/>
        <w:spacing w:line="276" w:lineRule="auto"/>
        <w:jc w:val="center"/>
        <w:rPr>
          <w:sz w:val="28"/>
          <w:szCs w:val="28"/>
        </w:rPr>
      </w:pPr>
      <w:r w:rsidRPr="00050098">
        <w:rPr>
          <w:sz w:val="28"/>
          <w:szCs w:val="28"/>
        </w:rPr>
        <w:t>Распределение территории лесов по</w:t>
      </w:r>
      <w:r>
        <w:rPr>
          <w:sz w:val="28"/>
          <w:szCs w:val="28"/>
        </w:rPr>
        <w:t xml:space="preserve"> </w:t>
      </w:r>
      <w:r w:rsidRPr="00050098">
        <w:rPr>
          <w:sz w:val="28"/>
          <w:szCs w:val="28"/>
        </w:rPr>
        <w:t>классам эстетической оценки</w:t>
      </w:r>
    </w:p>
    <w:p w:rsidR="00E84BC4" w:rsidRPr="00F4097B" w:rsidRDefault="00E84BC4" w:rsidP="00B417DD">
      <w:pPr>
        <w:widowControl w:val="0"/>
        <w:spacing w:line="276" w:lineRule="auto"/>
        <w:jc w:val="center"/>
        <w:rPr>
          <w:sz w:val="28"/>
          <w:szCs w:val="28"/>
        </w:rPr>
      </w:pPr>
    </w:p>
    <w:p w:rsidR="00B417DD" w:rsidRPr="00735158" w:rsidRDefault="00B417DD" w:rsidP="00B417DD">
      <w:pPr>
        <w:widowControl w:val="0"/>
        <w:spacing w:line="276" w:lineRule="auto"/>
        <w:ind w:firstLine="567"/>
        <w:jc w:val="right"/>
        <w:rPr>
          <w:sz w:val="28"/>
          <w:szCs w:val="28"/>
        </w:rPr>
      </w:pPr>
      <w:r>
        <w:rPr>
          <w:sz w:val="28"/>
          <w:szCs w:val="28"/>
        </w:rPr>
        <w:t xml:space="preserve">                                                                                       </w:t>
      </w:r>
      <w:r w:rsidRPr="00735158">
        <w:rPr>
          <w:sz w:val="28"/>
          <w:szCs w:val="28"/>
        </w:rPr>
        <w:t xml:space="preserve">Таблица </w:t>
      </w:r>
      <w:r>
        <w:rPr>
          <w:sz w:val="28"/>
          <w:szCs w:val="28"/>
        </w:rPr>
        <w:t>20.1</w:t>
      </w:r>
    </w:p>
    <w:tbl>
      <w:tblPr>
        <w:tblW w:w="5000" w:type="pct"/>
        <w:jc w:val="center"/>
        <w:tblLook w:val="04A0"/>
      </w:tblPr>
      <w:tblGrid>
        <w:gridCol w:w="3399"/>
        <w:gridCol w:w="1080"/>
        <w:gridCol w:w="1078"/>
        <w:gridCol w:w="893"/>
        <w:gridCol w:w="1080"/>
        <w:gridCol w:w="2324"/>
      </w:tblGrid>
      <w:tr w:rsidR="00B417DD" w:rsidRPr="00F26D13" w:rsidTr="007E2A1F">
        <w:trPr>
          <w:trHeight w:val="255"/>
          <w:jc w:val="center"/>
        </w:trPr>
        <w:tc>
          <w:tcPr>
            <w:tcW w:w="1725" w:type="pct"/>
            <w:vMerge w:val="restart"/>
            <w:tcBorders>
              <w:top w:val="single" w:sz="4" w:space="0" w:color="auto"/>
              <w:left w:val="single" w:sz="4" w:space="0" w:color="auto"/>
              <w:bottom w:val="single" w:sz="4" w:space="0" w:color="000000"/>
              <w:right w:val="single" w:sz="4" w:space="0" w:color="auto"/>
            </w:tcBorders>
            <w:shd w:val="clear" w:color="auto" w:fill="auto"/>
          </w:tcPr>
          <w:p w:rsidR="00B417DD" w:rsidRPr="00F26D13" w:rsidRDefault="00B417DD" w:rsidP="007E2A1F">
            <w:pPr>
              <w:jc w:val="center"/>
              <w:rPr>
                <w:b/>
                <w:bCs/>
                <w:color w:val="000000"/>
                <w:sz w:val="20"/>
                <w:szCs w:val="20"/>
              </w:rPr>
            </w:pPr>
            <w:r w:rsidRPr="00F26D13">
              <w:rPr>
                <w:b/>
                <w:bCs/>
                <w:color w:val="000000"/>
                <w:sz w:val="20"/>
                <w:szCs w:val="20"/>
              </w:rPr>
              <w:t>Категория земель</w:t>
            </w:r>
          </w:p>
        </w:tc>
        <w:tc>
          <w:tcPr>
            <w:tcW w:w="2096" w:type="pct"/>
            <w:gridSpan w:val="4"/>
            <w:tcBorders>
              <w:top w:val="single" w:sz="4" w:space="0" w:color="auto"/>
              <w:left w:val="nil"/>
              <w:bottom w:val="single" w:sz="4" w:space="0" w:color="auto"/>
              <w:right w:val="single" w:sz="4" w:space="0" w:color="000000"/>
            </w:tcBorders>
            <w:shd w:val="clear" w:color="auto" w:fill="auto"/>
          </w:tcPr>
          <w:p w:rsidR="00B417DD" w:rsidRPr="00F26D13" w:rsidRDefault="00B417DD" w:rsidP="007E2A1F">
            <w:pPr>
              <w:jc w:val="center"/>
              <w:rPr>
                <w:b/>
                <w:bCs/>
                <w:color w:val="000000"/>
                <w:sz w:val="20"/>
                <w:szCs w:val="20"/>
              </w:rPr>
            </w:pPr>
            <w:r w:rsidRPr="00F26D13">
              <w:rPr>
                <w:b/>
                <w:bCs/>
                <w:color w:val="000000"/>
                <w:sz w:val="20"/>
                <w:szCs w:val="20"/>
              </w:rPr>
              <w:t>Классы эстетической оценки, га</w:t>
            </w:r>
          </w:p>
        </w:tc>
        <w:tc>
          <w:tcPr>
            <w:tcW w:w="1179" w:type="pct"/>
            <w:vMerge w:val="restart"/>
            <w:tcBorders>
              <w:top w:val="single" w:sz="4" w:space="0" w:color="auto"/>
              <w:left w:val="single" w:sz="4" w:space="0" w:color="auto"/>
              <w:bottom w:val="single" w:sz="4" w:space="0" w:color="000000"/>
              <w:right w:val="single" w:sz="4" w:space="0" w:color="auto"/>
            </w:tcBorders>
            <w:shd w:val="clear" w:color="auto" w:fill="auto"/>
          </w:tcPr>
          <w:p w:rsidR="00B417DD" w:rsidRPr="00F26D13" w:rsidRDefault="00B417DD" w:rsidP="007E2A1F">
            <w:pPr>
              <w:jc w:val="center"/>
              <w:rPr>
                <w:b/>
                <w:bCs/>
                <w:color w:val="000000"/>
                <w:sz w:val="20"/>
                <w:szCs w:val="20"/>
              </w:rPr>
            </w:pPr>
            <w:r w:rsidRPr="00F26D13">
              <w:rPr>
                <w:b/>
                <w:bCs/>
                <w:color w:val="000000"/>
                <w:sz w:val="20"/>
                <w:szCs w:val="20"/>
              </w:rPr>
              <w:t>Средний класс эстетической оценки</w:t>
            </w:r>
          </w:p>
        </w:tc>
      </w:tr>
      <w:tr w:rsidR="00B417DD" w:rsidRPr="00F26D13" w:rsidTr="007E2A1F">
        <w:trPr>
          <w:trHeight w:val="255"/>
          <w:jc w:val="center"/>
        </w:trPr>
        <w:tc>
          <w:tcPr>
            <w:tcW w:w="1725" w:type="pct"/>
            <w:vMerge/>
            <w:tcBorders>
              <w:top w:val="single" w:sz="4" w:space="0" w:color="auto"/>
              <w:left w:val="single" w:sz="4" w:space="0" w:color="auto"/>
              <w:bottom w:val="single" w:sz="4" w:space="0" w:color="000000"/>
              <w:right w:val="single" w:sz="4" w:space="0" w:color="auto"/>
            </w:tcBorders>
          </w:tcPr>
          <w:p w:rsidR="00B417DD" w:rsidRPr="00F26D13" w:rsidRDefault="00B417DD" w:rsidP="007E2A1F">
            <w:pPr>
              <w:jc w:val="center"/>
              <w:rPr>
                <w:b/>
                <w:bCs/>
                <w:color w:val="000000"/>
                <w:sz w:val="20"/>
                <w:szCs w:val="20"/>
              </w:rPr>
            </w:pPr>
          </w:p>
        </w:tc>
        <w:tc>
          <w:tcPr>
            <w:tcW w:w="548" w:type="pct"/>
            <w:tcBorders>
              <w:top w:val="nil"/>
              <w:left w:val="nil"/>
              <w:bottom w:val="single" w:sz="4" w:space="0" w:color="auto"/>
              <w:right w:val="single" w:sz="4" w:space="0" w:color="auto"/>
            </w:tcBorders>
            <w:shd w:val="clear" w:color="auto" w:fill="auto"/>
            <w:noWrap/>
          </w:tcPr>
          <w:p w:rsidR="00B417DD" w:rsidRPr="00F26D13" w:rsidRDefault="00B417DD" w:rsidP="007E2A1F">
            <w:pPr>
              <w:jc w:val="center"/>
              <w:rPr>
                <w:b/>
                <w:bCs/>
                <w:color w:val="000000"/>
                <w:sz w:val="20"/>
                <w:szCs w:val="20"/>
              </w:rPr>
            </w:pPr>
            <w:r w:rsidRPr="00F26D13">
              <w:rPr>
                <w:b/>
                <w:bCs/>
                <w:color w:val="000000"/>
                <w:sz w:val="20"/>
                <w:szCs w:val="20"/>
              </w:rPr>
              <w:t>1</w:t>
            </w:r>
          </w:p>
        </w:tc>
        <w:tc>
          <w:tcPr>
            <w:tcW w:w="547" w:type="pct"/>
            <w:tcBorders>
              <w:top w:val="nil"/>
              <w:left w:val="nil"/>
              <w:bottom w:val="single" w:sz="4" w:space="0" w:color="auto"/>
              <w:right w:val="single" w:sz="4" w:space="0" w:color="auto"/>
            </w:tcBorders>
            <w:shd w:val="clear" w:color="auto" w:fill="auto"/>
            <w:noWrap/>
          </w:tcPr>
          <w:p w:rsidR="00B417DD" w:rsidRPr="00F26D13" w:rsidRDefault="00B417DD" w:rsidP="007E2A1F">
            <w:pPr>
              <w:jc w:val="center"/>
              <w:rPr>
                <w:b/>
                <w:bCs/>
                <w:color w:val="000000"/>
                <w:sz w:val="20"/>
                <w:szCs w:val="20"/>
              </w:rPr>
            </w:pPr>
            <w:r w:rsidRPr="00F26D13">
              <w:rPr>
                <w:b/>
                <w:bCs/>
                <w:color w:val="000000"/>
                <w:sz w:val="20"/>
                <w:szCs w:val="20"/>
              </w:rPr>
              <w:t>2</w:t>
            </w:r>
          </w:p>
        </w:tc>
        <w:tc>
          <w:tcPr>
            <w:tcW w:w="453" w:type="pct"/>
            <w:tcBorders>
              <w:top w:val="nil"/>
              <w:left w:val="nil"/>
              <w:bottom w:val="single" w:sz="4" w:space="0" w:color="auto"/>
              <w:right w:val="single" w:sz="4" w:space="0" w:color="auto"/>
            </w:tcBorders>
            <w:shd w:val="clear" w:color="auto" w:fill="auto"/>
            <w:noWrap/>
          </w:tcPr>
          <w:p w:rsidR="00B417DD" w:rsidRPr="00F26D13" w:rsidRDefault="00B417DD" w:rsidP="007E2A1F">
            <w:pPr>
              <w:jc w:val="center"/>
              <w:rPr>
                <w:b/>
                <w:bCs/>
                <w:color w:val="000000"/>
                <w:sz w:val="20"/>
                <w:szCs w:val="20"/>
              </w:rPr>
            </w:pPr>
            <w:r w:rsidRPr="00F26D13">
              <w:rPr>
                <w:b/>
                <w:bCs/>
                <w:color w:val="000000"/>
                <w:sz w:val="20"/>
                <w:szCs w:val="20"/>
              </w:rPr>
              <w:t>3</w:t>
            </w:r>
          </w:p>
        </w:tc>
        <w:tc>
          <w:tcPr>
            <w:tcW w:w="548" w:type="pct"/>
            <w:tcBorders>
              <w:top w:val="nil"/>
              <w:left w:val="nil"/>
              <w:bottom w:val="single" w:sz="4" w:space="0" w:color="auto"/>
              <w:right w:val="nil"/>
            </w:tcBorders>
            <w:shd w:val="clear" w:color="auto" w:fill="auto"/>
            <w:noWrap/>
          </w:tcPr>
          <w:p w:rsidR="00B417DD" w:rsidRPr="00F26D13" w:rsidRDefault="00B417DD" w:rsidP="007E2A1F">
            <w:pPr>
              <w:jc w:val="center"/>
              <w:rPr>
                <w:b/>
                <w:bCs/>
                <w:color w:val="000000"/>
                <w:sz w:val="20"/>
                <w:szCs w:val="20"/>
              </w:rPr>
            </w:pPr>
            <w:r w:rsidRPr="00F26D13">
              <w:rPr>
                <w:b/>
                <w:bCs/>
                <w:color w:val="000000"/>
                <w:sz w:val="20"/>
                <w:szCs w:val="20"/>
              </w:rPr>
              <w:t>итого</w:t>
            </w:r>
          </w:p>
        </w:tc>
        <w:tc>
          <w:tcPr>
            <w:tcW w:w="1179" w:type="pct"/>
            <w:vMerge/>
            <w:tcBorders>
              <w:top w:val="single" w:sz="4" w:space="0" w:color="auto"/>
              <w:left w:val="single" w:sz="4" w:space="0" w:color="auto"/>
              <w:bottom w:val="single" w:sz="4" w:space="0" w:color="000000"/>
              <w:right w:val="single" w:sz="4" w:space="0" w:color="auto"/>
            </w:tcBorders>
          </w:tcPr>
          <w:p w:rsidR="00B417DD" w:rsidRPr="00F26D13" w:rsidRDefault="00B417DD" w:rsidP="007E2A1F">
            <w:pPr>
              <w:jc w:val="center"/>
              <w:rPr>
                <w:b/>
                <w:bCs/>
                <w:color w:val="000000"/>
                <w:sz w:val="20"/>
                <w:szCs w:val="20"/>
              </w:rPr>
            </w:pP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насажд.естеств.происх.</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791.9</w:t>
            </w: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1079.8</w:t>
            </w: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38.5</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1910.2</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2</w:t>
            </w: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насаждение с пор.икс.пр.</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15.8</w:t>
            </w: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15.8</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2</w:t>
            </w: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лесные культуры</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22.8</w:t>
            </w: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14.8</w:t>
            </w: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37.6</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болото</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19.6</w:t>
            </w: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7.1</w:t>
            </w: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5.8</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32.5</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2</w:t>
            </w: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квартальная просека</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4.1</w:t>
            </w: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3.1</w:t>
            </w: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7.2</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лесная дорога</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6.4</w:t>
            </w: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2.5</w:t>
            </w: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8.9</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w:t>
            </w: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ЛЭП</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16.9</w:t>
            </w: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14.5</w:t>
            </w: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31.4</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2</w:t>
            </w: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прочие земли</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0.1</w:t>
            </w: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0.1</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2</w:t>
            </w: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пруд</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0.1</w:t>
            </w: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0.1</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2</w:t>
            </w: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разрывы противопожарные</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0.5</w:t>
            </w: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2.3</w:t>
            </w: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2.8</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2</w:t>
            </w: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река</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0.1</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0.1</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3</w:t>
            </w: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ручей</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0.1</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0.1</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3</w:t>
            </w:r>
          </w:p>
        </w:tc>
      </w:tr>
      <w:tr w:rsidR="00B417DD" w:rsidRPr="00F26D13" w:rsidTr="007E2A1F">
        <w:trPr>
          <w:trHeight w:val="255"/>
          <w:jc w:val="center"/>
        </w:trPr>
        <w:tc>
          <w:tcPr>
            <w:tcW w:w="1725" w:type="pct"/>
            <w:tcBorders>
              <w:top w:val="nil"/>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Pr>
                <w:color w:val="000000"/>
                <w:sz w:val="20"/>
                <w:szCs w:val="20"/>
              </w:rPr>
              <w:t>прогалина</w:t>
            </w: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1.2</w:t>
            </w:r>
          </w:p>
        </w:tc>
        <w:tc>
          <w:tcPr>
            <w:tcW w:w="547"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453"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p>
        </w:tc>
        <w:tc>
          <w:tcPr>
            <w:tcW w:w="548"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1.2</w:t>
            </w:r>
          </w:p>
        </w:tc>
        <w:tc>
          <w:tcPr>
            <w:tcW w:w="1179" w:type="pct"/>
            <w:tcBorders>
              <w:top w:val="nil"/>
              <w:left w:val="nil"/>
              <w:bottom w:val="single" w:sz="4" w:space="0" w:color="000000"/>
              <w:right w:val="single" w:sz="4" w:space="0" w:color="000000"/>
            </w:tcBorders>
            <w:shd w:val="clear" w:color="auto" w:fill="auto"/>
            <w:noWrap/>
          </w:tcPr>
          <w:p w:rsidR="00B417DD" w:rsidRPr="00F26D13" w:rsidRDefault="00B417DD" w:rsidP="007E2A1F">
            <w:pPr>
              <w:jc w:val="center"/>
              <w:rPr>
                <w:color w:val="000000"/>
                <w:sz w:val="20"/>
                <w:szCs w:val="20"/>
              </w:rPr>
            </w:pPr>
            <w:r w:rsidRPr="00F26D13">
              <w:rPr>
                <w:color w:val="000000"/>
                <w:sz w:val="20"/>
                <w:szCs w:val="20"/>
              </w:rPr>
              <w:t>1</w:t>
            </w:r>
          </w:p>
        </w:tc>
      </w:tr>
      <w:tr w:rsidR="00B417DD" w:rsidRPr="001A4816" w:rsidTr="007E2A1F">
        <w:trPr>
          <w:trHeight w:val="255"/>
          <w:jc w:val="center"/>
        </w:trPr>
        <w:tc>
          <w:tcPr>
            <w:tcW w:w="1725" w:type="pct"/>
            <w:tcBorders>
              <w:top w:val="single" w:sz="4" w:space="0" w:color="auto"/>
              <w:left w:val="single" w:sz="4" w:space="0" w:color="000000"/>
              <w:bottom w:val="single" w:sz="4" w:space="0" w:color="000000"/>
              <w:right w:val="single" w:sz="4" w:space="0" w:color="000000"/>
            </w:tcBorders>
            <w:shd w:val="clear" w:color="auto" w:fill="auto"/>
            <w:noWrap/>
          </w:tcPr>
          <w:p w:rsidR="00B417DD" w:rsidRPr="00F26D13" w:rsidRDefault="00B417DD" w:rsidP="007E2A1F">
            <w:pPr>
              <w:jc w:val="center"/>
              <w:rPr>
                <w:b/>
                <w:color w:val="000000"/>
                <w:sz w:val="20"/>
                <w:szCs w:val="20"/>
              </w:rPr>
            </w:pPr>
            <w:r w:rsidRPr="00F26D13">
              <w:rPr>
                <w:b/>
                <w:color w:val="000000"/>
                <w:sz w:val="20"/>
                <w:szCs w:val="20"/>
              </w:rPr>
              <w:t>Итого</w:t>
            </w:r>
          </w:p>
        </w:tc>
        <w:tc>
          <w:tcPr>
            <w:tcW w:w="548" w:type="pct"/>
            <w:tcBorders>
              <w:top w:val="single" w:sz="4" w:space="0" w:color="auto"/>
              <w:left w:val="nil"/>
              <w:bottom w:val="single" w:sz="4" w:space="0" w:color="000000"/>
              <w:right w:val="single" w:sz="4" w:space="0" w:color="000000"/>
            </w:tcBorders>
            <w:shd w:val="clear" w:color="auto" w:fill="auto"/>
            <w:noWrap/>
          </w:tcPr>
          <w:p w:rsidR="00B417DD" w:rsidRPr="00F26D13" w:rsidRDefault="00B417DD" w:rsidP="007E2A1F">
            <w:pPr>
              <w:jc w:val="center"/>
              <w:rPr>
                <w:b/>
                <w:color w:val="000000"/>
                <w:sz w:val="20"/>
                <w:szCs w:val="20"/>
              </w:rPr>
            </w:pPr>
            <w:r w:rsidRPr="00F26D13">
              <w:rPr>
                <w:b/>
                <w:color w:val="000000"/>
                <w:sz w:val="20"/>
                <w:szCs w:val="20"/>
              </w:rPr>
              <w:t>863.4</w:t>
            </w:r>
          </w:p>
        </w:tc>
        <w:tc>
          <w:tcPr>
            <w:tcW w:w="547" w:type="pct"/>
            <w:tcBorders>
              <w:top w:val="single" w:sz="4" w:space="0" w:color="auto"/>
              <w:left w:val="nil"/>
              <w:bottom w:val="single" w:sz="4" w:space="0" w:color="000000"/>
              <w:right w:val="single" w:sz="4" w:space="0" w:color="000000"/>
            </w:tcBorders>
            <w:shd w:val="clear" w:color="auto" w:fill="auto"/>
            <w:noWrap/>
          </w:tcPr>
          <w:p w:rsidR="00B417DD" w:rsidRPr="00F26D13" w:rsidRDefault="00B417DD" w:rsidP="007E2A1F">
            <w:pPr>
              <w:jc w:val="center"/>
              <w:rPr>
                <w:b/>
                <w:color w:val="000000"/>
                <w:sz w:val="20"/>
                <w:szCs w:val="20"/>
              </w:rPr>
            </w:pPr>
            <w:r w:rsidRPr="00F26D13">
              <w:rPr>
                <w:b/>
                <w:color w:val="000000"/>
                <w:sz w:val="20"/>
                <w:szCs w:val="20"/>
              </w:rPr>
              <w:t>1140.1</w:t>
            </w:r>
          </w:p>
        </w:tc>
        <w:tc>
          <w:tcPr>
            <w:tcW w:w="453" w:type="pct"/>
            <w:tcBorders>
              <w:top w:val="single" w:sz="4" w:space="0" w:color="auto"/>
              <w:left w:val="nil"/>
              <w:bottom w:val="single" w:sz="4" w:space="0" w:color="000000"/>
              <w:right w:val="single" w:sz="4" w:space="0" w:color="000000"/>
            </w:tcBorders>
            <w:shd w:val="clear" w:color="auto" w:fill="auto"/>
            <w:noWrap/>
          </w:tcPr>
          <w:p w:rsidR="00B417DD" w:rsidRPr="00F26D13" w:rsidRDefault="00B417DD" w:rsidP="007E2A1F">
            <w:pPr>
              <w:jc w:val="center"/>
              <w:rPr>
                <w:b/>
                <w:color w:val="000000"/>
                <w:sz w:val="20"/>
                <w:szCs w:val="20"/>
              </w:rPr>
            </w:pPr>
            <w:r w:rsidRPr="00F26D13">
              <w:rPr>
                <w:b/>
                <w:color w:val="000000"/>
                <w:sz w:val="20"/>
                <w:szCs w:val="20"/>
              </w:rPr>
              <w:t>41.5</w:t>
            </w:r>
          </w:p>
        </w:tc>
        <w:tc>
          <w:tcPr>
            <w:tcW w:w="548" w:type="pct"/>
            <w:tcBorders>
              <w:top w:val="single" w:sz="4" w:space="0" w:color="auto"/>
              <w:left w:val="nil"/>
              <w:bottom w:val="single" w:sz="4" w:space="0" w:color="000000"/>
              <w:right w:val="single" w:sz="4" w:space="0" w:color="000000"/>
            </w:tcBorders>
            <w:shd w:val="clear" w:color="auto" w:fill="auto"/>
            <w:noWrap/>
          </w:tcPr>
          <w:p w:rsidR="00B417DD" w:rsidRPr="00F26D13" w:rsidRDefault="00B417DD" w:rsidP="007E2A1F">
            <w:pPr>
              <w:jc w:val="center"/>
              <w:rPr>
                <w:b/>
                <w:color w:val="000000"/>
                <w:sz w:val="20"/>
                <w:szCs w:val="20"/>
              </w:rPr>
            </w:pPr>
            <w:r w:rsidRPr="00F26D13">
              <w:rPr>
                <w:b/>
                <w:color w:val="000000"/>
                <w:sz w:val="20"/>
                <w:szCs w:val="20"/>
              </w:rPr>
              <w:t>2048</w:t>
            </w:r>
          </w:p>
        </w:tc>
        <w:tc>
          <w:tcPr>
            <w:tcW w:w="1179" w:type="pct"/>
            <w:tcBorders>
              <w:top w:val="single" w:sz="4" w:space="0" w:color="auto"/>
              <w:left w:val="nil"/>
              <w:bottom w:val="single" w:sz="4" w:space="0" w:color="000000"/>
              <w:right w:val="single" w:sz="4" w:space="0" w:color="000000"/>
            </w:tcBorders>
            <w:shd w:val="clear" w:color="auto" w:fill="auto"/>
            <w:noWrap/>
          </w:tcPr>
          <w:p w:rsidR="00B417DD" w:rsidRPr="001A4816" w:rsidRDefault="00B417DD" w:rsidP="007E2A1F">
            <w:pPr>
              <w:jc w:val="center"/>
              <w:rPr>
                <w:b/>
                <w:color w:val="000000"/>
                <w:sz w:val="20"/>
                <w:szCs w:val="20"/>
              </w:rPr>
            </w:pPr>
            <w:r w:rsidRPr="00F26D13">
              <w:rPr>
                <w:b/>
                <w:color w:val="000000"/>
                <w:sz w:val="20"/>
                <w:szCs w:val="20"/>
              </w:rPr>
              <w:t>2</w:t>
            </w:r>
          </w:p>
        </w:tc>
      </w:tr>
    </w:tbl>
    <w:p w:rsidR="00B417DD" w:rsidRDefault="00B417DD" w:rsidP="00B417DD">
      <w:pPr>
        <w:widowControl w:val="0"/>
        <w:spacing w:line="276" w:lineRule="auto"/>
        <w:ind w:firstLine="567"/>
        <w:jc w:val="both"/>
        <w:rPr>
          <w:sz w:val="28"/>
          <w:szCs w:val="28"/>
        </w:rPr>
      </w:pPr>
    </w:p>
    <w:p w:rsidR="00B417DD" w:rsidRDefault="00B417DD" w:rsidP="008534B3">
      <w:pPr>
        <w:widowControl w:val="0"/>
        <w:spacing w:line="264" w:lineRule="auto"/>
        <w:ind w:firstLine="709"/>
        <w:jc w:val="both"/>
        <w:rPr>
          <w:sz w:val="28"/>
          <w:szCs w:val="28"/>
        </w:rPr>
      </w:pPr>
      <w:r w:rsidRPr="00950A72">
        <w:rPr>
          <w:sz w:val="28"/>
          <w:szCs w:val="28"/>
        </w:rPr>
        <w:t>Устойчивость леса</w:t>
      </w:r>
      <w:r>
        <w:rPr>
          <w:sz w:val="28"/>
          <w:szCs w:val="28"/>
        </w:rPr>
        <w:t xml:space="preserve"> </w:t>
      </w:r>
      <w:r w:rsidRPr="00950A72">
        <w:rPr>
          <w:sz w:val="28"/>
          <w:szCs w:val="28"/>
        </w:rPr>
        <w:t>-</w:t>
      </w:r>
      <w:r>
        <w:rPr>
          <w:sz w:val="28"/>
          <w:szCs w:val="28"/>
        </w:rPr>
        <w:t xml:space="preserve"> </w:t>
      </w:r>
      <w:r w:rsidRPr="00950A72">
        <w:rPr>
          <w:sz w:val="28"/>
          <w:szCs w:val="28"/>
        </w:rPr>
        <w:t xml:space="preserve">это свойство сохранять свои позиции, структуру и характер функционирования в пространстве и времени при изменяющихся условиях среды, в том числе и под влиянием антропогенных факторов. </w:t>
      </w:r>
    </w:p>
    <w:p w:rsidR="00B417DD" w:rsidRDefault="00B417DD" w:rsidP="008534B3">
      <w:pPr>
        <w:widowControl w:val="0"/>
        <w:spacing w:line="264" w:lineRule="auto"/>
        <w:ind w:firstLine="709"/>
        <w:jc w:val="both"/>
        <w:rPr>
          <w:sz w:val="28"/>
          <w:szCs w:val="28"/>
        </w:rPr>
      </w:pPr>
      <w:r w:rsidRPr="00950A72">
        <w:rPr>
          <w:sz w:val="28"/>
          <w:szCs w:val="28"/>
        </w:rPr>
        <w:t>Насаждения по внешним признакам здоровые и, в основном, с хорошо развитой кроной. Напочвенный покров удовлетворительного качества.</w:t>
      </w:r>
    </w:p>
    <w:p w:rsidR="00B417DD" w:rsidRDefault="00B417DD" w:rsidP="008534B3">
      <w:pPr>
        <w:widowControl w:val="0"/>
        <w:spacing w:line="264" w:lineRule="auto"/>
        <w:ind w:firstLine="709"/>
        <w:jc w:val="both"/>
        <w:rPr>
          <w:sz w:val="28"/>
          <w:szCs w:val="28"/>
        </w:rPr>
      </w:pPr>
      <w:r w:rsidRPr="00950A72">
        <w:rPr>
          <w:sz w:val="28"/>
          <w:szCs w:val="28"/>
        </w:rPr>
        <w:t xml:space="preserve">Насаждения </w:t>
      </w:r>
      <w:r>
        <w:rPr>
          <w:sz w:val="28"/>
          <w:szCs w:val="28"/>
        </w:rPr>
        <w:t>лесов Чайковского городского лесничества характеризуются</w:t>
      </w:r>
      <w:r w:rsidRPr="00950A72">
        <w:rPr>
          <w:sz w:val="28"/>
          <w:szCs w:val="28"/>
        </w:rPr>
        <w:t xml:space="preserve"> </w:t>
      </w:r>
      <w:r>
        <w:rPr>
          <w:sz w:val="28"/>
          <w:szCs w:val="28"/>
        </w:rPr>
        <w:t>вторым</w:t>
      </w:r>
      <w:r w:rsidRPr="00950A72">
        <w:rPr>
          <w:sz w:val="28"/>
          <w:szCs w:val="28"/>
        </w:rPr>
        <w:t xml:space="preserve"> классом биологической </w:t>
      </w:r>
      <w:r w:rsidRPr="001317A4">
        <w:rPr>
          <w:sz w:val="28"/>
          <w:szCs w:val="28"/>
        </w:rPr>
        <w:t>устойчивости (таблица 20.2), что</w:t>
      </w:r>
      <w:r w:rsidRPr="00950A72">
        <w:rPr>
          <w:sz w:val="28"/>
          <w:szCs w:val="28"/>
        </w:rPr>
        <w:t xml:space="preserve"> об</w:t>
      </w:r>
      <w:r>
        <w:rPr>
          <w:sz w:val="28"/>
          <w:szCs w:val="28"/>
        </w:rPr>
        <w:t xml:space="preserve">условлено хорошим их состоянием, однако в отдельных случаях требуется проведение мероприятий для поддержания лесных насаждений в хорошем состоянии (проведение санитарных рубок, проведение дренажных работ либо биотехнических мероприятий). Для этого требуется проведение специальных обследований. </w:t>
      </w:r>
    </w:p>
    <w:p w:rsidR="00B417DD" w:rsidRDefault="00B417DD" w:rsidP="008534B3">
      <w:pPr>
        <w:widowControl w:val="0"/>
        <w:spacing w:line="264" w:lineRule="auto"/>
        <w:ind w:firstLine="709"/>
        <w:jc w:val="both"/>
        <w:rPr>
          <w:sz w:val="28"/>
          <w:szCs w:val="28"/>
        </w:rPr>
      </w:pPr>
      <w:r>
        <w:rPr>
          <w:sz w:val="28"/>
          <w:szCs w:val="28"/>
        </w:rPr>
        <w:t>Лесные насаждения условно подразделяются на 4 класса по степени биологической устойчивости: 1 – устойчивые, 2 – устойчивость нарушена, 3 – устойчивость утрачена, 4 – рост прекратился.</w:t>
      </w:r>
    </w:p>
    <w:p w:rsidR="00B417DD" w:rsidRDefault="00B417DD" w:rsidP="00B417DD">
      <w:pPr>
        <w:widowControl w:val="0"/>
        <w:spacing w:line="276" w:lineRule="auto"/>
        <w:ind w:left="927"/>
        <w:jc w:val="both"/>
        <w:rPr>
          <w:sz w:val="28"/>
          <w:szCs w:val="28"/>
        </w:rPr>
      </w:pPr>
    </w:p>
    <w:p w:rsidR="00B417DD" w:rsidRDefault="00B417DD" w:rsidP="008534B3">
      <w:pPr>
        <w:spacing w:line="276" w:lineRule="auto"/>
        <w:jc w:val="center"/>
        <w:rPr>
          <w:sz w:val="28"/>
          <w:szCs w:val="28"/>
        </w:rPr>
      </w:pPr>
      <w:r w:rsidRPr="00D473CE">
        <w:rPr>
          <w:sz w:val="28"/>
          <w:szCs w:val="28"/>
        </w:rPr>
        <w:t>Распределение территории лесов по</w:t>
      </w:r>
      <w:r w:rsidR="008534B3">
        <w:rPr>
          <w:sz w:val="28"/>
          <w:szCs w:val="28"/>
        </w:rPr>
        <w:t xml:space="preserve"> </w:t>
      </w:r>
      <w:r w:rsidRPr="00D473CE">
        <w:rPr>
          <w:sz w:val="28"/>
          <w:szCs w:val="28"/>
        </w:rPr>
        <w:t>классам биологической устойчивости</w:t>
      </w:r>
    </w:p>
    <w:p w:rsidR="000D2CB5" w:rsidRDefault="000D2CB5" w:rsidP="008534B3">
      <w:pPr>
        <w:spacing w:line="276" w:lineRule="auto"/>
        <w:jc w:val="center"/>
        <w:rPr>
          <w:sz w:val="28"/>
          <w:szCs w:val="28"/>
        </w:rPr>
      </w:pPr>
    </w:p>
    <w:p w:rsidR="00B417DD" w:rsidRPr="00735158" w:rsidRDefault="00B417DD" w:rsidP="00B417DD">
      <w:pPr>
        <w:widowControl w:val="0"/>
        <w:spacing w:line="276" w:lineRule="auto"/>
        <w:ind w:firstLine="567"/>
        <w:jc w:val="right"/>
        <w:rPr>
          <w:sz w:val="28"/>
          <w:szCs w:val="28"/>
        </w:rPr>
      </w:pPr>
      <w:r w:rsidRPr="00735158">
        <w:rPr>
          <w:sz w:val="28"/>
          <w:szCs w:val="28"/>
        </w:rPr>
        <w:t xml:space="preserve">Таблица </w:t>
      </w:r>
      <w:r>
        <w:rPr>
          <w:sz w:val="28"/>
          <w:szCs w:val="28"/>
        </w:rPr>
        <w:t>20</w:t>
      </w:r>
      <w:r w:rsidRPr="00735158">
        <w:rPr>
          <w:sz w:val="28"/>
          <w:szCs w:val="28"/>
        </w:rPr>
        <w:t>.</w:t>
      </w:r>
      <w:r>
        <w:rPr>
          <w:sz w:val="28"/>
          <w:szCs w:val="28"/>
        </w:rPr>
        <w:t>2</w:t>
      </w:r>
    </w:p>
    <w:tbl>
      <w:tblPr>
        <w:tblW w:w="4946" w:type="pct"/>
        <w:tblLook w:val="04A0"/>
      </w:tblPr>
      <w:tblGrid>
        <w:gridCol w:w="2295"/>
        <w:gridCol w:w="938"/>
        <w:gridCol w:w="1105"/>
        <w:gridCol w:w="870"/>
        <w:gridCol w:w="996"/>
        <w:gridCol w:w="1349"/>
        <w:gridCol w:w="2195"/>
      </w:tblGrid>
      <w:tr w:rsidR="00B417DD" w:rsidRPr="00F26D13" w:rsidTr="007E2A1F">
        <w:trPr>
          <w:trHeight w:val="20"/>
        </w:trPr>
        <w:tc>
          <w:tcPr>
            <w:tcW w:w="1177" w:type="pct"/>
            <w:vMerge w:val="restart"/>
            <w:tcBorders>
              <w:top w:val="single" w:sz="8" w:space="0" w:color="auto"/>
              <w:left w:val="single" w:sz="8" w:space="0" w:color="auto"/>
              <w:bottom w:val="single" w:sz="8" w:space="0" w:color="000000"/>
              <w:right w:val="single" w:sz="8" w:space="0" w:color="auto"/>
            </w:tcBorders>
            <w:shd w:val="clear" w:color="auto" w:fill="auto"/>
            <w:vAlign w:val="center"/>
          </w:tcPr>
          <w:p w:rsidR="00B417DD" w:rsidRPr="00F26D13" w:rsidRDefault="00B417DD" w:rsidP="007E2A1F">
            <w:pPr>
              <w:jc w:val="center"/>
              <w:rPr>
                <w:b/>
                <w:bCs/>
                <w:color w:val="000000"/>
                <w:sz w:val="20"/>
                <w:szCs w:val="20"/>
              </w:rPr>
            </w:pPr>
            <w:r w:rsidRPr="00F26D13">
              <w:rPr>
                <w:b/>
                <w:bCs/>
                <w:color w:val="000000"/>
                <w:sz w:val="20"/>
                <w:szCs w:val="20"/>
              </w:rPr>
              <w:t>Преобладающие породы</w:t>
            </w:r>
          </w:p>
        </w:tc>
        <w:tc>
          <w:tcPr>
            <w:tcW w:w="2697" w:type="pct"/>
            <w:gridSpan w:val="5"/>
            <w:tcBorders>
              <w:top w:val="single" w:sz="8" w:space="0" w:color="auto"/>
              <w:left w:val="nil"/>
              <w:bottom w:val="single" w:sz="8" w:space="0" w:color="auto"/>
              <w:right w:val="single" w:sz="8" w:space="0" w:color="000000"/>
            </w:tcBorders>
            <w:shd w:val="clear" w:color="auto" w:fill="auto"/>
            <w:vAlign w:val="center"/>
          </w:tcPr>
          <w:p w:rsidR="00B417DD" w:rsidRPr="00F26D13" w:rsidRDefault="00B417DD" w:rsidP="007E2A1F">
            <w:pPr>
              <w:jc w:val="center"/>
              <w:rPr>
                <w:b/>
                <w:bCs/>
                <w:color w:val="000000"/>
                <w:sz w:val="20"/>
                <w:szCs w:val="20"/>
              </w:rPr>
            </w:pPr>
            <w:r w:rsidRPr="00F26D13">
              <w:rPr>
                <w:b/>
                <w:bCs/>
                <w:color w:val="000000"/>
                <w:sz w:val="20"/>
                <w:szCs w:val="20"/>
              </w:rPr>
              <w:t>Классы устойчивости, га</w:t>
            </w:r>
          </w:p>
        </w:tc>
        <w:tc>
          <w:tcPr>
            <w:tcW w:w="1126" w:type="pct"/>
            <w:vMerge w:val="restart"/>
            <w:tcBorders>
              <w:top w:val="single" w:sz="8" w:space="0" w:color="auto"/>
              <w:left w:val="nil"/>
              <w:bottom w:val="single" w:sz="8" w:space="0" w:color="000000"/>
              <w:right w:val="single" w:sz="8" w:space="0" w:color="auto"/>
            </w:tcBorders>
            <w:shd w:val="clear" w:color="auto" w:fill="auto"/>
            <w:vAlign w:val="center"/>
          </w:tcPr>
          <w:p w:rsidR="00B417DD" w:rsidRPr="00F26D13" w:rsidRDefault="00B417DD" w:rsidP="007E2A1F">
            <w:pPr>
              <w:jc w:val="center"/>
              <w:rPr>
                <w:b/>
                <w:bCs/>
                <w:color w:val="000000"/>
                <w:sz w:val="20"/>
                <w:szCs w:val="20"/>
              </w:rPr>
            </w:pPr>
            <w:r w:rsidRPr="00F26D13">
              <w:rPr>
                <w:b/>
                <w:bCs/>
                <w:color w:val="000000"/>
                <w:sz w:val="20"/>
                <w:szCs w:val="20"/>
              </w:rPr>
              <w:t>Средний класс устойчивости</w:t>
            </w:r>
          </w:p>
        </w:tc>
      </w:tr>
      <w:tr w:rsidR="00B417DD" w:rsidRPr="00F26D13" w:rsidTr="007E2A1F">
        <w:trPr>
          <w:trHeight w:val="20"/>
        </w:trPr>
        <w:tc>
          <w:tcPr>
            <w:tcW w:w="1177" w:type="pct"/>
            <w:vMerge/>
            <w:tcBorders>
              <w:top w:val="single" w:sz="8" w:space="0" w:color="auto"/>
              <w:left w:val="single" w:sz="8" w:space="0" w:color="auto"/>
              <w:bottom w:val="single" w:sz="8" w:space="0" w:color="000000"/>
              <w:right w:val="single" w:sz="8" w:space="0" w:color="auto"/>
            </w:tcBorders>
            <w:vAlign w:val="center"/>
          </w:tcPr>
          <w:p w:rsidR="00B417DD" w:rsidRPr="00F26D13" w:rsidRDefault="00B417DD" w:rsidP="007E2A1F">
            <w:pPr>
              <w:rPr>
                <w:b/>
                <w:bCs/>
                <w:color w:val="000000"/>
                <w:sz w:val="20"/>
                <w:szCs w:val="20"/>
              </w:rPr>
            </w:pPr>
          </w:p>
        </w:tc>
        <w:tc>
          <w:tcPr>
            <w:tcW w:w="481" w:type="pct"/>
            <w:tcBorders>
              <w:top w:val="nil"/>
              <w:left w:val="nil"/>
              <w:bottom w:val="single" w:sz="8" w:space="0" w:color="auto"/>
              <w:right w:val="single" w:sz="8" w:space="0" w:color="auto"/>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1</w:t>
            </w:r>
          </w:p>
        </w:tc>
        <w:tc>
          <w:tcPr>
            <w:tcW w:w="567" w:type="pct"/>
            <w:tcBorders>
              <w:top w:val="nil"/>
              <w:left w:val="nil"/>
              <w:bottom w:val="single" w:sz="8" w:space="0" w:color="auto"/>
              <w:right w:val="single" w:sz="8" w:space="0" w:color="auto"/>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2</w:t>
            </w:r>
          </w:p>
        </w:tc>
        <w:tc>
          <w:tcPr>
            <w:tcW w:w="446" w:type="pct"/>
            <w:tcBorders>
              <w:top w:val="nil"/>
              <w:left w:val="nil"/>
              <w:bottom w:val="single" w:sz="8" w:space="0" w:color="auto"/>
              <w:right w:val="single" w:sz="8" w:space="0" w:color="auto"/>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3</w:t>
            </w:r>
          </w:p>
        </w:tc>
        <w:tc>
          <w:tcPr>
            <w:tcW w:w="511" w:type="pct"/>
            <w:tcBorders>
              <w:top w:val="nil"/>
              <w:left w:val="nil"/>
              <w:bottom w:val="single" w:sz="8" w:space="0" w:color="auto"/>
              <w:right w:val="nil"/>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4</w:t>
            </w:r>
          </w:p>
        </w:tc>
        <w:tc>
          <w:tcPr>
            <w:tcW w:w="691" w:type="pct"/>
            <w:tcBorders>
              <w:top w:val="nil"/>
              <w:left w:val="single" w:sz="8" w:space="0" w:color="auto"/>
              <w:bottom w:val="single" w:sz="8" w:space="0" w:color="auto"/>
              <w:right w:val="single" w:sz="8" w:space="0" w:color="auto"/>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итого</w:t>
            </w:r>
          </w:p>
        </w:tc>
        <w:tc>
          <w:tcPr>
            <w:tcW w:w="1126" w:type="pct"/>
            <w:vMerge/>
            <w:tcBorders>
              <w:top w:val="single" w:sz="8" w:space="0" w:color="auto"/>
              <w:left w:val="nil"/>
              <w:bottom w:val="single" w:sz="8" w:space="0" w:color="000000"/>
              <w:right w:val="single" w:sz="8" w:space="0" w:color="auto"/>
            </w:tcBorders>
            <w:vAlign w:val="center"/>
          </w:tcPr>
          <w:p w:rsidR="00B417DD" w:rsidRPr="00F26D13" w:rsidRDefault="00B417DD" w:rsidP="007E2A1F">
            <w:pPr>
              <w:rPr>
                <w:b/>
                <w:bCs/>
                <w:color w:val="000000"/>
                <w:sz w:val="20"/>
                <w:szCs w:val="20"/>
              </w:rPr>
            </w:pPr>
          </w:p>
        </w:tc>
      </w:tr>
      <w:tr w:rsidR="00B417DD" w:rsidRPr="00F26D13" w:rsidTr="007E2A1F">
        <w:trPr>
          <w:trHeight w:val="20"/>
        </w:trPr>
        <w:tc>
          <w:tcPr>
            <w:tcW w:w="1177"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сосна</w:t>
            </w:r>
          </w:p>
        </w:tc>
        <w:tc>
          <w:tcPr>
            <w:tcW w:w="48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517.6</w:t>
            </w:r>
          </w:p>
        </w:tc>
        <w:tc>
          <w:tcPr>
            <w:tcW w:w="567"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751</w:t>
            </w:r>
          </w:p>
        </w:tc>
        <w:tc>
          <w:tcPr>
            <w:tcW w:w="44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29.1</w:t>
            </w:r>
          </w:p>
        </w:tc>
        <w:tc>
          <w:tcPr>
            <w:tcW w:w="51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 </w:t>
            </w:r>
          </w:p>
        </w:tc>
        <w:tc>
          <w:tcPr>
            <w:tcW w:w="69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1297.7</w:t>
            </w:r>
          </w:p>
        </w:tc>
        <w:tc>
          <w:tcPr>
            <w:tcW w:w="112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1.6</w:t>
            </w:r>
          </w:p>
        </w:tc>
      </w:tr>
      <w:tr w:rsidR="00B417DD" w:rsidRPr="00F26D13" w:rsidTr="007E2A1F">
        <w:trPr>
          <w:trHeight w:val="20"/>
        </w:trPr>
        <w:tc>
          <w:tcPr>
            <w:tcW w:w="1177"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ель</w:t>
            </w:r>
          </w:p>
        </w:tc>
        <w:tc>
          <w:tcPr>
            <w:tcW w:w="48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6.3</w:t>
            </w:r>
          </w:p>
        </w:tc>
        <w:tc>
          <w:tcPr>
            <w:tcW w:w="567"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38.6</w:t>
            </w:r>
          </w:p>
        </w:tc>
        <w:tc>
          <w:tcPr>
            <w:tcW w:w="44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18.4</w:t>
            </w:r>
          </w:p>
        </w:tc>
        <w:tc>
          <w:tcPr>
            <w:tcW w:w="51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 </w:t>
            </w:r>
          </w:p>
        </w:tc>
        <w:tc>
          <w:tcPr>
            <w:tcW w:w="69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63.3</w:t>
            </w:r>
          </w:p>
        </w:tc>
        <w:tc>
          <w:tcPr>
            <w:tcW w:w="112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2.2</w:t>
            </w:r>
          </w:p>
        </w:tc>
      </w:tr>
      <w:tr w:rsidR="00B417DD" w:rsidRPr="00F26D13" w:rsidTr="007E2A1F">
        <w:trPr>
          <w:trHeight w:val="20"/>
        </w:trPr>
        <w:tc>
          <w:tcPr>
            <w:tcW w:w="1177"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 xml:space="preserve">лиственница </w:t>
            </w:r>
          </w:p>
        </w:tc>
        <w:tc>
          <w:tcPr>
            <w:tcW w:w="48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14.8</w:t>
            </w:r>
          </w:p>
        </w:tc>
        <w:tc>
          <w:tcPr>
            <w:tcW w:w="567"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 </w:t>
            </w:r>
          </w:p>
        </w:tc>
        <w:tc>
          <w:tcPr>
            <w:tcW w:w="44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 </w:t>
            </w:r>
          </w:p>
        </w:tc>
        <w:tc>
          <w:tcPr>
            <w:tcW w:w="51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 </w:t>
            </w:r>
          </w:p>
        </w:tc>
        <w:tc>
          <w:tcPr>
            <w:tcW w:w="69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14.8</w:t>
            </w:r>
          </w:p>
        </w:tc>
        <w:tc>
          <w:tcPr>
            <w:tcW w:w="112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1.0</w:t>
            </w:r>
          </w:p>
        </w:tc>
      </w:tr>
      <w:tr w:rsidR="00B417DD" w:rsidRPr="00F26D13" w:rsidTr="007E2A1F">
        <w:trPr>
          <w:trHeight w:val="20"/>
        </w:trPr>
        <w:tc>
          <w:tcPr>
            <w:tcW w:w="1177"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береза</w:t>
            </w:r>
          </w:p>
        </w:tc>
        <w:tc>
          <w:tcPr>
            <w:tcW w:w="48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208.8</w:t>
            </w:r>
          </w:p>
        </w:tc>
        <w:tc>
          <w:tcPr>
            <w:tcW w:w="567"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98.5</w:t>
            </w:r>
          </w:p>
        </w:tc>
        <w:tc>
          <w:tcPr>
            <w:tcW w:w="44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12.8</w:t>
            </w:r>
          </w:p>
        </w:tc>
        <w:tc>
          <w:tcPr>
            <w:tcW w:w="51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 </w:t>
            </w:r>
          </w:p>
        </w:tc>
        <w:tc>
          <w:tcPr>
            <w:tcW w:w="69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320.1</w:t>
            </w:r>
          </w:p>
        </w:tc>
        <w:tc>
          <w:tcPr>
            <w:tcW w:w="112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1.4</w:t>
            </w:r>
          </w:p>
        </w:tc>
      </w:tr>
      <w:tr w:rsidR="00B417DD" w:rsidRPr="00F26D13" w:rsidTr="007E2A1F">
        <w:trPr>
          <w:trHeight w:val="20"/>
        </w:trPr>
        <w:tc>
          <w:tcPr>
            <w:tcW w:w="1177"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ольха черная</w:t>
            </w:r>
          </w:p>
        </w:tc>
        <w:tc>
          <w:tcPr>
            <w:tcW w:w="48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2.5</w:t>
            </w:r>
          </w:p>
        </w:tc>
        <w:tc>
          <w:tcPr>
            <w:tcW w:w="567"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2.3</w:t>
            </w:r>
          </w:p>
        </w:tc>
        <w:tc>
          <w:tcPr>
            <w:tcW w:w="44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 </w:t>
            </w:r>
          </w:p>
        </w:tc>
        <w:tc>
          <w:tcPr>
            <w:tcW w:w="51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 </w:t>
            </w:r>
          </w:p>
        </w:tc>
        <w:tc>
          <w:tcPr>
            <w:tcW w:w="69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4.8</w:t>
            </w:r>
          </w:p>
        </w:tc>
        <w:tc>
          <w:tcPr>
            <w:tcW w:w="112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1.5</w:t>
            </w:r>
          </w:p>
        </w:tc>
      </w:tr>
      <w:tr w:rsidR="00B417DD" w:rsidRPr="00F26D13" w:rsidTr="007E2A1F">
        <w:trPr>
          <w:trHeight w:val="20"/>
        </w:trPr>
        <w:tc>
          <w:tcPr>
            <w:tcW w:w="1177"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липа</w:t>
            </w:r>
          </w:p>
        </w:tc>
        <w:tc>
          <w:tcPr>
            <w:tcW w:w="48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61.8</w:t>
            </w:r>
          </w:p>
        </w:tc>
        <w:tc>
          <w:tcPr>
            <w:tcW w:w="567"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23.1</w:t>
            </w:r>
          </w:p>
        </w:tc>
        <w:tc>
          <w:tcPr>
            <w:tcW w:w="44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1.7</w:t>
            </w:r>
          </w:p>
        </w:tc>
        <w:tc>
          <w:tcPr>
            <w:tcW w:w="51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 </w:t>
            </w:r>
          </w:p>
        </w:tc>
        <w:tc>
          <w:tcPr>
            <w:tcW w:w="69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86.6</w:t>
            </w:r>
          </w:p>
        </w:tc>
        <w:tc>
          <w:tcPr>
            <w:tcW w:w="112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1.3</w:t>
            </w:r>
          </w:p>
        </w:tc>
      </w:tr>
      <w:tr w:rsidR="00B417DD" w:rsidRPr="00F26D13" w:rsidTr="007E2A1F">
        <w:trPr>
          <w:trHeight w:val="20"/>
        </w:trPr>
        <w:tc>
          <w:tcPr>
            <w:tcW w:w="1177"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осина</w:t>
            </w:r>
          </w:p>
        </w:tc>
        <w:tc>
          <w:tcPr>
            <w:tcW w:w="48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46.8</w:t>
            </w:r>
          </w:p>
        </w:tc>
        <w:tc>
          <w:tcPr>
            <w:tcW w:w="567"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96.1</w:t>
            </w:r>
          </w:p>
        </w:tc>
        <w:tc>
          <w:tcPr>
            <w:tcW w:w="44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18.9</w:t>
            </w:r>
          </w:p>
        </w:tc>
        <w:tc>
          <w:tcPr>
            <w:tcW w:w="51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 </w:t>
            </w:r>
          </w:p>
        </w:tc>
        <w:tc>
          <w:tcPr>
            <w:tcW w:w="69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161.8</w:t>
            </w:r>
          </w:p>
        </w:tc>
        <w:tc>
          <w:tcPr>
            <w:tcW w:w="112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1.8</w:t>
            </w:r>
          </w:p>
        </w:tc>
      </w:tr>
      <w:tr w:rsidR="00B417DD" w:rsidRPr="00F26D13" w:rsidTr="007E2A1F">
        <w:trPr>
          <w:trHeight w:val="20"/>
        </w:trPr>
        <w:tc>
          <w:tcPr>
            <w:tcW w:w="1177" w:type="pct"/>
            <w:tcBorders>
              <w:top w:val="nil"/>
              <w:left w:val="single" w:sz="8" w:space="0" w:color="000000"/>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ольха серая</w:t>
            </w:r>
          </w:p>
        </w:tc>
        <w:tc>
          <w:tcPr>
            <w:tcW w:w="48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w:t>
            </w:r>
          </w:p>
        </w:tc>
        <w:tc>
          <w:tcPr>
            <w:tcW w:w="567"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13.1</w:t>
            </w:r>
          </w:p>
        </w:tc>
        <w:tc>
          <w:tcPr>
            <w:tcW w:w="44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1.4</w:t>
            </w:r>
          </w:p>
        </w:tc>
        <w:tc>
          <w:tcPr>
            <w:tcW w:w="51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 </w:t>
            </w:r>
          </w:p>
        </w:tc>
        <w:tc>
          <w:tcPr>
            <w:tcW w:w="691"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14.5</w:t>
            </w:r>
          </w:p>
        </w:tc>
        <w:tc>
          <w:tcPr>
            <w:tcW w:w="1126" w:type="pct"/>
            <w:tcBorders>
              <w:top w:val="nil"/>
              <w:left w:val="nil"/>
              <w:bottom w:val="single" w:sz="8" w:space="0" w:color="000000"/>
              <w:right w:val="single" w:sz="8" w:space="0" w:color="000000"/>
            </w:tcBorders>
            <w:shd w:val="clear" w:color="auto" w:fill="auto"/>
            <w:noWrap/>
            <w:vAlign w:val="center"/>
          </w:tcPr>
          <w:p w:rsidR="00B417DD" w:rsidRPr="00F26D13" w:rsidRDefault="00B417DD" w:rsidP="007E2A1F">
            <w:pPr>
              <w:jc w:val="center"/>
              <w:rPr>
                <w:color w:val="000000"/>
                <w:sz w:val="20"/>
                <w:szCs w:val="20"/>
              </w:rPr>
            </w:pPr>
            <w:r w:rsidRPr="00F26D13">
              <w:rPr>
                <w:color w:val="000000"/>
                <w:sz w:val="20"/>
                <w:szCs w:val="20"/>
              </w:rPr>
              <w:t>2.1</w:t>
            </w:r>
          </w:p>
        </w:tc>
      </w:tr>
      <w:tr w:rsidR="00B417DD" w:rsidRPr="00BE442A" w:rsidTr="007E2A1F">
        <w:trPr>
          <w:trHeight w:val="20"/>
        </w:trPr>
        <w:tc>
          <w:tcPr>
            <w:tcW w:w="1177" w:type="pct"/>
            <w:tcBorders>
              <w:top w:val="nil"/>
              <w:left w:val="single" w:sz="8" w:space="0" w:color="000000"/>
              <w:bottom w:val="single" w:sz="8" w:space="0" w:color="auto"/>
              <w:right w:val="single" w:sz="8" w:space="0" w:color="000000"/>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Итого</w:t>
            </w:r>
          </w:p>
        </w:tc>
        <w:tc>
          <w:tcPr>
            <w:tcW w:w="481"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858.6</w:t>
            </w:r>
          </w:p>
        </w:tc>
        <w:tc>
          <w:tcPr>
            <w:tcW w:w="567"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1022.7</w:t>
            </w:r>
          </w:p>
        </w:tc>
        <w:tc>
          <w:tcPr>
            <w:tcW w:w="446"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82.3</w:t>
            </w:r>
          </w:p>
        </w:tc>
        <w:tc>
          <w:tcPr>
            <w:tcW w:w="511" w:type="pct"/>
            <w:tcBorders>
              <w:top w:val="nil"/>
              <w:left w:val="nil"/>
              <w:bottom w:val="single" w:sz="8" w:space="0" w:color="auto"/>
              <w:right w:val="single" w:sz="8" w:space="0" w:color="000000"/>
            </w:tcBorders>
            <w:shd w:val="clear" w:color="auto" w:fill="auto"/>
            <w:noWrap/>
            <w:vAlign w:val="bottom"/>
          </w:tcPr>
          <w:p w:rsidR="00B417DD" w:rsidRPr="00F26D13" w:rsidRDefault="00B417DD" w:rsidP="007E2A1F">
            <w:pPr>
              <w:rPr>
                <w:color w:val="000000"/>
                <w:sz w:val="20"/>
                <w:szCs w:val="20"/>
              </w:rPr>
            </w:pPr>
            <w:r w:rsidRPr="00F26D13">
              <w:rPr>
                <w:color w:val="000000"/>
                <w:sz w:val="20"/>
                <w:szCs w:val="20"/>
              </w:rPr>
              <w:t> </w:t>
            </w:r>
          </w:p>
        </w:tc>
        <w:tc>
          <w:tcPr>
            <w:tcW w:w="691" w:type="pct"/>
            <w:tcBorders>
              <w:top w:val="nil"/>
              <w:left w:val="nil"/>
              <w:bottom w:val="single" w:sz="8" w:space="0" w:color="auto"/>
              <w:right w:val="single" w:sz="8" w:space="0" w:color="000000"/>
            </w:tcBorders>
            <w:shd w:val="clear" w:color="auto" w:fill="auto"/>
            <w:noWrap/>
            <w:vAlign w:val="center"/>
          </w:tcPr>
          <w:p w:rsidR="00B417DD" w:rsidRPr="00F26D13" w:rsidRDefault="00B417DD" w:rsidP="007E2A1F">
            <w:pPr>
              <w:jc w:val="center"/>
              <w:rPr>
                <w:b/>
                <w:bCs/>
                <w:color w:val="000000"/>
                <w:sz w:val="20"/>
                <w:szCs w:val="20"/>
              </w:rPr>
            </w:pPr>
            <w:r w:rsidRPr="00F26D13">
              <w:rPr>
                <w:b/>
                <w:bCs/>
                <w:color w:val="000000"/>
                <w:sz w:val="20"/>
                <w:szCs w:val="20"/>
              </w:rPr>
              <w:t>1963.6</w:t>
            </w:r>
          </w:p>
        </w:tc>
        <w:tc>
          <w:tcPr>
            <w:tcW w:w="1126" w:type="pct"/>
            <w:tcBorders>
              <w:top w:val="nil"/>
              <w:left w:val="nil"/>
              <w:bottom w:val="single" w:sz="8" w:space="0" w:color="auto"/>
              <w:right w:val="single" w:sz="8" w:space="0" w:color="000000"/>
            </w:tcBorders>
            <w:shd w:val="clear" w:color="auto" w:fill="auto"/>
            <w:noWrap/>
            <w:vAlign w:val="center"/>
          </w:tcPr>
          <w:p w:rsidR="00B417DD" w:rsidRPr="00BE442A" w:rsidRDefault="00B417DD" w:rsidP="007E2A1F">
            <w:pPr>
              <w:jc w:val="center"/>
              <w:rPr>
                <w:b/>
                <w:bCs/>
                <w:color w:val="000000"/>
                <w:sz w:val="20"/>
                <w:szCs w:val="20"/>
              </w:rPr>
            </w:pPr>
            <w:r w:rsidRPr="00F26D13">
              <w:rPr>
                <w:b/>
                <w:bCs/>
                <w:color w:val="000000"/>
                <w:sz w:val="20"/>
                <w:szCs w:val="20"/>
              </w:rPr>
              <w:t>1.6</w:t>
            </w:r>
          </w:p>
        </w:tc>
      </w:tr>
    </w:tbl>
    <w:p w:rsidR="00B417DD" w:rsidRDefault="00B417DD" w:rsidP="00B417DD">
      <w:pPr>
        <w:widowControl w:val="0"/>
        <w:spacing w:line="276" w:lineRule="auto"/>
        <w:ind w:firstLine="567"/>
        <w:jc w:val="center"/>
        <w:rPr>
          <w:color w:val="FF0000"/>
          <w:sz w:val="28"/>
          <w:szCs w:val="28"/>
          <w:highlight w:val="yellow"/>
        </w:rPr>
      </w:pPr>
    </w:p>
    <w:p w:rsidR="00B417DD" w:rsidRDefault="00B417DD" w:rsidP="00B417DD">
      <w:pPr>
        <w:widowControl w:val="0"/>
        <w:spacing w:line="276" w:lineRule="auto"/>
        <w:ind w:firstLine="709"/>
        <w:jc w:val="both"/>
        <w:rPr>
          <w:sz w:val="28"/>
          <w:szCs w:val="28"/>
        </w:rPr>
      </w:pPr>
      <w:r w:rsidRPr="00950A72">
        <w:rPr>
          <w:sz w:val="28"/>
          <w:szCs w:val="28"/>
        </w:rPr>
        <w:t>Оценка проходимости устанавливается с учетом дренированности почв, рельефа местности, густоты древостоя, подроста и подлеска, наличия захламленности.</w:t>
      </w:r>
    </w:p>
    <w:p w:rsidR="00B417DD" w:rsidRPr="00950A72" w:rsidRDefault="00B417DD" w:rsidP="00B417DD">
      <w:pPr>
        <w:widowControl w:val="0"/>
        <w:spacing w:line="276" w:lineRule="auto"/>
        <w:ind w:firstLine="709"/>
        <w:jc w:val="both"/>
        <w:rPr>
          <w:sz w:val="28"/>
          <w:szCs w:val="28"/>
        </w:rPr>
      </w:pPr>
      <w:r w:rsidRPr="00950A72">
        <w:rPr>
          <w:sz w:val="28"/>
          <w:szCs w:val="28"/>
        </w:rPr>
        <w:t>Хорошая оценка проходимости характерна для участков повышенных местоположений с хорошо дренированной почвой, отсутствием густых зарослей подлеска (или густого подроста) и захламленности.</w:t>
      </w:r>
    </w:p>
    <w:p w:rsidR="00B417DD" w:rsidRDefault="00B417DD" w:rsidP="00B417DD">
      <w:pPr>
        <w:widowControl w:val="0"/>
        <w:spacing w:line="276" w:lineRule="auto"/>
        <w:ind w:firstLine="709"/>
        <w:jc w:val="both"/>
        <w:rPr>
          <w:sz w:val="28"/>
          <w:szCs w:val="28"/>
        </w:rPr>
      </w:pPr>
      <w:r w:rsidRPr="00950A72">
        <w:rPr>
          <w:sz w:val="28"/>
          <w:szCs w:val="28"/>
        </w:rPr>
        <w:t>Плохая оценка проходимости типична для участков, расположенных на ровных пониженных местах с плохо дренированной почвой или имеющих захламленность более 10 м</w:t>
      </w:r>
      <w:r w:rsidRPr="008C05CF">
        <w:rPr>
          <w:sz w:val="28"/>
          <w:szCs w:val="28"/>
          <w:vertAlign w:val="superscript"/>
        </w:rPr>
        <w:t>3</w:t>
      </w:r>
      <w:r w:rsidRPr="00950A72">
        <w:rPr>
          <w:sz w:val="28"/>
          <w:szCs w:val="28"/>
        </w:rPr>
        <w:t xml:space="preserve"> на 1 га.</w:t>
      </w:r>
    </w:p>
    <w:p w:rsidR="00B417DD" w:rsidRPr="00950A72" w:rsidRDefault="00B417DD" w:rsidP="00B417DD">
      <w:pPr>
        <w:widowControl w:val="0"/>
        <w:spacing w:line="276" w:lineRule="auto"/>
        <w:ind w:firstLine="709"/>
        <w:jc w:val="both"/>
        <w:rPr>
          <w:sz w:val="28"/>
          <w:szCs w:val="28"/>
        </w:rPr>
      </w:pPr>
      <w:r w:rsidRPr="00950A72">
        <w:rPr>
          <w:sz w:val="28"/>
          <w:szCs w:val="28"/>
        </w:rPr>
        <w:t>Средней оценкой проходимости характеризуются участки, имеющие средние показатели между плохой и хорошей оценкой проходимости.</w:t>
      </w:r>
    </w:p>
    <w:p w:rsidR="00993AC3" w:rsidRDefault="00B417DD" w:rsidP="00E84BC4">
      <w:pPr>
        <w:widowControl w:val="0"/>
        <w:spacing w:line="276" w:lineRule="auto"/>
        <w:ind w:firstLine="709"/>
        <w:jc w:val="both"/>
        <w:rPr>
          <w:sz w:val="28"/>
          <w:szCs w:val="28"/>
        </w:rPr>
      </w:pPr>
      <w:r>
        <w:rPr>
          <w:sz w:val="28"/>
          <w:szCs w:val="28"/>
        </w:rPr>
        <w:t>Леса Чайковского городского лесничества</w:t>
      </w:r>
      <w:r w:rsidRPr="00950A72">
        <w:rPr>
          <w:sz w:val="28"/>
          <w:szCs w:val="28"/>
        </w:rPr>
        <w:t xml:space="preserve"> характеризуются средней степенью проходимости</w:t>
      </w:r>
      <w:r>
        <w:rPr>
          <w:sz w:val="28"/>
          <w:szCs w:val="28"/>
        </w:rPr>
        <w:t>.</w:t>
      </w:r>
    </w:p>
    <w:p w:rsidR="002F5143" w:rsidRDefault="002F5143" w:rsidP="00E84BC4">
      <w:pPr>
        <w:widowControl w:val="0"/>
        <w:spacing w:line="276" w:lineRule="auto"/>
        <w:ind w:firstLine="709"/>
        <w:jc w:val="both"/>
        <w:rPr>
          <w:sz w:val="28"/>
          <w:szCs w:val="28"/>
        </w:rPr>
      </w:pPr>
    </w:p>
    <w:p w:rsidR="008F2400" w:rsidRDefault="008F2400" w:rsidP="00E84BC4">
      <w:pPr>
        <w:widowControl w:val="0"/>
        <w:spacing w:line="276" w:lineRule="auto"/>
        <w:ind w:firstLine="709"/>
        <w:jc w:val="both"/>
        <w:rPr>
          <w:sz w:val="28"/>
          <w:szCs w:val="28"/>
        </w:rPr>
      </w:pPr>
    </w:p>
    <w:p w:rsidR="002F5143" w:rsidRPr="00E84BC4" w:rsidRDefault="002F5143" w:rsidP="00E84BC4">
      <w:pPr>
        <w:widowControl w:val="0"/>
        <w:spacing w:line="276" w:lineRule="auto"/>
        <w:ind w:firstLine="709"/>
        <w:jc w:val="both"/>
        <w:rPr>
          <w:sz w:val="28"/>
          <w:szCs w:val="28"/>
        </w:rPr>
      </w:pPr>
    </w:p>
    <w:p w:rsidR="00B417DD" w:rsidRPr="007124A6" w:rsidRDefault="00B417DD" w:rsidP="00B417DD">
      <w:pPr>
        <w:widowControl w:val="0"/>
        <w:spacing w:line="276" w:lineRule="auto"/>
        <w:ind w:firstLine="567"/>
        <w:jc w:val="center"/>
        <w:rPr>
          <w:sz w:val="28"/>
          <w:szCs w:val="28"/>
        </w:rPr>
      </w:pPr>
      <w:r w:rsidRPr="007124A6">
        <w:rPr>
          <w:sz w:val="28"/>
          <w:szCs w:val="28"/>
        </w:rPr>
        <w:t>Распределение площади ландшафтных участков лесов</w:t>
      </w:r>
    </w:p>
    <w:p w:rsidR="00B417DD" w:rsidRPr="007124A6" w:rsidRDefault="00B417DD" w:rsidP="00B417DD">
      <w:pPr>
        <w:widowControl w:val="0"/>
        <w:spacing w:line="276" w:lineRule="auto"/>
        <w:ind w:firstLine="567"/>
        <w:jc w:val="center"/>
        <w:rPr>
          <w:sz w:val="28"/>
          <w:szCs w:val="28"/>
        </w:rPr>
      </w:pPr>
      <w:r w:rsidRPr="007124A6">
        <w:rPr>
          <w:sz w:val="28"/>
          <w:szCs w:val="28"/>
        </w:rPr>
        <w:t>по степени проходимости</w:t>
      </w:r>
    </w:p>
    <w:p w:rsidR="00B417DD" w:rsidRPr="00735158" w:rsidRDefault="00B417DD" w:rsidP="00B417DD">
      <w:pPr>
        <w:widowControl w:val="0"/>
        <w:spacing w:line="276" w:lineRule="auto"/>
        <w:ind w:firstLine="567"/>
        <w:jc w:val="right"/>
        <w:rPr>
          <w:sz w:val="28"/>
          <w:szCs w:val="28"/>
        </w:rPr>
      </w:pPr>
      <w:r w:rsidRPr="00735158">
        <w:rPr>
          <w:sz w:val="28"/>
          <w:szCs w:val="28"/>
        </w:rPr>
        <w:t xml:space="preserve">Таблица </w:t>
      </w:r>
      <w:r>
        <w:rPr>
          <w:sz w:val="28"/>
          <w:szCs w:val="28"/>
        </w:rPr>
        <w:t>20</w:t>
      </w:r>
      <w:r w:rsidRPr="00735158">
        <w:rPr>
          <w:sz w:val="28"/>
          <w:szCs w:val="28"/>
        </w:rPr>
        <w:t>.</w:t>
      </w:r>
      <w:r>
        <w:rPr>
          <w:sz w:val="28"/>
          <w:szCs w:val="28"/>
        </w:rPr>
        <w:t>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2"/>
        <w:gridCol w:w="3480"/>
        <w:gridCol w:w="3102"/>
      </w:tblGrid>
      <w:tr w:rsidR="00B417DD" w:rsidRPr="00F26D13" w:rsidTr="002F5143">
        <w:trPr>
          <w:trHeight w:val="284"/>
        </w:trPr>
        <w:tc>
          <w:tcPr>
            <w:tcW w:w="1660" w:type="pct"/>
            <w:vMerge w:val="restart"/>
            <w:vAlign w:val="center"/>
          </w:tcPr>
          <w:p w:rsidR="00B417DD" w:rsidRPr="00F26D13" w:rsidRDefault="00B417DD" w:rsidP="007E2A1F">
            <w:pPr>
              <w:widowControl w:val="0"/>
              <w:spacing w:line="276" w:lineRule="auto"/>
              <w:jc w:val="center"/>
            </w:pPr>
            <w:r w:rsidRPr="00F26D13">
              <w:t>Показатели проходимости</w:t>
            </w:r>
          </w:p>
        </w:tc>
        <w:tc>
          <w:tcPr>
            <w:tcW w:w="3340" w:type="pct"/>
            <w:gridSpan w:val="2"/>
            <w:vAlign w:val="center"/>
          </w:tcPr>
          <w:p w:rsidR="00B417DD" w:rsidRPr="00F26D13" w:rsidRDefault="00B417DD" w:rsidP="007E2A1F">
            <w:pPr>
              <w:widowControl w:val="0"/>
              <w:spacing w:line="276" w:lineRule="auto"/>
              <w:jc w:val="center"/>
            </w:pPr>
            <w:r w:rsidRPr="00F26D13">
              <w:t>Площадь</w:t>
            </w:r>
          </w:p>
        </w:tc>
      </w:tr>
      <w:tr w:rsidR="00B417DD" w:rsidRPr="00F26D13" w:rsidTr="002F5143">
        <w:trPr>
          <w:trHeight w:val="284"/>
        </w:trPr>
        <w:tc>
          <w:tcPr>
            <w:tcW w:w="1660" w:type="pct"/>
            <w:vMerge/>
            <w:vAlign w:val="center"/>
          </w:tcPr>
          <w:p w:rsidR="00B417DD" w:rsidRPr="00F26D13" w:rsidRDefault="00B417DD" w:rsidP="007E2A1F">
            <w:pPr>
              <w:widowControl w:val="0"/>
              <w:spacing w:line="276" w:lineRule="auto"/>
              <w:jc w:val="center"/>
            </w:pPr>
          </w:p>
        </w:tc>
        <w:tc>
          <w:tcPr>
            <w:tcW w:w="1766" w:type="pct"/>
            <w:vAlign w:val="center"/>
          </w:tcPr>
          <w:p w:rsidR="00B417DD" w:rsidRPr="00F26D13" w:rsidRDefault="00B417DD" w:rsidP="007E2A1F">
            <w:pPr>
              <w:widowControl w:val="0"/>
              <w:spacing w:line="276" w:lineRule="auto"/>
              <w:jc w:val="center"/>
            </w:pPr>
            <w:r w:rsidRPr="00F26D13">
              <w:t>га</w:t>
            </w:r>
          </w:p>
        </w:tc>
        <w:tc>
          <w:tcPr>
            <w:tcW w:w="1574" w:type="pct"/>
            <w:vAlign w:val="center"/>
          </w:tcPr>
          <w:p w:rsidR="00B417DD" w:rsidRPr="00F26D13" w:rsidRDefault="00B417DD" w:rsidP="007E2A1F">
            <w:pPr>
              <w:widowControl w:val="0"/>
              <w:spacing w:line="276" w:lineRule="auto"/>
              <w:jc w:val="center"/>
            </w:pPr>
            <w:r w:rsidRPr="00F26D13">
              <w:t>%</w:t>
            </w:r>
          </w:p>
        </w:tc>
      </w:tr>
      <w:tr w:rsidR="00B417DD" w:rsidRPr="00F26D13" w:rsidTr="002F5143">
        <w:trPr>
          <w:trHeight w:val="284"/>
        </w:trPr>
        <w:tc>
          <w:tcPr>
            <w:tcW w:w="1660" w:type="pct"/>
            <w:vAlign w:val="center"/>
          </w:tcPr>
          <w:p w:rsidR="00B417DD" w:rsidRPr="00F26D13" w:rsidRDefault="00B417DD" w:rsidP="007E2A1F">
            <w:pPr>
              <w:widowControl w:val="0"/>
              <w:spacing w:line="276" w:lineRule="auto"/>
              <w:jc w:val="center"/>
              <w:rPr>
                <w:sz w:val="20"/>
                <w:szCs w:val="20"/>
              </w:rPr>
            </w:pPr>
            <w:r w:rsidRPr="00F26D13">
              <w:rPr>
                <w:sz w:val="20"/>
                <w:szCs w:val="20"/>
              </w:rPr>
              <w:t>ХОРОШАЯ</w:t>
            </w:r>
          </w:p>
        </w:tc>
        <w:tc>
          <w:tcPr>
            <w:tcW w:w="1766" w:type="pct"/>
            <w:vAlign w:val="center"/>
          </w:tcPr>
          <w:p w:rsidR="00B417DD" w:rsidRPr="00F26D13" w:rsidRDefault="00B417DD" w:rsidP="007E2A1F">
            <w:pPr>
              <w:widowControl w:val="0"/>
              <w:spacing w:line="276" w:lineRule="auto"/>
              <w:jc w:val="center"/>
            </w:pPr>
            <w:r w:rsidRPr="00F26D13">
              <w:t>152,9</w:t>
            </w:r>
          </w:p>
        </w:tc>
        <w:tc>
          <w:tcPr>
            <w:tcW w:w="1574" w:type="pct"/>
            <w:vAlign w:val="center"/>
          </w:tcPr>
          <w:p w:rsidR="00B417DD" w:rsidRPr="00F26D13" w:rsidRDefault="00B417DD" w:rsidP="007E2A1F">
            <w:pPr>
              <w:widowControl w:val="0"/>
              <w:spacing w:line="276" w:lineRule="auto"/>
              <w:jc w:val="center"/>
            </w:pPr>
            <w:r w:rsidRPr="00F26D13">
              <w:t>7,5</w:t>
            </w:r>
          </w:p>
        </w:tc>
      </w:tr>
      <w:tr w:rsidR="00B417DD" w:rsidRPr="00F26D13" w:rsidTr="002F5143">
        <w:trPr>
          <w:trHeight w:val="284"/>
        </w:trPr>
        <w:tc>
          <w:tcPr>
            <w:tcW w:w="1660" w:type="pct"/>
            <w:vAlign w:val="center"/>
          </w:tcPr>
          <w:p w:rsidR="00B417DD" w:rsidRPr="00F26D13" w:rsidRDefault="00B417DD" w:rsidP="007E2A1F">
            <w:pPr>
              <w:widowControl w:val="0"/>
              <w:spacing w:line="276" w:lineRule="auto"/>
              <w:jc w:val="center"/>
              <w:rPr>
                <w:sz w:val="20"/>
                <w:szCs w:val="20"/>
              </w:rPr>
            </w:pPr>
            <w:r w:rsidRPr="00F26D13">
              <w:rPr>
                <w:sz w:val="20"/>
                <w:szCs w:val="20"/>
              </w:rPr>
              <w:t>СРЕДНЯЯ</w:t>
            </w:r>
          </w:p>
        </w:tc>
        <w:tc>
          <w:tcPr>
            <w:tcW w:w="1766" w:type="pct"/>
            <w:vAlign w:val="center"/>
          </w:tcPr>
          <w:p w:rsidR="00B417DD" w:rsidRPr="00F26D13" w:rsidRDefault="00B417DD" w:rsidP="007E2A1F">
            <w:pPr>
              <w:widowControl w:val="0"/>
              <w:spacing w:line="276" w:lineRule="auto"/>
              <w:jc w:val="center"/>
            </w:pPr>
            <w:r w:rsidRPr="00F26D13">
              <w:t>1105,1</w:t>
            </w:r>
          </w:p>
        </w:tc>
        <w:tc>
          <w:tcPr>
            <w:tcW w:w="1574" w:type="pct"/>
            <w:vAlign w:val="center"/>
          </w:tcPr>
          <w:p w:rsidR="00B417DD" w:rsidRPr="00F26D13" w:rsidRDefault="00B417DD" w:rsidP="007E2A1F">
            <w:pPr>
              <w:widowControl w:val="0"/>
              <w:tabs>
                <w:tab w:val="center" w:pos="1768"/>
                <w:tab w:val="right" w:pos="3536"/>
              </w:tabs>
              <w:spacing w:line="276" w:lineRule="auto"/>
              <w:jc w:val="center"/>
            </w:pPr>
            <w:r w:rsidRPr="00F26D13">
              <w:t>54</w:t>
            </w:r>
          </w:p>
        </w:tc>
      </w:tr>
      <w:tr w:rsidR="00B417DD" w:rsidRPr="00F26D13" w:rsidTr="002F5143">
        <w:trPr>
          <w:trHeight w:val="284"/>
        </w:trPr>
        <w:tc>
          <w:tcPr>
            <w:tcW w:w="1660" w:type="pct"/>
            <w:vAlign w:val="center"/>
          </w:tcPr>
          <w:p w:rsidR="00B417DD" w:rsidRPr="00F26D13" w:rsidRDefault="00B417DD" w:rsidP="007E2A1F">
            <w:pPr>
              <w:widowControl w:val="0"/>
              <w:spacing w:line="276" w:lineRule="auto"/>
              <w:jc w:val="center"/>
              <w:rPr>
                <w:sz w:val="20"/>
                <w:szCs w:val="20"/>
              </w:rPr>
            </w:pPr>
            <w:r w:rsidRPr="00F26D13">
              <w:rPr>
                <w:sz w:val="20"/>
                <w:szCs w:val="20"/>
              </w:rPr>
              <w:t>ПЛОХАЯ</w:t>
            </w:r>
          </w:p>
        </w:tc>
        <w:tc>
          <w:tcPr>
            <w:tcW w:w="1766" w:type="pct"/>
            <w:vAlign w:val="center"/>
          </w:tcPr>
          <w:p w:rsidR="00B417DD" w:rsidRPr="00F26D13" w:rsidRDefault="00B417DD" w:rsidP="007E2A1F">
            <w:pPr>
              <w:widowControl w:val="0"/>
              <w:spacing w:line="276" w:lineRule="auto"/>
              <w:jc w:val="center"/>
            </w:pPr>
            <w:r w:rsidRPr="00F26D13">
              <w:t>790,0</w:t>
            </w:r>
          </w:p>
        </w:tc>
        <w:tc>
          <w:tcPr>
            <w:tcW w:w="1574" w:type="pct"/>
            <w:vAlign w:val="center"/>
          </w:tcPr>
          <w:p w:rsidR="00B417DD" w:rsidRPr="00F26D13" w:rsidRDefault="00B417DD" w:rsidP="007E2A1F">
            <w:pPr>
              <w:widowControl w:val="0"/>
              <w:spacing w:line="276" w:lineRule="auto"/>
              <w:jc w:val="center"/>
            </w:pPr>
            <w:r w:rsidRPr="00F26D13">
              <w:t>38,5</w:t>
            </w:r>
          </w:p>
        </w:tc>
      </w:tr>
      <w:tr w:rsidR="00B417DD" w:rsidRPr="009842CD" w:rsidTr="002F5143">
        <w:trPr>
          <w:trHeight w:val="284"/>
        </w:trPr>
        <w:tc>
          <w:tcPr>
            <w:tcW w:w="1660" w:type="pct"/>
            <w:vAlign w:val="center"/>
          </w:tcPr>
          <w:p w:rsidR="00B417DD" w:rsidRPr="00F26D13" w:rsidRDefault="00B417DD" w:rsidP="007E2A1F">
            <w:pPr>
              <w:widowControl w:val="0"/>
              <w:spacing w:line="276" w:lineRule="auto"/>
              <w:jc w:val="center"/>
              <w:rPr>
                <w:b/>
                <w:sz w:val="20"/>
                <w:szCs w:val="20"/>
              </w:rPr>
            </w:pPr>
            <w:r w:rsidRPr="00F26D13">
              <w:rPr>
                <w:b/>
                <w:sz w:val="20"/>
                <w:szCs w:val="20"/>
              </w:rPr>
              <w:t>ИТОГО</w:t>
            </w:r>
          </w:p>
        </w:tc>
        <w:tc>
          <w:tcPr>
            <w:tcW w:w="1766" w:type="pct"/>
            <w:vAlign w:val="center"/>
          </w:tcPr>
          <w:p w:rsidR="00B417DD" w:rsidRPr="00F26D13" w:rsidRDefault="00B417DD" w:rsidP="007E2A1F">
            <w:pPr>
              <w:widowControl w:val="0"/>
              <w:spacing w:line="276" w:lineRule="auto"/>
              <w:jc w:val="center"/>
              <w:rPr>
                <w:b/>
              </w:rPr>
            </w:pPr>
            <w:r w:rsidRPr="00F26D13">
              <w:rPr>
                <w:b/>
              </w:rPr>
              <w:t>2048,0</w:t>
            </w:r>
          </w:p>
        </w:tc>
        <w:tc>
          <w:tcPr>
            <w:tcW w:w="1574" w:type="pct"/>
            <w:vAlign w:val="center"/>
          </w:tcPr>
          <w:p w:rsidR="00B417DD" w:rsidRPr="009842CD" w:rsidRDefault="00B417DD" w:rsidP="007E2A1F">
            <w:pPr>
              <w:widowControl w:val="0"/>
              <w:spacing w:line="276" w:lineRule="auto"/>
              <w:jc w:val="center"/>
              <w:rPr>
                <w:b/>
              </w:rPr>
            </w:pPr>
            <w:r w:rsidRPr="00F26D13">
              <w:rPr>
                <w:b/>
              </w:rPr>
              <w:t>100</w:t>
            </w:r>
          </w:p>
        </w:tc>
      </w:tr>
    </w:tbl>
    <w:p w:rsidR="00B417DD" w:rsidRPr="002B5A63" w:rsidRDefault="00B417DD" w:rsidP="00B417DD">
      <w:pPr>
        <w:pStyle w:val="ConsPlusNormal"/>
        <w:spacing w:line="276" w:lineRule="auto"/>
        <w:ind w:firstLine="540"/>
        <w:jc w:val="both"/>
        <w:rPr>
          <w:rFonts w:ascii="Times New Roman" w:hAnsi="Times New Roman"/>
          <w:spacing w:val="-4"/>
          <w:sz w:val="16"/>
          <w:szCs w:val="16"/>
        </w:rPr>
      </w:pPr>
    </w:p>
    <w:p w:rsidR="00B417DD" w:rsidRDefault="00B417DD" w:rsidP="0059720C">
      <w:pPr>
        <w:pStyle w:val="ConsPlusNormal"/>
        <w:widowControl/>
        <w:ind w:firstLine="709"/>
        <w:jc w:val="both"/>
        <w:rPr>
          <w:rFonts w:ascii="Times New Roman" w:hAnsi="Times New Roman"/>
          <w:spacing w:val="-4"/>
          <w:sz w:val="28"/>
          <w:szCs w:val="28"/>
        </w:rPr>
      </w:pPr>
      <w:r w:rsidRPr="00950A72">
        <w:rPr>
          <w:rFonts w:ascii="Times New Roman" w:hAnsi="Times New Roman"/>
          <w:spacing w:val="-4"/>
          <w:sz w:val="28"/>
          <w:szCs w:val="28"/>
        </w:rPr>
        <w:t>Одним из важных показателей эстетического восприятия</w:t>
      </w:r>
      <w:r>
        <w:rPr>
          <w:rFonts w:ascii="Times New Roman" w:hAnsi="Times New Roman"/>
          <w:spacing w:val="-4"/>
          <w:sz w:val="28"/>
          <w:szCs w:val="28"/>
        </w:rPr>
        <w:t xml:space="preserve"> </w:t>
      </w:r>
      <w:r w:rsidRPr="00950A72">
        <w:rPr>
          <w:rFonts w:ascii="Times New Roman" w:hAnsi="Times New Roman"/>
          <w:spacing w:val="-4"/>
          <w:sz w:val="28"/>
          <w:szCs w:val="28"/>
        </w:rPr>
        <w:t xml:space="preserve">лесов рекреационного назначения – просматриваемость или обозреваемость. Оценка просматриваемости определяется расстоянием, при котором можно определить по стволу породу дерева и рассмотреть другие элементы ландшафта. </w:t>
      </w:r>
      <w:r>
        <w:rPr>
          <w:rFonts w:ascii="Times New Roman" w:hAnsi="Times New Roman"/>
          <w:spacing w:val="-4"/>
          <w:sz w:val="28"/>
          <w:szCs w:val="28"/>
        </w:rPr>
        <w:t xml:space="preserve"> </w:t>
      </w:r>
    </w:p>
    <w:p w:rsidR="00B417DD" w:rsidRPr="00950A72" w:rsidRDefault="00B417DD" w:rsidP="0059720C">
      <w:pPr>
        <w:pStyle w:val="ConsPlusNormal"/>
        <w:widowControl/>
        <w:ind w:firstLine="709"/>
        <w:jc w:val="both"/>
        <w:rPr>
          <w:rFonts w:ascii="Times New Roman" w:hAnsi="Times New Roman"/>
          <w:spacing w:val="-4"/>
          <w:sz w:val="28"/>
          <w:szCs w:val="28"/>
        </w:rPr>
      </w:pPr>
      <w:r w:rsidRPr="00950A72">
        <w:rPr>
          <w:rFonts w:ascii="Times New Roman" w:hAnsi="Times New Roman"/>
          <w:spacing w:val="-4"/>
          <w:sz w:val="28"/>
          <w:szCs w:val="28"/>
        </w:rPr>
        <w:t xml:space="preserve">Просматриваемость зависит от наличия подроста и подлеска, их густоты и высоты, характера и густоты размещения деревьев в древостое, сомкнутости древесного полога и связанной с этим освещенности участка </w:t>
      </w:r>
    </w:p>
    <w:p w:rsidR="00D721AD" w:rsidRDefault="00B417DD" w:rsidP="0059720C">
      <w:pPr>
        <w:pStyle w:val="ConsPlusNormal"/>
        <w:widowControl/>
        <w:spacing w:after="120"/>
        <w:ind w:firstLine="709"/>
        <w:jc w:val="both"/>
        <w:rPr>
          <w:rFonts w:ascii="Times New Roman" w:hAnsi="Times New Roman"/>
          <w:spacing w:val="-4"/>
          <w:sz w:val="28"/>
          <w:szCs w:val="28"/>
        </w:rPr>
      </w:pPr>
      <w:r w:rsidRPr="00950A72">
        <w:rPr>
          <w:rFonts w:ascii="Times New Roman" w:hAnsi="Times New Roman"/>
          <w:spacing w:val="-4"/>
          <w:sz w:val="28"/>
          <w:szCs w:val="28"/>
        </w:rPr>
        <w:t>Просматриваемость на тер</w:t>
      </w:r>
      <w:r>
        <w:rPr>
          <w:rFonts w:ascii="Times New Roman" w:hAnsi="Times New Roman"/>
          <w:spacing w:val="-4"/>
          <w:sz w:val="28"/>
          <w:szCs w:val="28"/>
        </w:rPr>
        <w:t>ритории лесов Чайковского городского лесничества средняя.</w:t>
      </w:r>
    </w:p>
    <w:p w:rsidR="000D2CB5" w:rsidRPr="0059720C" w:rsidRDefault="000D2CB5" w:rsidP="0059720C">
      <w:pPr>
        <w:pStyle w:val="ConsPlusNormal"/>
        <w:widowControl/>
        <w:spacing w:after="120"/>
        <w:ind w:firstLine="709"/>
        <w:jc w:val="both"/>
        <w:rPr>
          <w:rFonts w:ascii="Times New Roman" w:hAnsi="Times New Roman"/>
          <w:spacing w:val="-4"/>
          <w:sz w:val="28"/>
          <w:szCs w:val="28"/>
        </w:rPr>
      </w:pPr>
    </w:p>
    <w:p w:rsidR="00B417DD" w:rsidRDefault="00B417DD" w:rsidP="00B417DD">
      <w:pPr>
        <w:widowControl w:val="0"/>
        <w:spacing w:line="276" w:lineRule="auto"/>
        <w:jc w:val="center"/>
        <w:rPr>
          <w:sz w:val="28"/>
          <w:szCs w:val="28"/>
        </w:rPr>
      </w:pPr>
      <w:r w:rsidRPr="007124A6">
        <w:rPr>
          <w:sz w:val="28"/>
          <w:szCs w:val="28"/>
        </w:rPr>
        <w:t>Распределение площади ландшафтных участков лесов</w:t>
      </w:r>
      <w:r w:rsidR="0059720C">
        <w:rPr>
          <w:sz w:val="28"/>
          <w:szCs w:val="28"/>
        </w:rPr>
        <w:t xml:space="preserve"> </w:t>
      </w:r>
      <w:r w:rsidRPr="007124A6">
        <w:rPr>
          <w:sz w:val="28"/>
          <w:szCs w:val="28"/>
        </w:rPr>
        <w:t>по степени просматриваемости</w:t>
      </w:r>
    </w:p>
    <w:p w:rsidR="00B417DD" w:rsidRPr="00735158" w:rsidRDefault="00B417DD" w:rsidP="00B417DD">
      <w:pPr>
        <w:widowControl w:val="0"/>
        <w:spacing w:line="276" w:lineRule="auto"/>
        <w:jc w:val="right"/>
        <w:rPr>
          <w:sz w:val="28"/>
          <w:szCs w:val="28"/>
        </w:rPr>
      </w:pPr>
      <w:r w:rsidRPr="00735158">
        <w:rPr>
          <w:sz w:val="28"/>
          <w:szCs w:val="28"/>
        </w:rPr>
        <w:t xml:space="preserve">Таблица </w:t>
      </w:r>
      <w:r>
        <w:rPr>
          <w:sz w:val="28"/>
          <w:szCs w:val="28"/>
        </w:rPr>
        <w:t>20</w:t>
      </w:r>
      <w:r w:rsidRPr="00735158">
        <w:rPr>
          <w:sz w:val="28"/>
          <w:szCs w:val="28"/>
        </w:rPr>
        <w:t>.</w:t>
      </w:r>
      <w:r>
        <w:rPr>
          <w:sz w:val="28"/>
          <w:szCs w:val="28"/>
        </w:rPr>
        <w:t>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5"/>
        <w:gridCol w:w="3719"/>
        <w:gridCol w:w="2810"/>
      </w:tblGrid>
      <w:tr w:rsidR="00B417DD" w:rsidRPr="00F26D13" w:rsidTr="007E2A1F">
        <w:trPr>
          <w:trHeight w:val="284"/>
        </w:trPr>
        <w:tc>
          <w:tcPr>
            <w:tcW w:w="1687" w:type="pct"/>
            <w:vMerge w:val="restart"/>
            <w:vAlign w:val="center"/>
          </w:tcPr>
          <w:p w:rsidR="00B417DD" w:rsidRPr="00F26D13" w:rsidRDefault="00B417DD" w:rsidP="007E2A1F">
            <w:pPr>
              <w:widowControl w:val="0"/>
              <w:spacing w:line="276" w:lineRule="auto"/>
              <w:jc w:val="center"/>
            </w:pPr>
            <w:r w:rsidRPr="00F26D13">
              <w:t>Показатели просматриваемости</w:t>
            </w:r>
          </w:p>
        </w:tc>
        <w:tc>
          <w:tcPr>
            <w:tcW w:w="3313" w:type="pct"/>
            <w:gridSpan w:val="2"/>
            <w:vAlign w:val="center"/>
          </w:tcPr>
          <w:p w:rsidR="00B417DD" w:rsidRPr="00F26D13" w:rsidRDefault="00B417DD" w:rsidP="007E2A1F">
            <w:pPr>
              <w:widowControl w:val="0"/>
              <w:tabs>
                <w:tab w:val="left" w:pos="2925"/>
              </w:tabs>
              <w:spacing w:line="276" w:lineRule="auto"/>
              <w:jc w:val="center"/>
            </w:pPr>
            <w:r w:rsidRPr="00F26D13">
              <w:t>Площадь</w:t>
            </w:r>
          </w:p>
        </w:tc>
      </w:tr>
      <w:tr w:rsidR="00B417DD" w:rsidRPr="00F26D13" w:rsidTr="008F2400">
        <w:trPr>
          <w:trHeight w:val="284"/>
        </w:trPr>
        <w:tc>
          <w:tcPr>
            <w:tcW w:w="1687" w:type="pct"/>
            <w:vMerge/>
            <w:vAlign w:val="center"/>
          </w:tcPr>
          <w:p w:rsidR="00B417DD" w:rsidRPr="00F26D13" w:rsidRDefault="00B417DD" w:rsidP="007E2A1F">
            <w:pPr>
              <w:widowControl w:val="0"/>
              <w:spacing w:line="276" w:lineRule="auto"/>
              <w:jc w:val="center"/>
              <w:rPr>
                <w:sz w:val="20"/>
                <w:szCs w:val="20"/>
              </w:rPr>
            </w:pPr>
          </w:p>
        </w:tc>
        <w:tc>
          <w:tcPr>
            <w:tcW w:w="1887" w:type="pct"/>
            <w:vAlign w:val="center"/>
          </w:tcPr>
          <w:p w:rsidR="00B417DD" w:rsidRPr="00F26D13" w:rsidRDefault="00B417DD" w:rsidP="007E2A1F">
            <w:pPr>
              <w:widowControl w:val="0"/>
              <w:spacing w:line="276" w:lineRule="auto"/>
              <w:jc w:val="center"/>
            </w:pPr>
            <w:r w:rsidRPr="00F26D13">
              <w:t>га</w:t>
            </w:r>
          </w:p>
        </w:tc>
        <w:tc>
          <w:tcPr>
            <w:tcW w:w="1426" w:type="pct"/>
            <w:vAlign w:val="center"/>
          </w:tcPr>
          <w:p w:rsidR="00B417DD" w:rsidRPr="00F26D13" w:rsidRDefault="00B417DD" w:rsidP="007E2A1F">
            <w:pPr>
              <w:widowControl w:val="0"/>
              <w:spacing w:line="276" w:lineRule="auto"/>
              <w:jc w:val="center"/>
            </w:pPr>
            <w:r w:rsidRPr="00F26D13">
              <w:t>%</w:t>
            </w:r>
          </w:p>
        </w:tc>
      </w:tr>
      <w:tr w:rsidR="00B417DD" w:rsidRPr="00F26D13" w:rsidTr="008F2400">
        <w:trPr>
          <w:trHeight w:val="284"/>
        </w:trPr>
        <w:tc>
          <w:tcPr>
            <w:tcW w:w="1687" w:type="pct"/>
            <w:vAlign w:val="center"/>
          </w:tcPr>
          <w:p w:rsidR="00B417DD" w:rsidRPr="00F26D13" w:rsidRDefault="00B417DD" w:rsidP="007E2A1F">
            <w:pPr>
              <w:widowControl w:val="0"/>
              <w:spacing w:line="276" w:lineRule="auto"/>
              <w:jc w:val="center"/>
              <w:rPr>
                <w:sz w:val="20"/>
                <w:szCs w:val="20"/>
              </w:rPr>
            </w:pPr>
            <w:r w:rsidRPr="00F26D13">
              <w:rPr>
                <w:sz w:val="20"/>
                <w:szCs w:val="20"/>
              </w:rPr>
              <w:t>ХОРОШАЯ</w:t>
            </w:r>
          </w:p>
        </w:tc>
        <w:tc>
          <w:tcPr>
            <w:tcW w:w="1887" w:type="pct"/>
            <w:vAlign w:val="center"/>
          </w:tcPr>
          <w:p w:rsidR="00B417DD" w:rsidRPr="00F26D13" w:rsidRDefault="00B417DD" w:rsidP="007E2A1F">
            <w:pPr>
              <w:widowControl w:val="0"/>
              <w:spacing w:line="276" w:lineRule="auto"/>
              <w:jc w:val="center"/>
            </w:pPr>
            <w:r w:rsidRPr="00F26D13">
              <w:t>149,6</w:t>
            </w:r>
          </w:p>
        </w:tc>
        <w:tc>
          <w:tcPr>
            <w:tcW w:w="1426" w:type="pct"/>
            <w:vAlign w:val="center"/>
          </w:tcPr>
          <w:p w:rsidR="00B417DD" w:rsidRPr="00F26D13" w:rsidRDefault="00B417DD" w:rsidP="007E2A1F">
            <w:pPr>
              <w:widowControl w:val="0"/>
              <w:spacing w:line="276" w:lineRule="auto"/>
              <w:jc w:val="center"/>
            </w:pPr>
            <w:r w:rsidRPr="00F26D13">
              <w:t>7</w:t>
            </w:r>
          </w:p>
        </w:tc>
      </w:tr>
      <w:tr w:rsidR="00B417DD" w:rsidRPr="00F26D13" w:rsidTr="008F2400">
        <w:trPr>
          <w:trHeight w:val="284"/>
        </w:trPr>
        <w:tc>
          <w:tcPr>
            <w:tcW w:w="1687" w:type="pct"/>
            <w:vAlign w:val="center"/>
          </w:tcPr>
          <w:p w:rsidR="00B417DD" w:rsidRPr="00F26D13" w:rsidRDefault="00B417DD" w:rsidP="007E2A1F">
            <w:pPr>
              <w:widowControl w:val="0"/>
              <w:spacing w:line="276" w:lineRule="auto"/>
              <w:jc w:val="center"/>
              <w:rPr>
                <w:sz w:val="20"/>
                <w:szCs w:val="20"/>
              </w:rPr>
            </w:pPr>
            <w:r w:rsidRPr="00F26D13">
              <w:rPr>
                <w:sz w:val="20"/>
                <w:szCs w:val="20"/>
              </w:rPr>
              <w:t>СРЕДНЯЯ</w:t>
            </w:r>
          </w:p>
        </w:tc>
        <w:tc>
          <w:tcPr>
            <w:tcW w:w="1887" w:type="pct"/>
            <w:vAlign w:val="center"/>
          </w:tcPr>
          <w:p w:rsidR="00B417DD" w:rsidRPr="00F26D13" w:rsidRDefault="00B417DD" w:rsidP="007E2A1F">
            <w:pPr>
              <w:widowControl w:val="0"/>
              <w:spacing w:line="276" w:lineRule="auto"/>
              <w:jc w:val="center"/>
            </w:pPr>
            <w:r w:rsidRPr="00F26D13">
              <w:t>1200,2</w:t>
            </w:r>
          </w:p>
        </w:tc>
        <w:tc>
          <w:tcPr>
            <w:tcW w:w="1426" w:type="pct"/>
            <w:vAlign w:val="center"/>
          </w:tcPr>
          <w:p w:rsidR="00B417DD" w:rsidRPr="00F26D13" w:rsidRDefault="00B417DD" w:rsidP="007E2A1F">
            <w:pPr>
              <w:widowControl w:val="0"/>
              <w:spacing w:line="276" w:lineRule="auto"/>
              <w:jc w:val="center"/>
            </w:pPr>
            <w:r w:rsidRPr="00F26D13">
              <w:t>59</w:t>
            </w:r>
          </w:p>
        </w:tc>
      </w:tr>
      <w:tr w:rsidR="00B417DD" w:rsidRPr="00F26D13" w:rsidTr="008F2400">
        <w:trPr>
          <w:trHeight w:val="284"/>
        </w:trPr>
        <w:tc>
          <w:tcPr>
            <w:tcW w:w="1687" w:type="pct"/>
            <w:vAlign w:val="center"/>
          </w:tcPr>
          <w:p w:rsidR="00B417DD" w:rsidRPr="00F26D13" w:rsidRDefault="00B417DD" w:rsidP="007E2A1F">
            <w:pPr>
              <w:widowControl w:val="0"/>
              <w:spacing w:line="276" w:lineRule="auto"/>
              <w:jc w:val="center"/>
              <w:rPr>
                <w:sz w:val="20"/>
                <w:szCs w:val="20"/>
              </w:rPr>
            </w:pPr>
            <w:r w:rsidRPr="00F26D13">
              <w:rPr>
                <w:sz w:val="20"/>
                <w:szCs w:val="20"/>
              </w:rPr>
              <w:t>ПЛОХАЯ</w:t>
            </w:r>
          </w:p>
        </w:tc>
        <w:tc>
          <w:tcPr>
            <w:tcW w:w="1887" w:type="pct"/>
            <w:vAlign w:val="center"/>
          </w:tcPr>
          <w:p w:rsidR="00B417DD" w:rsidRPr="00F26D13" w:rsidRDefault="00B417DD" w:rsidP="007E2A1F">
            <w:pPr>
              <w:widowControl w:val="0"/>
              <w:spacing w:line="276" w:lineRule="auto"/>
              <w:jc w:val="center"/>
            </w:pPr>
            <w:r w:rsidRPr="00F26D13">
              <w:t>698,2</w:t>
            </w:r>
          </w:p>
        </w:tc>
        <w:tc>
          <w:tcPr>
            <w:tcW w:w="1426" w:type="pct"/>
            <w:vAlign w:val="center"/>
          </w:tcPr>
          <w:p w:rsidR="00B417DD" w:rsidRPr="00F26D13" w:rsidRDefault="00B417DD" w:rsidP="007E2A1F">
            <w:pPr>
              <w:widowControl w:val="0"/>
              <w:spacing w:line="276" w:lineRule="auto"/>
              <w:jc w:val="center"/>
              <w:rPr>
                <w:strike/>
              </w:rPr>
            </w:pPr>
            <w:r w:rsidRPr="00F26D13">
              <w:t>34</w:t>
            </w:r>
          </w:p>
        </w:tc>
      </w:tr>
      <w:tr w:rsidR="00B417DD" w:rsidRPr="004E28A4" w:rsidTr="008F2400">
        <w:trPr>
          <w:trHeight w:val="284"/>
        </w:trPr>
        <w:tc>
          <w:tcPr>
            <w:tcW w:w="1687" w:type="pct"/>
            <w:vAlign w:val="center"/>
          </w:tcPr>
          <w:p w:rsidR="00B417DD" w:rsidRPr="00F26D13" w:rsidRDefault="00B417DD" w:rsidP="007E2A1F">
            <w:pPr>
              <w:widowControl w:val="0"/>
              <w:spacing w:line="276" w:lineRule="auto"/>
              <w:jc w:val="center"/>
              <w:rPr>
                <w:b/>
                <w:sz w:val="20"/>
                <w:szCs w:val="20"/>
              </w:rPr>
            </w:pPr>
            <w:r w:rsidRPr="00F26D13">
              <w:rPr>
                <w:b/>
                <w:sz w:val="20"/>
                <w:szCs w:val="20"/>
              </w:rPr>
              <w:t>ИТОГО</w:t>
            </w:r>
          </w:p>
        </w:tc>
        <w:tc>
          <w:tcPr>
            <w:tcW w:w="1887" w:type="pct"/>
            <w:vAlign w:val="center"/>
          </w:tcPr>
          <w:p w:rsidR="00B417DD" w:rsidRPr="00F26D13" w:rsidRDefault="00B417DD" w:rsidP="007E2A1F">
            <w:pPr>
              <w:widowControl w:val="0"/>
              <w:spacing w:line="276" w:lineRule="auto"/>
              <w:jc w:val="center"/>
              <w:rPr>
                <w:b/>
              </w:rPr>
            </w:pPr>
            <w:r w:rsidRPr="00F26D13">
              <w:rPr>
                <w:b/>
              </w:rPr>
              <w:t>2048,0</w:t>
            </w:r>
          </w:p>
        </w:tc>
        <w:tc>
          <w:tcPr>
            <w:tcW w:w="1426" w:type="pct"/>
            <w:vAlign w:val="center"/>
          </w:tcPr>
          <w:p w:rsidR="00B417DD" w:rsidRPr="004E28A4" w:rsidRDefault="00B417DD" w:rsidP="007E2A1F">
            <w:pPr>
              <w:widowControl w:val="0"/>
              <w:spacing w:line="276" w:lineRule="auto"/>
              <w:jc w:val="center"/>
              <w:rPr>
                <w:b/>
              </w:rPr>
            </w:pPr>
            <w:r w:rsidRPr="00F26D13">
              <w:rPr>
                <w:b/>
              </w:rPr>
              <w:t>100</w:t>
            </w:r>
          </w:p>
        </w:tc>
      </w:tr>
    </w:tbl>
    <w:p w:rsidR="00B417DD" w:rsidRPr="00CC3209" w:rsidRDefault="00B417DD" w:rsidP="00B417DD">
      <w:pPr>
        <w:pStyle w:val="ConsPlusNormal"/>
        <w:spacing w:line="276" w:lineRule="auto"/>
        <w:ind w:firstLine="540"/>
        <w:jc w:val="both"/>
        <w:rPr>
          <w:rFonts w:ascii="Times New Roman" w:hAnsi="Times New Roman"/>
          <w:sz w:val="16"/>
          <w:szCs w:val="16"/>
        </w:rPr>
      </w:pPr>
    </w:p>
    <w:p w:rsidR="00B417DD" w:rsidRPr="00950A72" w:rsidRDefault="00B417DD" w:rsidP="00B417DD">
      <w:pPr>
        <w:pStyle w:val="ConsPlusNormal"/>
        <w:spacing w:line="276" w:lineRule="auto"/>
        <w:ind w:firstLine="709"/>
        <w:jc w:val="both"/>
        <w:rPr>
          <w:rFonts w:ascii="Times New Roman" w:hAnsi="Times New Roman"/>
          <w:spacing w:val="-4"/>
          <w:sz w:val="28"/>
          <w:szCs w:val="28"/>
        </w:rPr>
      </w:pPr>
      <w:r>
        <w:rPr>
          <w:rFonts w:ascii="Times New Roman" w:hAnsi="Times New Roman"/>
          <w:spacing w:val="-4"/>
          <w:sz w:val="28"/>
          <w:szCs w:val="28"/>
        </w:rPr>
        <w:t xml:space="preserve">Показатели по степени просматриваемости и степени проходимости </w:t>
      </w:r>
      <w:r w:rsidRPr="004C037E">
        <w:rPr>
          <w:rFonts w:ascii="Times New Roman" w:hAnsi="Times New Roman"/>
          <w:spacing w:val="-4"/>
          <w:sz w:val="28"/>
          <w:szCs w:val="28"/>
        </w:rPr>
        <w:t xml:space="preserve">лесов Чайковского городского </w:t>
      </w:r>
      <w:r>
        <w:rPr>
          <w:rFonts w:ascii="Times New Roman" w:hAnsi="Times New Roman"/>
          <w:spacing w:val="-4"/>
          <w:sz w:val="28"/>
          <w:szCs w:val="28"/>
        </w:rPr>
        <w:t>лесничества</w:t>
      </w:r>
      <w:r w:rsidRPr="004C037E">
        <w:rPr>
          <w:rFonts w:ascii="Times New Roman" w:hAnsi="Times New Roman"/>
          <w:spacing w:val="-4"/>
          <w:sz w:val="28"/>
          <w:szCs w:val="28"/>
        </w:rPr>
        <w:t xml:space="preserve"> </w:t>
      </w:r>
      <w:r>
        <w:rPr>
          <w:rFonts w:ascii="Times New Roman" w:hAnsi="Times New Roman"/>
          <w:spacing w:val="-4"/>
          <w:sz w:val="28"/>
          <w:szCs w:val="28"/>
        </w:rPr>
        <w:t>средние, что также подтверждается одним из средних таксационных показателей – полнотой, которая составляет 0,6 единиц.</w:t>
      </w:r>
    </w:p>
    <w:p w:rsidR="00B417DD" w:rsidRDefault="00B417DD" w:rsidP="00D721A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Для поддержания здоровой экологической обстановки на территории лесов необходимо проводить</w:t>
      </w:r>
      <w:r w:rsidRPr="00950A72">
        <w:rPr>
          <w:rFonts w:ascii="Times New Roman" w:hAnsi="Times New Roman"/>
          <w:sz w:val="28"/>
          <w:szCs w:val="28"/>
        </w:rPr>
        <w:t xml:space="preserve"> мероприятия по благоустройству</w:t>
      </w:r>
      <w:r>
        <w:rPr>
          <w:rFonts w:ascii="Times New Roman" w:hAnsi="Times New Roman"/>
          <w:sz w:val="28"/>
          <w:szCs w:val="28"/>
        </w:rPr>
        <w:t>.</w:t>
      </w:r>
    </w:p>
    <w:p w:rsidR="00D721AD" w:rsidRPr="00D721AD" w:rsidRDefault="00D721AD" w:rsidP="00D721AD">
      <w:pPr>
        <w:pStyle w:val="ConsPlusNormal"/>
        <w:spacing w:line="276" w:lineRule="auto"/>
        <w:ind w:firstLine="709"/>
        <w:jc w:val="both"/>
        <w:rPr>
          <w:rFonts w:ascii="Times New Roman" w:hAnsi="Times New Roman"/>
          <w:sz w:val="28"/>
          <w:szCs w:val="28"/>
        </w:rPr>
      </w:pPr>
    </w:p>
    <w:p w:rsidR="00B417DD" w:rsidRDefault="00B417DD" w:rsidP="00B417DD">
      <w:pPr>
        <w:widowControl w:val="0"/>
        <w:spacing w:line="276" w:lineRule="auto"/>
        <w:jc w:val="center"/>
        <w:rPr>
          <w:sz w:val="28"/>
          <w:szCs w:val="28"/>
        </w:rPr>
      </w:pPr>
      <w:r>
        <w:rPr>
          <w:sz w:val="28"/>
          <w:szCs w:val="28"/>
        </w:rPr>
        <w:t>Перечень временных построек на лесных участках и нормативы по их благоустройству</w:t>
      </w:r>
    </w:p>
    <w:p w:rsidR="00B417DD" w:rsidRPr="00735158" w:rsidRDefault="00B417DD" w:rsidP="00B417DD">
      <w:pPr>
        <w:widowControl w:val="0"/>
        <w:spacing w:line="276" w:lineRule="auto"/>
        <w:jc w:val="right"/>
        <w:rPr>
          <w:sz w:val="28"/>
          <w:szCs w:val="28"/>
        </w:rPr>
      </w:pPr>
      <w:r w:rsidRPr="00735158">
        <w:rPr>
          <w:sz w:val="28"/>
          <w:szCs w:val="28"/>
        </w:rPr>
        <w:t xml:space="preserve">Таблица </w:t>
      </w:r>
      <w:r>
        <w:rPr>
          <w:sz w:val="28"/>
          <w:szCs w:val="28"/>
        </w:rPr>
        <w:t>21</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
        <w:gridCol w:w="5744"/>
        <w:gridCol w:w="1855"/>
        <w:gridCol w:w="1613"/>
      </w:tblGrid>
      <w:tr w:rsidR="00B417DD" w:rsidRPr="00F26D13" w:rsidTr="007E2A1F">
        <w:trPr>
          <w:trHeight w:val="284"/>
          <w:jc w:val="center"/>
        </w:trPr>
        <w:tc>
          <w:tcPr>
            <w:tcW w:w="484" w:type="dxa"/>
            <w:shd w:val="clear" w:color="auto" w:fill="auto"/>
            <w:vAlign w:val="center"/>
          </w:tcPr>
          <w:p w:rsidR="00B417DD" w:rsidRPr="00F26D13" w:rsidRDefault="00B417DD" w:rsidP="007E2A1F">
            <w:pPr>
              <w:widowControl w:val="0"/>
              <w:spacing w:line="276" w:lineRule="auto"/>
              <w:jc w:val="center"/>
              <w:rPr>
                <w:color w:val="000000"/>
                <w:sz w:val="20"/>
                <w:szCs w:val="20"/>
              </w:rPr>
            </w:pPr>
            <w:r w:rsidRPr="00F26D13">
              <w:rPr>
                <w:color w:val="000000"/>
                <w:sz w:val="20"/>
                <w:szCs w:val="20"/>
              </w:rPr>
              <w:t>№</w:t>
            </w:r>
          </w:p>
        </w:tc>
        <w:tc>
          <w:tcPr>
            <w:tcW w:w="5744" w:type="dxa"/>
            <w:shd w:val="clear" w:color="auto" w:fill="auto"/>
            <w:vAlign w:val="center"/>
          </w:tcPr>
          <w:p w:rsidR="00B417DD" w:rsidRPr="00F26D13" w:rsidRDefault="00B417DD" w:rsidP="007E2A1F">
            <w:pPr>
              <w:widowControl w:val="0"/>
              <w:spacing w:line="276" w:lineRule="auto"/>
              <w:jc w:val="center"/>
              <w:rPr>
                <w:color w:val="000000"/>
                <w:sz w:val="20"/>
                <w:szCs w:val="20"/>
              </w:rPr>
            </w:pPr>
            <w:r w:rsidRPr="00F26D13">
              <w:rPr>
                <w:color w:val="000000"/>
                <w:sz w:val="20"/>
                <w:szCs w:val="20"/>
              </w:rPr>
              <w:t>Наименование мероприятий</w:t>
            </w:r>
          </w:p>
        </w:tc>
        <w:tc>
          <w:tcPr>
            <w:tcW w:w="1855" w:type="dxa"/>
            <w:shd w:val="clear" w:color="auto" w:fill="auto"/>
            <w:vAlign w:val="center"/>
          </w:tcPr>
          <w:p w:rsidR="00B417DD" w:rsidRPr="00F26D13" w:rsidRDefault="00B417DD" w:rsidP="007E2A1F">
            <w:pPr>
              <w:widowControl w:val="0"/>
              <w:spacing w:line="276" w:lineRule="auto"/>
              <w:jc w:val="center"/>
              <w:rPr>
                <w:color w:val="000000"/>
                <w:sz w:val="20"/>
                <w:szCs w:val="20"/>
              </w:rPr>
            </w:pPr>
            <w:r w:rsidRPr="00F26D13">
              <w:rPr>
                <w:color w:val="000000"/>
                <w:sz w:val="20"/>
                <w:szCs w:val="20"/>
              </w:rPr>
              <w:t>Ед.</w:t>
            </w:r>
            <w:r>
              <w:rPr>
                <w:color w:val="000000"/>
                <w:sz w:val="20"/>
                <w:szCs w:val="20"/>
              </w:rPr>
              <w:t xml:space="preserve"> </w:t>
            </w:r>
            <w:r w:rsidRPr="00F26D13">
              <w:rPr>
                <w:color w:val="000000"/>
                <w:sz w:val="20"/>
                <w:szCs w:val="20"/>
              </w:rPr>
              <w:t>измерения</w:t>
            </w:r>
          </w:p>
        </w:tc>
        <w:tc>
          <w:tcPr>
            <w:tcW w:w="1613" w:type="dxa"/>
            <w:shd w:val="clear" w:color="auto" w:fill="auto"/>
            <w:vAlign w:val="center"/>
          </w:tcPr>
          <w:p w:rsidR="00B417DD" w:rsidRPr="00F26D13" w:rsidRDefault="00B417DD" w:rsidP="007E2A1F">
            <w:pPr>
              <w:widowControl w:val="0"/>
              <w:spacing w:line="276" w:lineRule="auto"/>
              <w:jc w:val="center"/>
              <w:rPr>
                <w:color w:val="000000"/>
                <w:sz w:val="20"/>
                <w:szCs w:val="20"/>
              </w:rPr>
            </w:pPr>
            <w:r w:rsidRPr="00F26D13">
              <w:rPr>
                <w:color w:val="000000"/>
                <w:sz w:val="20"/>
                <w:szCs w:val="20"/>
              </w:rPr>
              <w:t>Объем</w:t>
            </w:r>
          </w:p>
        </w:tc>
      </w:tr>
      <w:tr w:rsidR="00B417DD" w:rsidRPr="00F26D13" w:rsidTr="007E2A1F">
        <w:trPr>
          <w:trHeight w:val="284"/>
          <w:jc w:val="center"/>
        </w:trPr>
        <w:tc>
          <w:tcPr>
            <w:tcW w:w="484" w:type="dxa"/>
            <w:shd w:val="clear" w:color="auto" w:fill="auto"/>
            <w:vAlign w:val="center"/>
          </w:tcPr>
          <w:p w:rsidR="00B417DD" w:rsidRPr="00F26D13" w:rsidRDefault="00B417DD" w:rsidP="007E2A1F">
            <w:pPr>
              <w:widowControl w:val="0"/>
              <w:spacing w:line="276" w:lineRule="auto"/>
              <w:jc w:val="center"/>
              <w:rPr>
                <w:color w:val="000000"/>
                <w:sz w:val="20"/>
                <w:szCs w:val="20"/>
              </w:rPr>
            </w:pPr>
            <w:r w:rsidRPr="00F26D13">
              <w:rPr>
                <w:color w:val="000000"/>
                <w:sz w:val="20"/>
                <w:szCs w:val="20"/>
              </w:rPr>
              <w:t>1</w:t>
            </w:r>
          </w:p>
        </w:tc>
        <w:tc>
          <w:tcPr>
            <w:tcW w:w="5744" w:type="dxa"/>
            <w:shd w:val="clear" w:color="auto" w:fill="auto"/>
            <w:vAlign w:val="center"/>
          </w:tcPr>
          <w:p w:rsidR="00B417DD" w:rsidRPr="00F26D13" w:rsidRDefault="00B417DD" w:rsidP="007E2A1F">
            <w:pPr>
              <w:widowControl w:val="0"/>
              <w:spacing w:line="276" w:lineRule="auto"/>
              <w:rPr>
                <w:color w:val="000000"/>
              </w:rPr>
            </w:pPr>
            <w:r w:rsidRPr="00F26D13">
              <w:rPr>
                <w:color w:val="000000"/>
              </w:rPr>
              <w:t>Установка карт-схем зон отдыха</w:t>
            </w:r>
          </w:p>
        </w:tc>
        <w:tc>
          <w:tcPr>
            <w:tcW w:w="1855" w:type="dxa"/>
            <w:shd w:val="clear" w:color="auto" w:fill="auto"/>
            <w:vAlign w:val="center"/>
          </w:tcPr>
          <w:p w:rsidR="00B417DD" w:rsidRPr="00F26D13" w:rsidRDefault="00B417DD" w:rsidP="007E2A1F">
            <w:pPr>
              <w:widowControl w:val="0"/>
              <w:spacing w:line="276" w:lineRule="auto"/>
              <w:jc w:val="center"/>
              <w:rPr>
                <w:color w:val="000000"/>
              </w:rPr>
            </w:pPr>
            <w:r w:rsidRPr="00F26D13">
              <w:rPr>
                <w:color w:val="000000"/>
              </w:rPr>
              <w:t>шт.</w:t>
            </w:r>
          </w:p>
        </w:tc>
        <w:tc>
          <w:tcPr>
            <w:tcW w:w="1613" w:type="dxa"/>
            <w:shd w:val="clear" w:color="auto" w:fill="auto"/>
            <w:vAlign w:val="center"/>
          </w:tcPr>
          <w:p w:rsidR="00B417DD" w:rsidRPr="00F26D13" w:rsidRDefault="00B417DD" w:rsidP="007E2A1F">
            <w:pPr>
              <w:widowControl w:val="0"/>
              <w:spacing w:line="276" w:lineRule="auto"/>
              <w:jc w:val="center"/>
              <w:rPr>
                <w:color w:val="000000"/>
              </w:rPr>
            </w:pPr>
            <w:r w:rsidRPr="00F26D13">
              <w:rPr>
                <w:color w:val="000000"/>
              </w:rPr>
              <w:t>1</w:t>
            </w:r>
          </w:p>
        </w:tc>
      </w:tr>
      <w:tr w:rsidR="00B417DD" w:rsidRPr="00F26D13" w:rsidTr="007E2A1F">
        <w:trPr>
          <w:trHeight w:val="284"/>
          <w:jc w:val="center"/>
        </w:trPr>
        <w:tc>
          <w:tcPr>
            <w:tcW w:w="484" w:type="dxa"/>
            <w:shd w:val="clear" w:color="auto" w:fill="auto"/>
            <w:vAlign w:val="center"/>
          </w:tcPr>
          <w:p w:rsidR="00B417DD" w:rsidRPr="00F26D13" w:rsidRDefault="00B417DD" w:rsidP="007E2A1F">
            <w:pPr>
              <w:widowControl w:val="0"/>
              <w:spacing w:line="276" w:lineRule="auto"/>
              <w:jc w:val="center"/>
              <w:rPr>
                <w:color w:val="000000"/>
                <w:sz w:val="20"/>
                <w:szCs w:val="20"/>
              </w:rPr>
            </w:pPr>
            <w:r w:rsidRPr="00F26D13">
              <w:rPr>
                <w:color w:val="000000"/>
                <w:sz w:val="20"/>
                <w:szCs w:val="20"/>
              </w:rPr>
              <w:t>2</w:t>
            </w:r>
          </w:p>
        </w:tc>
        <w:tc>
          <w:tcPr>
            <w:tcW w:w="5744" w:type="dxa"/>
            <w:shd w:val="clear" w:color="auto" w:fill="auto"/>
            <w:vAlign w:val="center"/>
          </w:tcPr>
          <w:p w:rsidR="00B417DD" w:rsidRPr="00F26D13" w:rsidRDefault="00B417DD" w:rsidP="007E2A1F">
            <w:pPr>
              <w:widowControl w:val="0"/>
              <w:spacing w:line="276" w:lineRule="auto"/>
              <w:rPr>
                <w:color w:val="000000"/>
              </w:rPr>
            </w:pPr>
            <w:r w:rsidRPr="00F26D13">
              <w:rPr>
                <w:color w:val="000000"/>
              </w:rPr>
              <w:t>Устройство скамеек и навесов от дождя</w:t>
            </w:r>
          </w:p>
        </w:tc>
        <w:tc>
          <w:tcPr>
            <w:tcW w:w="1855" w:type="dxa"/>
            <w:shd w:val="clear" w:color="auto" w:fill="auto"/>
            <w:vAlign w:val="center"/>
          </w:tcPr>
          <w:p w:rsidR="00B417DD" w:rsidRPr="00F26D13" w:rsidRDefault="00B417DD" w:rsidP="007E2A1F">
            <w:pPr>
              <w:widowControl w:val="0"/>
              <w:spacing w:line="276" w:lineRule="auto"/>
              <w:jc w:val="center"/>
            </w:pPr>
            <w:r w:rsidRPr="00F26D13">
              <w:rPr>
                <w:color w:val="000000"/>
              </w:rPr>
              <w:t>шт.</w:t>
            </w:r>
          </w:p>
        </w:tc>
        <w:tc>
          <w:tcPr>
            <w:tcW w:w="1613" w:type="dxa"/>
            <w:shd w:val="clear" w:color="auto" w:fill="auto"/>
            <w:vAlign w:val="center"/>
          </w:tcPr>
          <w:p w:rsidR="00B417DD" w:rsidRPr="00F26D13" w:rsidRDefault="00B417DD" w:rsidP="007E2A1F">
            <w:pPr>
              <w:widowControl w:val="0"/>
              <w:spacing w:line="276" w:lineRule="auto"/>
              <w:jc w:val="center"/>
              <w:rPr>
                <w:color w:val="000000"/>
              </w:rPr>
            </w:pPr>
            <w:r w:rsidRPr="00F26D13">
              <w:rPr>
                <w:color w:val="000000"/>
              </w:rPr>
              <w:t>3</w:t>
            </w:r>
          </w:p>
        </w:tc>
      </w:tr>
      <w:tr w:rsidR="00B417DD" w:rsidRPr="00F26D13" w:rsidTr="007E2A1F">
        <w:trPr>
          <w:trHeight w:val="284"/>
          <w:jc w:val="center"/>
        </w:trPr>
        <w:tc>
          <w:tcPr>
            <w:tcW w:w="484" w:type="dxa"/>
            <w:shd w:val="clear" w:color="auto" w:fill="auto"/>
            <w:vAlign w:val="center"/>
          </w:tcPr>
          <w:p w:rsidR="00B417DD" w:rsidRPr="00F26D13" w:rsidRDefault="00B417DD" w:rsidP="007E2A1F">
            <w:pPr>
              <w:widowControl w:val="0"/>
              <w:spacing w:line="276" w:lineRule="auto"/>
              <w:jc w:val="center"/>
              <w:rPr>
                <w:color w:val="000000"/>
                <w:sz w:val="20"/>
                <w:szCs w:val="20"/>
              </w:rPr>
            </w:pPr>
            <w:r w:rsidRPr="00F26D13">
              <w:rPr>
                <w:color w:val="000000"/>
                <w:sz w:val="20"/>
                <w:szCs w:val="20"/>
              </w:rPr>
              <w:t>3</w:t>
            </w:r>
          </w:p>
        </w:tc>
        <w:tc>
          <w:tcPr>
            <w:tcW w:w="5744" w:type="dxa"/>
            <w:shd w:val="clear" w:color="auto" w:fill="auto"/>
            <w:vAlign w:val="center"/>
          </w:tcPr>
          <w:p w:rsidR="00B417DD" w:rsidRPr="00F26D13" w:rsidRDefault="00B417DD" w:rsidP="007E2A1F">
            <w:pPr>
              <w:widowControl w:val="0"/>
              <w:spacing w:line="276" w:lineRule="auto"/>
              <w:rPr>
                <w:color w:val="000000"/>
              </w:rPr>
            </w:pPr>
            <w:r w:rsidRPr="00F26D13">
              <w:rPr>
                <w:color w:val="000000"/>
              </w:rPr>
              <w:t>Устройство пикниковых столов</w:t>
            </w:r>
          </w:p>
        </w:tc>
        <w:tc>
          <w:tcPr>
            <w:tcW w:w="1855" w:type="dxa"/>
            <w:shd w:val="clear" w:color="auto" w:fill="auto"/>
            <w:vAlign w:val="center"/>
          </w:tcPr>
          <w:p w:rsidR="00B417DD" w:rsidRPr="00F26D13" w:rsidRDefault="00B417DD" w:rsidP="007E2A1F">
            <w:pPr>
              <w:widowControl w:val="0"/>
              <w:spacing w:line="276" w:lineRule="auto"/>
              <w:jc w:val="center"/>
            </w:pPr>
            <w:r w:rsidRPr="00F26D13">
              <w:rPr>
                <w:color w:val="000000"/>
              </w:rPr>
              <w:t>шт.</w:t>
            </w:r>
          </w:p>
        </w:tc>
        <w:tc>
          <w:tcPr>
            <w:tcW w:w="1613" w:type="dxa"/>
            <w:shd w:val="clear" w:color="auto" w:fill="auto"/>
            <w:vAlign w:val="center"/>
          </w:tcPr>
          <w:p w:rsidR="00B417DD" w:rsidRPr="00F26D13" w:rsidRDefault="00B417DD" w:rsidP="007E2A1F">
            <w:pPr>
              <w:widowControl w:val="0"/>
              <w:spacing w:line="276" w:lineRule="auto"/>
              <w:jc w:val="center"/>
              <w:rPr>
                <w:color w:val="000000"/>
              </w:rPr>
            </w:pPr>
            <w:r w:rsidRPr="00F26D13">
              <w:rPr>
                <w:color w:val="000000"/>
              </w:rPr>
              <w:t>1</w:t>
            </w:r>
          </w:p>
        </w:tc>
      </w:tr>
      <w:tr w:rsidR="00B417DD" w:rsidRPr="00F26D13" w:rsidTr="007E2A1F">
        <w:trPr>
          <w:trHeight w:val="284"/>
          <w:jc w:val="center"/>
        </w:trPr>
        <w:tc>
          <w:tcPr>
            <w:tcW w:w="484" w:type="dxa"/>
            <w:shd w:val="clear" w:color="auto" w:fill="auto"/>
            <w:vAlign w:val="center"/>
          </w:tcPr>
          <w:p w:rsidR="00B417DD" w:rsidRPr="00F26D13" w:rsidRDefault="00B417DD" w:rsidP="007E2A1F">
            <w:pPr>
              <w:widowControl w:val="0"/>
              <w:spacing w:line="276" w:lineRule="auto"/>
              <w:jc w:val="center"/>
              <w:rPr>
                <w:color w:val="000000"/>
                <w:sz w:val="20"/>
                <w:szCs w:val="20"/>
              </w:rPr>
            </w:pPr>
            <w:r w:rsidRPr="00F26D13">
              <w:rPr>
                <w:color w:val="000000"/>
                <w:sz w:val="20"/>
                <w:szCs w:val="20"/>
              </w:rPr>
              <w:t>4</w:t>
            </w:r>
          </w:p>
        </w:tc>
        <w:tc>
          <w:tcPr>
            <w:tcW w:w="5744" w:type="dxa"/>
            <w:shd w:val="clear" w:color="auto" w:fill="auto"/>
            <w:vAlign w:val="center"/>
          </w:tcPr>
          <w:p w:rsidR="00B417DD" w:rsidRPr="00F26D13" w:rsidRDefault="00B417DD" w:rsidP="007E2A1F">
            <w:pPr>
              <w:widowControl w:val="0"/>
              <w:spacing w:line="276" w:lineRule="auto"/>
              <w:rPr>
                <w:color w:val="000000"/>
              </w:rPr>
            </w:pPr>
            <w:r w:rsidRPr="00F26D13">
              <w:rPr>
                <w:color w:val="000000"/>
              </w:rPr>
              <w:t>Устройство урн, ящиков для мусора</w:t>
            </w:r>
          </w:p>
        </w:tc>
        <w:tc>
          <w:tcPr>
            <w:tcW w:w="1855" w:type="dxa"/>
            <w:shd w:val="clear" w:color="auto" w:fill="auto"/>
            <w:vAlign w:val="center"/>
          </w:tcPr>
          <w:p w:rsidR="00B417DD" w:rsidRPr="00F26D13" w:rsidRDefault="00B417DD" w:rsidP="007E2A1F">
            <w:pPr>
              <w:widowControl w:val="0"/>
              <w:spacing w:line="276" w:lineRule="auto"/>
              <w:jc w:val="center"/>
            </w:pPr>
            <w:r w:rsidRPr="00F26D13">
              <w:rPr>
                <w:color w:val="000000"/>
              </w:rPr>
              <w:t>шт.</w:t>
            </w:r>
          </w:p>
        </w:tc>
        <w:tc>
          <w:tcPr>
            <w:tcW w:w="1613" w:type="dxa"/>
            <w:shd w:val="clear" w:color="auto" w:fill="auto"/>
            <w:vAlign w:val="center"/>
          </w:tcPr>
          <w:p w:rsidR="00B417DD" w:rsidRPr="00F26D13" w:rsidRDefault="00B417DD" w:rsidP="007E2A1F">
            <w:pPr>
              <w:widowControl w:val="0"/>
              <w:spacing w:line="276" w:lineRule="auto"/>
              <w:jc w:val="center"/>
              <w:rPr>
                <w:color w:val="000000"/>
              </w:rPr>
            </w:pPr>
            <w:r w:rsidRPr="00F26D13">
              <w:rPr>
                <w:color w:val="000000"/>
              </w:rPr>
              <w:t>15</w:t>
            </w:r>
          </w:p>
        </w:tc>
      </w:tr>
      <w:tr w:rsidR="00B417DD" w:rsidRPr="00F26D13" w:rsidTr="007E2A1F">
        <w:trPr>
          <w:trHeight w:val="284"/>
          <w:jc w:val="center"/>
        </w:trPr>
        <w:tc>
          <w:tcPr>
            <w:tcW w:w="484" w:type="dxa"/>
            <w:shd w:val="clear" w:color="auto" w:fill="auto"/>
            <w:vAlign w:val="center"/>
          </w:tcPr>
          <w:p w:rsidR="00B417DD" w:rsidRPr="00F26D13" w:rsidRDefault="00B417DD" w:rsidP="007E2A1F">
            <w:pPr>
              <w:widowControl w:val="0"/>
              <w:spacing w:line="276" w:lineRule="auto"/>
              <w:jc w:val="center"/>
              <w:rPr>
                <w:color w:val="000000"/>
                <w:sz w:val="20"/>
                <w:szCs w:val="20"/>
              </w:rPr>
            </w:pPr>
            <w:r w:rsidRPr="00F26D13">
              <w:rPr>
                <w:color w:val="000000"/>
                <w:sz w:val="20"/>
                <w:szCs w:val="20"/>
              </w:rPr>
              <w:t>5</w:t>
            </w:r>
          </w:p>
        </w:tc>
        <w:tc>
          <w:tcPr>
            <w:tcW w:w="5744" w:type="dxa"/>
            <w:shd w:val="clear" w:color="auto" w:fill="auto"/>
            <w:vAlign w:val="center"/>
          </w:tcPr>
          <w:p w:rsidR="00B417DD" w:rsidRPr="00F26D13" w:rsidRDefault="00B417DD" w:rsidP="007E2A1F">
            <w:pPr>
              <w:widowControl w:val="0"/>
              <w:spacing w:line="276" w:lineRule="auto"/>
              <w:rPr>
                <w:color w:val="000000"/>
              </w:rPr>
            </w:pPr>
            <w:r w:rsidRPr="00F26D13">
              <w:rPr>
                <w:color w:val="000000"/>
              </w:rPr>
              <w:t>Оборудование мест для разведения костров</w:t>
            </w:r>
          </w:p>
        </w:tc>
        <w:tc>
          <w:tcPr>
            <w:tcW w:w="1855" w:type="dxa"/>
            <w:shd w:val="clear" w:color="auto" w:fill="auto"/>
            <w:vAlign w:val="center"/>
          </w:tcPr>
          <w:p w:rsidR="00B417DD" w:rsidRPr="00F26D13" w:rsidRDefault="00B417DD" w:rsidP="007E2A1F">
            <w:pPr>
              <w:widowControl w:val="0"/>
              <w:spacing w:line="276" w:lineRule="auto"/>
              <w:jc w:val="center"/>
            </w:pPr>
            <w:r w:rsidRPr="00F26D13">
              <w:rPr>
                <w:color w:val="000000"/>
              </w:rPr>
              <w:t>шт.</w:t>
            </w:r>
          </w:p>
        </w:tc>
        <w:tc>
          <w:tcPr>
            <w:tcW w:w="1613" w:type="dxa"/>
            <w:shd w:val="clear" w:color="auto" w:fill="auto"/>
            <w:vAlign w:val="center"/>
          </w:tcPr>
          <w:p w:rsidR="00B417DD" w:rsidRPr="00F26D13" w:rsidRDefault="00B417DD" w:rsidP="007E2A1F">
            <w:pPr>
              <w:widowControl w:val="0"/>
              <w:spacing w:line="276" w:lineRule="auto"/>
              <w:jc w:val="center"/>
              <w:rPr>
                <w:color w:val="000000"/>
              </w:rPr>
            </w:pPr>
            <w:r w:rsidRPr="00F26D13">
              <w:rPr>
                <w:color w:val="000000"/>
              </w:rPr>
              <w:t>3</w:t>
            </w:r>
          </w:p>
        </w:tc>
      </w:tr>
      <w:tr w:rsidR="00B417DD" w:rsidRPr="00F26D13" w:rsidTr="007E2A1F">
        <w:trPr>
          <w:trHeight w:val="284"/>
          <w:jc w:val="center"/>
        </w:trPr>
        <w:tc>
          <w:tcPr>
            <w:tcW w:w="484" w:type="dxa"/>
            <w:shd w:val="clear" w:color="auto" w:fill="auto"/>
            <w:vAlign w:val="center"/>
          </w:tcPr>
          <w:p w:rsidR="00B417DD" w:rsidRPr="00F26D13" w:rsidRDefault="00B417DD" w:rsidP="007E2A1F">
            <w:pPr>
              <w:widowControl w:val="0"/>
              <w:spacing w:line="276" w:lineRule="auto"/>
              <w:jc w:val="center"/>
              <w:rPr>
                <w:color w:val="000000"/>
                <w:sz w:val="20"/>
                <w:szCs w:val="20"/>
              </w:rPr>
            </w:pPr>
            <w:r w:rsidRPr="00F26D13">
              <w:rPr>
                <w:color w:val="000000"/>
                <w:sz w:val="20"/>
                <w:szCs w:val="20"/>
              </w:rPr>
              <w:t>6</w:t>
            </w:r>
          </w:p>
        </w:tc>
        <w:tc>
          <w:tcPr>
            <w:tcW w:w="5744" w:type="dxa"/>
            <w:shd w:val="clear" w:color="auto" w:fill="auto"/>
            <w:vAlign w:val="center"/>
          </w:tcPr>
          <w:p w:rsidR="00B417DD" w:rsidRPr="00F26D13" w:rsidRDefault="00B417DD" w:rsidP="007E2A1F">
            <w:pPr>
              <w:widowControl w:val="0"/>
              <w:spacing w:line="276" w:lineRule="auto"/>
              <w:rPr>
                <w:color w:val="000000"/>
              </w:rPr>
            </w:pPr>
            <w:r w:rsidRPr="00F26D13">
              <w:rPr>
                <w:color w:val="000000"/>
              </w:rPr>
              <w:t>Оборудование мест для стоянки автотранспорта</w:t>
            </w:r>
          </w:p>
        </w:tc>
        <w:tc>
          <w:tcPr>
            <w:tcW w:w="1855" w:type="dxa"/>
            <w:shd w:val="clear" w:color="auto" w:fill="auto"/>
            <w:vAlign w:val="center"/>
          </w:tcPr>
          <w:p w:rsidR="00B417DD" w:rsidRPr="00F26D13" w:rsidRDefault="00B417DD" w:rsidP="007E2A1F">
            <w:pPr>
              <w:widowControl w:val="0"/>
              <w:spacing w:line="276" w:lineRule="auto"/>
              <w:jc w:val="center"/>
            </w:pPr>
            <w:r w:rsidRPr="00F26D13">
              <w:rPr>
                <w:color w:val="000000"/>
              </w:rPr>
              <w:t>шт.</w:t>
            </w:r>
          </w:p>
        </w:tc>
        <w:tc>
          <w:tcPr>
            <w:tcW w:w="1613" w:type="dxa"/>
            <w:shd w:val="clear" w:color="auto" w:fill="auto"/>
            <w:vAlign w:val="center"/>
          </w:tcPr>
          <w:p w:rsidR="00B417DD" w:rsidRPr="00F26D13" w:rsidRDefault="00B417DD" w:rsidP="007E2A1F">
            <w:pPr>
              <w:widowControl w:val="0"/>
              <w:spacing w:line="276" w:lineRule="auto"/>
              <w:jc w:val="center"/>
              <w:rPr>
                <w:color w:val="000000"/>
              </w:rPr>
            </w:pPr>
            <w:r w:rsidRPr="00F26D13">
              <w:rPr>
                <w:color w:val="000000"/>
              </w:rPr>
              <w:t>1</w:t>
            </w:r>
          </w:p>
        </w:tc>
      </w:tr>
      <w:tr w:rsidR="00B417DD" w:rsidRPr="00F26D13" w:rsidTr="007E2A1F">
        <w:trPr>
          <w:trHeight w:val="284"/>
          <w:jc w:val="center"/>
        </w:trPr>
        <w:tc>
          <w:tcPr>
            <w:tcW w:w="484" w:type="dxa"/>
            <w:shd w:val="clear" w:color="auto" w:fill="auto"/>
            <w:vAlign w:val="center"/>
          </w:tcPr>
          <w:p w:rsidR="00B417DD" w:rsidRPr="00F26D13" w:rsidRDefault="00B417DD" w:rsidP="007E2A1F">
            <w:pPr>
              <w:widowControl w:val="0"/>
              <w:spacing w:line="276" w:lineRule="auto"/>
              <w:jc w:val="center"/>
              <w:rPr>
                <w:color w:val="000000"/>
                <w:sz w:val="20"/>
                <w:szCs w:val="20"/>
              </w:rPr>
            </w:pPr>
            <w:r w:rsidRPr="00F26D13">
              <w:rPr>
                <w:color w:val="000000"/>
                <w:sz w:val="20"/>
                <w:szCs w:val="20"/>
              </w:rPr>
              <w:t>7</w:t>
            </w:r>
          </w:p>
        </w:tc>
        <w:tc>
          <w:tcPr>
            <w:tcW w:w="5744" w:type="dxa"/>
            <w:shd w:val="clear" w:color="auto" w:fill="auto"/>
            <w:vAlign w:val="center"/>
          </w:tcPr>
          <w:p w:rsidR="00B417DD" w:rsidRPr="00F26D13" w:rsidRDefault="00B417DD" w:rsidP="007E2A1F">
            <w:pPr>
              <w:widowControl w:val="0"/>
              <w:spacing w:line="276" w:lineRule="auto"/>
              <w:rPr>
                <w:color w:val="000000"/>
              </w:rPr>
            </w:pPr>
            <w:r w:rsidRPr="00F26D13">
              <w:rPr>
                <w:color w:val="000000"/>
              </w:rPr>
              <w:t>Устройство туалетов</w:t>
            </w:r>
          </w:p>
        </w:tc>
        <w:tc>
          <w:tcPr>
            <w:tcW w:w="1855" w:type="dxa"/>
            <w:shd w:val="clear" w:color="auto" w:fill="auto"/>
            <w:vAlign w:val="center"/>
          </w:tcPr>
          <w:p w:rsidR="00B417DD" w:rsidRPr="00F26D13" w:rsidRDefault="00B417DD" w:rsidP="007E2A1F">
            <w:pPr>
              <w:widowControl w:val="0"/>
              <w:spacing w:line="276" w:lineRule="auto"/>
              <w:jc w:val="center"/>
            </w:pPr>
            <w:r w:rsidRPr="00F26D13">
              <w:rPr>
                <w:color w:val="000000"/>
              </w:rPr>
              <w:t>шт.</w:t>
            </w:r>
          </w:p>
        </w:tc>
        <w:tc>
          <w:tcPr>
            <w:tcW w:w="1613" w:type="dxa"/>
            <w:shd w:val="clear" w:color="auto" w:fill="auto"/>
            <w:vAlign w:val="center"/>
          </w:tcPr>
          <w:p w:rsidR="00B417DD" w:rsidRPr="00F26D13" w:rsidRDefault="00B417DD" w:rsidP="007E2A1F">
            <w:pPr>
              <w:widowControl w:val="0"/>
              <w:spacing w:line="276" w:lineRule="auto"/>
              <w:jc w:val="center"/>
              <w:rPr>
                <w:color w:val="000000"/>
              </w:rPr>
            </w:pPr>
            <w:r w:rsidRPr="00F26D13">
              <w:rPr>
                <w:color w:val="000000"/>
              </w:rPr>
              <w:t>1</w:t>
            </w:r>
          </w:p>
        </w:tc>
      </w:tr>
      <w:tr w:rsidR="00B417DD" w:rsidRPr="00F26D13" w:rsidTr="007E2A1F">
        <w:trPr>
          <w:trHeight w:val="284"/>
          <w:jc w:val="center"/>
        </w:trPr>
        <w:tc>
          <w:tcPr>
            <w:tcW w:w="484" w:type="dxa"/>
            <w:shd w:val="clear" w:color="auto" w:fill="auto"/>
            <w:vAlign w:val="center"/>
          </w:tcPr>
          <w:p w:rsidR="00B417DD" w:rsidRPr="00F26D13" w:rsidRDefault="00B417DD" w:rsidP="007E2A1F">
            <w:pPr>
              <w:widowControl w:val="0"/>
              <w:spacing w:line="276" w:lineRule="auto"/>
              <w:jc w:val="center"/>
              <w:rPr>
                <w:color w:val="000000"/>
                <w:sz w:val="20"/>
                <w:szCs w:val="20"/>
              </w:rPr>
            </w:pPr>
            <w:r w:rsidRPr="00F26D13">
              <w:rPr>
                <w:color w:val="000000"/>
                <w:sz w:val="20"/>
                <w:szCs w:val="20"/>
              </w:rPr>
              <w:t>8</w:t>
            </w:r>
          </w:p>
        </w:tc>
        <w:tc>
          <w:tcPr>
            <w:tcW w:w="5744" w:type="dxa"/>
            <w:shd w:val="clear" w:color="auto" w:fill="auto"/>
            <w:vAlign w:val="center"/>
          </w:tcPr>
          <w:p w:rsidR="00B417DD" w:rsidRPr="00F26D13" w:rsidRDefault="00B417DD" w:rsidP="007E2A1F">
            <w:pPr>
              <w:widowControl w:val="0"/>
              <w:spacing w:line="276" w:lineRule="auto"/>
              <w:rPr>
                <w:color w:val="000000"/>
              </w:rPr>
            </w:pPr>
            <w:r w:rsidRPr="00F26D13">
              <w:rPr>
                <w:color w:val="000000"/>
              </w:rPr>
              <w:t>Прокладка дорожно - тропиночной сети</w:t>
            </w:r>
          </w:p>
        </w:tc>
        <w:tc>
          <w:tcPr>
            <w:tcW w:w="1855" w:type="dxa"/>
            <w:shd w:val="clear" w:color="auto" w:fill="auto"/>
            <w:vAlign w:val="center"/>
          </w:tcPr>
          <w:p w:rsidR="00B417DD" w:rsidRPr="00F26D13" w:rsidRDefault="00B417DD" w:rsidP="007E2A1F">
            <w:pPr>
              <w:widowControl w:val="0"/>
              <w:spacing w:line="276" w:lineRule="auto"/>
              <w:jc w:val="center"/>
            </w:pPr>
            <w:r w:rsidRPr="00F26D13">
              <w:rPr>
                <w:color w:val="000000"/>
              </w:rPr>
              <w:t>км.</w:t>
            </w:r>
          </w:p>
        </w:tc>
        <w:tc>
          <w:tcPr>
            <w:tcW w:w="1613" w:type="dxa"/>
            <w:shd w:val="clear" w:color="auto" w:fill="auto"/>
            <w:vAlign w:val="center"/>
          </w:tcPr>
          <w:p w:rsidR="00B417DD" w:rsidRPr="00F26D13" w:rsidRDefault="00B417DD" w:rsidP="007E2A1F">
            <w:pPr>
              <w:widowControl w:val="0"/>
              <w:spacing w:line="276" w:lineRule="auto"/>
              <w:jc w:val="center"/>
              <w:rPr>
                <w:color w:val="000000"/>
              </w:rPr>
            </w:pPr>
            <w:r w:rsidRPr="00F26D13">
              <w:rPr>
                <w:color w:val="000000"/>
              </w:rPr>
              <w:t>1</w:t>
            </w:r>
          </w:p>
        </w:tc>
      </w:tr>
    </w:tbl>
    <w:p w:rsidR="00B417DD" w:rsidRPr="00F26D13" w:rsidRDefault="00B417DD" w:rsidP="00B417DD">
      <w:pPr>
        <w:pStyle w:val="ConsPlusNormal"/>
        <w:spacing w:line="276" w:lineRule="auto"/>
        <w:ind w:firstLine="567"/>
        <w:jc w:val="both"/>
        <w:rPr>
          <w:rFonts w:ascii="Times New Roman" w:hAnsi="Times New Roman"/>
          <w:sz w:val="16"/>
          <w:szCs w:val="16"/>
        </w:rPr>
      </w:pPr>
    </w:p>
    <w:p w:rsidR="00B417DD" w:rsidRPr="00950A72" w:rsidRDefault="00B417DD" w:rsidP="00B417DD">
      <w:pPr>
        <w:pStyle w:val="ConsPlusNormal"/>
        <w:spacing w:line="276" w:lineRule="auto"/>
        <w:ind w:firstLine="709"/>
        <w:jc w:val="both"/>
        <w:rPr>
          <w:rFonts w:ascii="Times New Roman" w:hAnsi="Times New Roman"/>
          <w:sz w:val="28"/>
          <w:szCs w:val="28"/>
        </w:rPr>
      </w:pPr>
      <w:r w:rsidRPr="00F26D13">
        <w:rPr>
          <w:rFonts w:ascii="Times New Roman" w:hAnsi="Times New Roman"/>
          <w:sz w:val="28"/>
          <w:szCs w:val="28"/>
        </w:rPr>
        <w:t xml:space="preserve">Организация территории </w:t>
      </w:r>
      <w:r>
        <w:rPr>
          <w:rFonts w:ascii="Times New Roman" w:hAnsi="Times New Roman"/>
          <w:sz w:val="28"/>
          <w:szCs w:val="28"/>
        </w:rPr>
        <w:t xml:space="preserve">Чайковского </w:t>
      </w:r>
      <w:r w:rsidRPr="00F26D13">
        <w:rPr>
          <w:rFonts w:ascii="Times New Roman" w:hAnsi="Times New Roman"/>
          <w:sz w:val="28"/>
          <w:szCs w:val="28"/>
        </w:rPr>
        <w:t>городск</w:t>
      </w:r>
      <w:r>
        <w:rPr>
          <w:rFonts w:ascii="Times New Roman" w:hAnsi="Times New Roman"/>
          <w:sz w:val="28"/>
          <w:szCs w:val="28"/>
        </w:rPr>
        <w:t xml:space="preserve">ого </w:t>
      </w:r>
      <w:r w:rsidRPr="00F26D13">
        <w:rPr>
          <w:rFonts w:ascii="Times New Roman" w:hAnsi="Times New Roman"/>
          <w:sz w:val="28"/>
          <w:szCs w:val="28"/>
        </w:rPr>
        <w:t>лес</w:t>
      </w:r>
      <w:r>
        <w:rPr>
          <w:rFonts w:ascii="Times New Roman" w:hAnsi="Times New Roman"/>
          <w:sz w:val="28"/>
          <w:szCs w:val="28"/>
        </w:rPr>
        <w:t>ничества</w:t>
      </w:r>
      <w:r w:rsidRPr="00F26D13">
        <w:rPr>
          <w:rFonts w:ascii="Times New Roman" w:hAnsi="Times New Roman"/>
          <w:sz w:val="28"/>
          <w:szCs w:val="28"/>
        </w:rPr>
        <w:t xml:space="preserve"> будет заключаться в обогащении пейзажей существующих ле</w:t>
      </w:r>
      <w:r>
        <w:rPr>
          <w:rFonts w:ascii="Times New Roman" w:hAnsi="Times New Roman"/>
          <w:sz w:val="28"/>
          <w:szCs w:val="28"/>
        </w:rPr>
        <w:t>сных массивов, создании дорожно-</w:t>
      </w:r>
      <w:r w:rsidRPr="00F26D13">
        <w:rPr>
          <w:rFonts w:ascii="Times New Roman" w:hAnsi="Times New Roman"/>
          <w:sz w:val="28"/>
          <w:szCs w:val="28"/>
        </w:rPr>
        <w:t>тропиночной сети, устройстве укрытий</w:t>
      </w:r>
      <w:r w:rsidRPr="00950A72">
        <w:rPr>
          <w:rFonts w:ascii="Times New Roman" w:hAnsi="Times New Roman"/>
          <w:sz w:val="28"/>
          <w:szCs w:val="28"/>
        </w:rPr>
        <w:t xml:space="preserve"> от дождя и других сооружений для отдыха.</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 xml:space="preserve">В общем комплексе по благоустройству лесов, строительству лесных дорог уделяется особое внимание. По ним идет распределение отдыхающих в лесных массивах. Если дорог недостаточно, то леса начинают осваиваться стихийно, отдыхающие сами прокладывают многочисленные тропинки, дорожки, что приводит к уничтожению лесной подстилки, постепенно гибнут подрост, исчезают лесные звери и птицы, нарушается лесная среда. Из-за уплотнения почвы повреждаются корни и начинается отпад деревьев верхнего яруса, происходит деградация древостоя. Чем гуще дорожная сеть, тем равномернее нагрузка на лесные участки. </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Для нормальной организации отдыха в рекреационных лесах считают необходимым под дорожно-тропиночной сетью иметь 3-5% территории.</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Необходимо своевременно производить ремонт дорог.</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В первую очередь осваиваются под рекреационные цели леса, примыкающие к дорогам.</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При уходе за придорожным лесом его очищают от захламленности, разреживают, у деревьев обрубают нижние сучья. Все это не только облагораживает лес, но и повышает его пожарную устойчивость.</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При выполнении запроектированных выше мероприятий все элементы благоустройства и оборудования лесов по используемым для их создания материалам и внешнему виду должны быть близкими по встречающимся в природе и не должны оказывать отрицательного влияния на сохранность, рост, развитие растительности и экологическое состояние лесной среды.</w:t>
      </w:r>
    </w:p>
    <w:p w:rsidR="002F5143" w:rsidRDefault="002F5143" w:rsidP="00B417DD">
      <w:pPr>
        <w:pStyle w:val="ConsPlusNormal"/>
        <w:spacing w:line="276" w:lineRule="auto"/>
        <w:ind w:firstLine="567"/>
        <w:jc w:val="both"/>
        <w:rPr>
          <w:rFonts w:ascii="Times New Roman" w:hAnsi="Times New Roman"/>
          <w:sz w:val="24"/>
        </w:rPr>
      </w:pPr>
    </w:p>
    <w:p w:rsidR="000D2CB5" w:rsidRDefault="000D2CB5" w:rsidP="00B417DD">
      <w:pPr>
        <w:pStyle w:val="ConsPlusNormal"/>
        <w:spacing w:line="276" w:lineRule="auto"/>
        <w:ind w:firstLine="567"/>
        <w:jc w:val="both"/>
        <w:rPr>
          <w:rFonts w:ascii="Times New Roman" w:hAnsi="Times New Roman"/>
          <w:sz w:val="24"/>
        </w:rPr>
      </w:pPr>
    </w:p>
    <w:p w:rsidR="000D2CB5" w:rsidRDefault="000D2CB5" w:rsidP="00B417DD">
      <w:pPr>
        <w:pStyle w:val="ConsPlusNormal"/>
        <w:spacing w:line="276" w:lineRule="auto"/>
        <w:ind w:firstLine="567"/>
        <w:jc w:val="both"/>
        <w:rPr>
          <w:rFonts w:ascii="Times New Roman" w:hAnsi="Times New Roman"/>
          <w:sz w:val="24"/>
        </w:rPr>
      </w:pPr>
    </w:p>
    <w:p w:rsidR="000D2CB5" w:rsidRDefault="000D2CB5" w:rsidP="00B417DD">
      <w:pPr>
        <w:pStyle w:val="ConsPlusNormal"/>
        <w:spacing w:line="276" w:lineRule="auto"/>
        <w:ind w:firstLine="567"/>
        <w:jc w:val="both"/>
        <w:rPr>
          <w:rFonts w:ascii="Times New Roman" w:hAnsi="Times New Roman"/>
          <w:sz w:val="24"/>
        </w:rPr>
      </w:pPr>
    </w:p>
    <w:p w:rsidR="000D2CB5" w:rsidRDefault="000D2CB5" w:rsidP="00B417DD">
      <w:pPr>
        <w:pStyle w:val="ConsPlusNormal"/>
        <w:spacing w:line="276" w:lineRule="auto"/>
        <w:ind w:firstLine="567"/>
        <w:jc w:val="both"/>
        <w:rPr>
          <w:rFonts w:ascii="Times New Roman" w:hAnsi="Times New Roman"/>
          <w:sz w:val="24"/>
        </w:rPr>
      </w:pPr>
    </w:p>
    <w:p w:rsidR="000D2CB5" w:rsidRDefault="000D2CB5" w:rsidP="00B417DD">
      <w:pPr>
        <w:pStyle w:val="ConsPlusNormal"/>
        <w:spacing w:line="276" w:lineRule="auto"/>
        <w:ind w:firstLine="567"/>
        <w:jc w:val="both"/>
        <w:rPr>
          <w:rFonts w:ascii="Times New Roman" w:hAnsi="Times New Roman"/>
          <w:sz w:val="24"/>
        </w:rPr>
      </w:pPr>
    </w:p>
    <w:p w:rsidR="000D2CB5" w:rsidRDefault="000D2CB5" w:rsidP="00B417DD">
      <w:pPr>
        <w:pStyle w:val="ConsPlusNormal"/>
        <w:spacing w:line="276" w:lineRule="auto"/>
        <w:ind w:firstLine="567"/>
        <w:jc w:val="both"/>
        <w:rPr>
          <w:rFonts w:ascii="Times New Roman" w:hAnsi="Times New Roman"/>
          <w:sz w:val="24"/>
        </w:rPr>
      </w:pPr>
    </w:p>
    <w:p w:rsidR="000D2CB5" w:rsidRDefault="000D2CB5" w:rsidP="00B417DD">
      <w:pPr>
        <w:pStyle w:val="ConsPlusNormal"/>
        <w:spacing w:line="276" w:lineRule="auto"/>
        <w:ind w:firstLine="567"/>
        <w:jc w:val="both"/>
        <w:rPr>
          <w:rFonts w:ascii="Times New Roman" w:hAnsi="Times New Roman"/>
          <w:sz w:val="24"/>
        </w:rPr>
      </w:pPr>
    </w:p>
    <w:p w:rsidR="000D2CB5" w:rsidRDefault="000D2CB5" w:rsidP="00B417DD">
      <w:pPr>
        <w:pStyle w:val="ConsPlusNormal"/>
        <w:spacing w:line="276" w:lineRule="auto"/>
        <w:ind w:firstLine="567"/>
        <w:jc w:val="both"/>
        <w:rPr>
          <w:rFonts w:ascii="Times New Roman" w:hAnsi="Times New Roman"/>
          <w:sz w:val="24"/>
        </w:rPr>
      </w:pPr>
    </w:p>
    <w:p w:rsidR="000D2CB5" w:rsidRDefault="000D2CB5" w:rsidP="00B417DD">
      <w:pPr>
        <w:pStyle w:val="ConsPlusNormal"/>
        <w:spacing w:line="276" w:lineRule="auto"/>
        <w:ind w:firstLine="567"/>
        <w:jc w:val="both"/>
        <w:rPr>
          <w:rFonts w:ascii="Times New Roman" w:hAnsi="Times New Roman"/>
          <w:sz w:val="24"/>
        </w:rPr>
      </w:pPr>
    </w:p>
    <w:p w:rsidR="000D2CB5" w:rsidRDefault="000D2CB5" w:rsidP="00B417DD">
      <w:pPr>
        <w:pStyle w:val="ConsPlusNormal"/>
        <w:spacing w:line="276" w:lineRule="auto"/>
        <w:ind w:firstLine="567"/>
        <w:jc w:val="both"/>
        <w:rPr>
          <w:rFonts w:ascii="Times New Roman" w:hAnsi="Times New Roman"/>
          <w:sz w:val="24"/>
        </w:rPr>
      </w:pPr>
    </w:p>
    <w:p w:rsidR="000D2CB5" w:rsidRDefault="000D2CB5" w:rsidP="00B417DD">
      <w:pPr>
        <w:pStyle w:val="ConsPlusNormal"/>
        <w:spacing w:line="276" w:lineRule="auto"/>
        <w:ind w:firstLine="567"/>
        <w:jc w:val="both"/>
        <w:rPr>
          <w:rFonts w:ascii="Times New Roman" w:hAnsi="Times New Roman"/>
          <w:sz w:val="24"/>
        </w:rPr>
      </w:pPr>
    </w:p>
    <w:p w:rsidR="00B417DD" w:rsidRPr="002A0F3E" w:rsidRDefault="00B417DD" w:rsidP="00B417DD">
      <w:pPr>
        <w:pStyle w:val="u"/>
        <w:widowControl w:val="0"/>
        <w:shd w:val="clear" w:color="auto" w:fill="FFFFFF"/>
        <w:spacing w:line="276" w:lineRule="auto"/>
        <w:ind w:firstLine="567"/>
        <w:jc w:val="center"/>
        <w:rPr>
          <w:b/>
          <w:sz w:val="28"/>
          <w:szCs w:val="28"/>
        </w:rPr>
      </w:pPr>
      <w:r w:rsidRPr="002A0F3E">
        <w:rPr>
          <w:b/>
          <w:sz w:val="28"/>
          <w:szCs w:val="28"/>
        </w:rPr>
        <w:t>2.8.3. Функциональное зонирование территории зоны рекреационной деятельности</w:t>
      </w:r>
    </w:p>
    <w:p w:rsidR="00B417DD" w:rsidRDefault="00B417DD" w:rsidP="00B417DD">
      <w:pPr>
        <w:pStyle w:val="u"/>
        <w:widowControl w:val="0"/>
        <w:shd w:val="clear" w:color="auto" w:fill="FFFFFF"/>
        <w:spacing w:line="276" w:lineRule="auto"/>
        <w:ind w:firstLine="567"/>
        <w:jc w:val="right"/>
        <w:rPr>
          <w:sz w:val="28"/>
          <w:szCs w:val="28"/>
        </w:rPr>
      </w:pPr>
    </w:p>
    <w:p w:rsidR="00B417DD" w:rsidRDefault="00B417DD" w:rsidP="00B417DD">
      <w:pPr>
        <w:pStyle w:val="u"/>
        <w:widowControl w:val="0"/>
        <w:shd w:val="clear" w:color="auto" w:fill="FFFFFF"/>
        <w:spacing w:line="276" w:lineRule="auto"/>
        <w:ind w:firstLine="0"/>
        <w:jc w:val="center"/>
        <w:rPr>
          <w:sz w:val="28"/>
          <w:szCs w:val="28"/>
        </w:rPr>
      </w:pPr>
      <w:r w:rsidRPr="005E4528">
        <w:rPr>
          <w:sz w:val="28"/>
          <w:szCs w:val="28"/>
        </w:rPr>
        <w:t>Функциональное зонирование территории зоны рекреационной деятельности</w:t>
      </w:r>
    </w:p>
    <w:p w:rsidR="00E84BC4" w:rsidRDefault="00E84BC4" w:rsidP="00B417DD">
      <w:pPr>
        <w:pStyle w:val="u"/>
        <w:widowControl w:val="0"/>
        <w:shd w:val="clear" w:color="auto" w:fill="FFFFFF"/>
        <w:spacing w:line="276" w:lineRule="auto"/>
        <w:ind w:firstLine="0"/>
        <w:jc w:val="center"/>
        <w:rPr>
          <w:sz w:val="28"/>
          <w:szCs w:val="28"/>
        </w:rPr>
      </w:pPr>
    </w:p>
    <w:p w:rsidR="00D721AD" w:rsidRPr="00735158" w:rsidRDefault="00B417DD" w:rsidP="00B417DD">
      <w:pPr>
        <w:pStyle w:val="u"/>
        <w:widowControl w:val="0"/>
        <w:shd w:val="clear" w:color="auto" w:fill="FFFFFF"/>
        <w:spacing w:line="276" w:lineRule="auto"/>
        <w:ind w:firstLine="567"/>
        <w:jc w:val="right"/>
        <w:rPr>
          <w:sz w:val="28"/>
          <w:szCs w:val="28"/>
        </w:rPr>
      </w:pPr>
      <w:r w:rsidRPr="00735158">
        <w:rPr>
          <w:sz w:val="28"/>
          <w:szCs w:val="28"/>
        </w:rPr>
        <w:t xml:space="preserve">Таблица </w:t>
      </w:r>
      <w:r>
        <w:rPr>
          <w:sz w:val="28"/>
          <w:szCs w:val="28"/>
        </w:rPr>
        <w:t>22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900"/>
        <w:gridCol w:w="900"/>
        <w:gridCol w:w="1350"/>
        <w:gridCol w:w="2160"/>
        <w:gridCol w:w="1530"/>
      </w:tblGrid>
      <w:tr w:rsidR="00B417DD" w:rsidRPr="002A0F3E" w:rsidTr="007E2A1F">
        <w:trPr>
          <w:cantSplit/>
          <w:tblHeader/>
        </w:trPr>
        <w:tc>
          <w:tcPr>
            <w:tcW w:w="2880" w:type="dxa"/>
            <w:vMerge w:val="restart"/>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Наименование</w:t>
            </w:r>
          </w:p>
          <w:p w:rsidR="00B417DD" w:rsidRPr="001D527A" w:rsidRDefault="00B417DD" w:rsidP="007E2A1F">
            <w:pPr>
              <w:widowControl w:val="0"/>
              <w:spacing w:line="276" w:lineRule="auto"/>
              <w:jc w:val="center"/>
              <w:rPr>
                <w:sz w:val="20"/>
                <w:szCs w:val="20"/>
              </w:rPr>
            </w:pPr>
            <w:r w:rsidRPr="001D527A">
              <w:rPr>
                <w:sz w:val="20"/>
                <w:szCs w:val="20"/>
              </w:rPr>
              <w:t>мероприятий</w:t>
            </w:r>
          </w:p>
        </w:tc>
        <w:tc>
          <w:tcPr>
            <w:tcW w:w="6840" w:type="dxa"/>
            <w:gridSpan w:val="5"/>
            <w:tcBorders>
              <w:top w:val="single" w:sz="4" w:space="0" w:color="auto"/>
              <w:left w:val="single" w:sz="4" w:space="0" w:color="auto"/>
              <w:bottom w:val="single" w:sz="4" w:space="0" w:color="auto"/>
              <w:right w:val="single" w:sz="4" w:space="0" w:color="auto"/>
            </w:tcBorders>
          </w:tcPr>
          <w:p w:rsidR="00B417DD" w:rsidRPr="001D527A" w:rsidRDefault="00B417DD" w:rsidP="007E2A1F">
            <w:pPr>
              <w:widowControl w:val="0"/>
              <w:spacing w:line="276" w:lineRule="auto"/>
              <w:jc w:val="center"/>
              <w:rPr>
                <w:sz w:val="20"/>
                <w:szCs w:val="20"/>
              </w:rPr>
            </w:pPr>
            <w:r w:rsidRPr="001D527A">
              <w:rPr>
                <w:sz w:val="20"/>
                <w:szCs w:val="20"/>
              </w:rPr>
              <w:t xml:space="preserve">Функциональные зоны </w:t>
            </w:r>
            <w:r>
              <w:rPr>
                <w:sz w:val="20"/>
                <w:szCs w:val="20"/>
              </w:rPr>
              <w:t>городских лесов</w:t>
            </w:r>
          </w:p>
        </w:tc>
      </w:tr>
      <w:tr w:rsidR="00B417DD" w:rsidRPr="002A0F3E" w:rsidTr="007E2A1F">
        <w:trPr>
          <w:cantSplit/>
          <w:tblHeader/>
        </w:trPr>
        <w:tc>
          <w:tcPr>
            <w:tcW w:w="2880" w:type="dxa"/>
            <w:vMerge/>
            <w:tcBorders>
              <w:top w:val="single" w:sz="4" w:space="0" w:color="auto"/>
              <w:left w:val="single" w:sz="4" w:space="0" w:color="auto"/>
              <w:bottom w:val="single" w:sz="4" w:space="0" w:color="auto"/>
              <w:right w:val="single" w:sz="4" w:space="0" w:color="auto"/>
            </w:tcBorders>
          </w:tcPr>
          <w:p w:rsidR="00B417DD" w:rsidRPr="001D527A" w:rsidRDefault="00B417DD" w:rsidP="007E2A1F">
            <w:pPr>
              <w:widowControl w:val="0"/>
              <w:spacing w:line="276" w:lineRule="auto"/>
              <w:jc w:val="center"/>
              <w:rPr>
                <w:sz w:val="20"/>
                <w:szCs w:val="20"/>
              </w:rPr>
            </w:pPr>
          </w:p>
        </w:tc>
        <w:tc>
          <w:tcPr>
            <w:tcW w:w="900" w:type="dxa"/>
            <w:tcBorders>
              <w:top w:val="single" w:sz="4" w:space="0" w:color="auto"/>
              <w:left w:val="single" w:sz="4" w:space="0" w:color="auto"/>
              <w:bottom w:val="single" w:sz="4" w:space="0" w:color="auto"/>
              <w:right w:val="single" w:sz="4" w:space="0" w:color="auto"/>
            </w:tcBorders>
          </w:tcPr>
          <w:p w:rsidR="00B417DD" w:rsidRPr="001D527A" w:rsidRDefault="00B417DD" w:rsidP="007E2A1F">
            <w:pPr>
              <w:widowControl w:val="0"/>
              <w:spacing w:line="276" w:lineRule="auto"/>
              <w:jc w:val="center"/>
              <w:rPr>
                <w:sz w:val="20"/>
                <w:szCs w:val="20"/>
              </w:rPr>
            </w:pPr>
            <w:r w:rsidRPr="001D527A">
              <w:rPr>
                <w:sz w:val="20"/>
                <w:szCs w:val="20"/>
              </w:rPr>
              <w:t>Актив-ного отдыха</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Прогу-лочная</w:t>
            </w:r>
          </w:p>
        </w:tc>
        <w:tc>
          <w:tcPr>
            <w:tcW w:w="1350" w:type="dxa"/>
            <w:tcBorders>
              <w:top w:val="single" w:sz="4" w:space="0" w:color="auto"/>
              <w:left w:val="single" w:sz="4" w:space="0" w:color="auto"/>
              <w:bottom w:val="single" w:sz="4" w:space="0" w:color="auto"/>
              <w:right w:val="single" w:sz="4" w:space="0" w:color="auto"/>
            </w:tcBorders>
          </w:tcPr>
          <w:p w:rsidR="00B417DD" w:rsidRPr="001D527A" w:rsidRDefault="00B417DD" w:rsidP="007E2A1F">
            <w:pPr>
              <w:widowControl w:val="0"/>
              <w:spacing w:line="276" w:lineRule="auto"/>
              <w:jc w:val="center"/>
              <w:rPr>
                <w:sz w:val="20"/>
                <w:szCs w:val="20"/>
              </w:rPr>
            </w:pPr>
            <w:r w:rsidRPr="001D527A">
              <w:rPr>
                <w:sz w:val="20"/>
                <w:szCs w:val="20"/>
              </w:rPr>
              <w:t>Фаунисти-ческого покоя</w:t>
            </w:r>
          </w:p>
        </w:tc>
        <w:tc>
          <w:tcPr>
            <w:tcW w:w="2160" w:type="dxa"/>
            <w:tcBorders>
              <w:top w:val="single" w:sz="4" w:space="0" w:color="auto"/>
              <w:left w:val="single" w:sz="4" w:space="0" w:color="auto"/>
              <w:bottom w:val="single" w:sz="4" w:space="0" w:color="auto"/>
              <w:right w:val="single" w:sz="4" w:space="0" w:color="auto"/>
            </w:tcBorders>
          </w:tcPr>
          <w:p w:rsidR="00B417DD" w:rsidRPr="001D527A" w:rsidRDefault="00B417DD" w:rsidP="007E2A1F">
            <w:pPr>
              <w:widowControl w:val="0"/>
              <w:spacing w:line="276" w:lineRule="auto"/>
              <w:jc w:val="center"/>
              <w:rPr>
                <w:sz w:val="20"/>
                <w:szCs w:val="20"/>
              </w:rPr>
            </w:pPr>
            <w:r w:rsidRPr="001D527A">
              <w:rPr>
                <w:sz w:val="20"/>
                <w:szCs w:val="20"/>
              </w:rPr>
              <w:t>Полосы леса вдоль рекреационных маршрутов</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Остальная территория</w:t>
            </w:r>
          </w:p>
        </w:tc>
      </w:tr>
      <w:tr w:rsidR="00B417DD" w:rsidRPr="002A0F3E" w:rsidTr="007E2A1F">
        <w:trPr>
          <w:cantSplit/>
          <w:tblHeader/>
        </w:trPr>
        <w:tc>
          <w:tcPr>
            <w:tcW w:w="2880" w:type="dxa"/>
            <w:tcBorders>
              <w:top w:val="single" w:sz="4" w:space="0" w:color="auto"/>
              <w:left w:val="single" w:sz="4" w:space="0" w:color="auto"/>
              <w:bottom w:val="single" w:sz="4" w:space="0" w:color="auto"/>
              <w:right w:val="single" w:sz="4" w:space="0" w:color="auto"/>
            </w:tcBorders>
            <w:vAlign w:val="center"/>
          </w:tcPr>
          <w:p w:rsidR="00B417DD" w:rsidRPr="0025523C" w:rsidRDefault="00B417DD" w:rsidP="007E2A1F">
            <w:pPr>
              <w:widowControl w:val="0"/>
              <w:spacing w:line="276" w:lineRule="auto"/>
              <w:jc w:val="center"/>
              <w:rPr>
                <w:sz w:val="16"/>
                <w:szCs w:val="16"/>
              </w:rPr>
            </w:pPr>
            <w:r w:rsidRPr="0025523C">
              <w:rPr>
                <w:sz w:val="16"/>
                <w:szCs w:val="16"/>
              </w:rPr>
              <w:t>1</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25523C" w:rsidRDefault="00B417DD" w:rsidP="007E2A1F">
            <w:pPr>
              <w:widowControl w:val="0"/>
              <w:spacing w:line="276" w:lineRule="auto"/>
              <w:jc w:val="center"/>
              <w:rPr>
                <w:sz w:val="16"/>
                <w:szCs w:val="16"/>
              </w:rPr>
            </w:pPr>
            <w:r w:rsidRPr="0025523C">
              <w:rPr>
                <w:sz w:val="16"/>
                <w:szCs w:val="16"/>
              </w:rPr>
              <w:t>2</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25523C" w:rsidRDefault="00B417DD" w:rsidP="007E2A1F">
            <w:pPr>
              <w:widowControl w:val="0"/>
              <w:spacing w:line="276" w:lineRule="auto"/>
              <w:jc w:val="center"/>
              <w:rPr>
                <w:sz w:val="16"/>
                <w:szCs w:val="16"/>
              </w:rPr>
            </w:pPr>
            <w:r w:rsidRPr="0025523C">
              <w:rPr>
                <w:sz w:val="16"/>
                <w:szCs w:val="16"/>
              </w:rPr>
              <w:t>3</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25523C" w:rsidRDefault="00B417DD" w:rsidP="007E2A1F">
            <w:pPr>
              <w:widowControl w:val="0"/>
              <w:spacing w:line="276" w:lineRule="auto"/>
              <w:jc w:val="center"/>
              <w:rPr>
                <w:sz w:val="16"/>
                <w:szCs w:val="16"/>
              </w:rPr>
            </w:pPr>
            <w:r w:rsidRPr="0025523C">
              <w:rPr>
                <w:sz w:val="16"/>
                <w:szCs w:val="16"/>
              </w:rPr>
              <w:t>4</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25523C" w:rsidRDefault="00B417DD" w:rsidP="007E2A1F">
            <w:pPr>
              <w:widowControl w:val="0"/>
              <w:spacing w:line="276" w:lineRule="auto"/>
              <w:jc w:val="center"/>
              <w:rPr>
                <w:sz w:val="16"/>
                <w:szCs w:val="16"/>
              </w:rPr>
            </w:pPr>
            <w:r w:rsidRPr="0025523C">
              <w:rPr>
                <w:sz w:val="16"/>
                <w:szCs w:val="16"/>
              </w:rPr>
              <w:t>5</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25523C" w:rsidRDefault="00B417DD" w:rsidP="007E2A1F">
            <w:pPr>
              <w:widowControl w:val="0"/>
              <w:spacing w:line="276" w:lineRule="auto"/>
              <w:jc w:val="center"/>
              <w:rPr>
                <w:sz w:val="16"/>
                <w:szCs w:val="16"/>
              </w:rPr>
            </w:pPr>
            <w:r w:rsidRPr="0025523C">
              <w:rPr>
                <w:sz w:val="16"/>
                <w:szCs w:val="16"/>
              </w:rPr>
              <w:t>6</w:t>
            </w:r>
          </w:p>
        </w:tc>
      </w:tr>
      <w:tr w:rsidR="00B417DD" w:rsidRPr="002A0F3E" w:rsidTr="007E2A1F">
        <w:trPr>
          <w:cantSplit/>
        </w:trPr>
        <w:tc>
          <w:tcPr>
            <w:tcW w:w="9720" w:type="dxa"/>
            <w:gridSpan w:val="6"/>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1. Лесохозяйственные мероприятия</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vAlign w:val="center"/>
          </w:tcPr>
          <w:p w:rsidR="00B417DD" w:rsidRPr="002A0F3E" w:rsidRDefault="00B417DD" w:rsidP="007E2A1F">
            <w:pPr>
              <w:widowControl w:val="0"/>
              <w:spacing w:line="276" w:lineRule="auto"/>
              <w:rPr>
                <w:sz w:val="20"/>
                <w:szCs w:val="20"/>
              </w:rPr>
            </w:pPr>
            <w:r w:rsidRPr="002A0F3E">
              <w:rPr>
                <w:sz w:val="20"/>
                <w:szCs w:val="20"/>
              </w:rPr>
              <w:t xml:space="preserve">Рубки ухода и выборочные санитарные рубки </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vAlign w:val="center"/>
          </w:tcPr>
          <w:p w:rsidR="00B417DD" w:rsidRPr="002A0F3E" w:rsidRDefault="00B417DD" w:rsidP="007E2A1F">
            <w:pPr>
              <w:widowControl w:val="0"/>
              <w:spacing w:line="276" w:lineRule="auto"/>
              <w:rPr>
                <w:sz w:val="20"/>
                <w:szCs w:val="20"/>
              </w:rPr>
            </w:pPr>
            <w:r w:rsidRPr="002A0F3E">
              <w:rPr>
                <w:sz w:val="20"/>
                <w:szCs w:val="20"/>
              </w:rPr>
              <w:t>Сплошные санитарные рубки</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vAlign w:val="center"/>
          </w:tcPr>
          <w:p w:rsidR="00B417DD" w:rsidRPr="002A0F3E" w:rsidRDefault="00B417DD" w:rsidP="007E2A1F">
            <w:pPr>
              <w:widowControl w:val="0"/>
              <w:spacing w:line="276" w:lineRule="auto"/>
              <w:rPr>
                <w:sz w:val="20"/>
                <w:szCs w:val="20"/>
              </w:rPr>
            </w:pPr>
            <w:r w:rsidRPr="002A0F3E">
              <w:rPr>
                <w:sz w:val="20"/>
                <w:szCs w:val="20"/>
              </w:rPr>
              <w:t>Прочие рубки</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vAlign w:val="center"/>
          </w:tcPr>
          <w:p w:rsidR="00B417DD" w:rsidRPr="002A0F3E" w:rsidRDefault="00B417DD" w:rsidP="007E2A1F">
            <w:pPr>
              <w:widowControl w:val="0"/>
              <w:spacing w:line="276" w:lineRule="auto"/>
              <w:rPr>
                <w:sz w:val="20"/>
                <w:szCs w:val="20"/>
              </w:rPr>
            </w:pPr>
            <w:r w:rsidRPr="002A0F3E">
              <w:rPr>
                <w:sz w:val="20"/>
                <w:szCs w:val="20"/>
              </w:rPr>
              <w:t>Рубки переформирования</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vAlign w:val="center"/>
          </w:tcPr>
          <w:p w:rsidR="00B417DD" w:rsidRPr="002A0F3E" w:rsidRDefault="00B417DD" w:rsidP="007E2A1F">
            <w:pPr>
              <w:widowControl w:val="0"/>
              <w:spacing w:line="276" w:lineRule="auto"/>
              <w:rPr>
                <w:sz w:val="20"/>
                <w:szCs w:val="20"/>
              </w:rPr>
            </w:pPr>
            <w:r w:rsidRPr="002A0F3E">
              <w:rPr>
                <w:sz w:val="20"/>
                <w:szCs w:val="20"/>
              </w:rPr>
              <w:t>Рубки обновления</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vAlign w:val="center"/>
          </w:tcPr>
          <w:p w:rsidR="00B417DD" w:rsidRPr="002A0F3E" w:rsidRDefault="00B417DD" w:rsidP="007E2A1F">
            <w:pPr>
              <w:widowControl w:val="0"/>
              <w:spacing w:line="276" w:lineRule="auto"/>
              <w:rPr>
                <w:sz w:val="20"/>
                <w:szCs w:val="20"/>
              </w:rPr>
            </w:pPr>
            <w:r w:rsidRPr="002A0F3E">
              <w:rPr>
                <w:sz w:val="20"/>
                <w:szCs w:val="20"/>
              </w:rPr>
              <w:t>Лесные культуры</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9720" w:type="dxa"/>
            <w:gridSpan w:val="6"/>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2. Биотехнические мероприятия</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Улучшение кормовых, гнездо-пригодных и защитных свойств угодий</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Подкормка животных в тяжелые периоды года</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Снижение числа  хищников и конкурирующих видов</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Ослабление вредного воздействия человека</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9720" w:type="dxa"/>
            <w:gridSpan w:val="6"/>
            <w:tcBorders>
              <w:top w:val="single" w:sz="4" w:space="0" w:color="auto"/>
              <w:left w:val="single" w:sz="4" w:space="0" w:color="auto"/>
              <w:bottom w:val="single" w:sz="4" w:space="0" w:color="auto"/>
              <w:right w:val="single" w:sz="4" w:space="0" w:color="auto"/>
            </w:tcBorders>
          </w:tcPr>
          <w:p w:rsidR="00B417DD" w:rsidRPr="001D527A" w:rsidRDefault="00B417DD" w:rsidP="007E2A1F">
            <w:pPr>
              <w:widowControl w:val="0"/>
              <w:spacing w:line="276" w:lineRule="auto"/>
              <w:jc w:val="center"/>
              <w:rPr>
                <w:sz w:val="20"/>
                <w:szCs w:val="20"/>
              </w:rPr>
            </w:pPr>
            <w:r w:rsidRPr="001D527A">
              <w:rPr>
                <w:sz w:val="20"/>
                <w:szCs w:val="20"/>
              </w:rPr>
              <w:t>3. Благоустройство территории</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Места отдыха</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Дороги, наглядная агитация</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Указатели</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Источники питьевой воды</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9720" w:type="dxa"/>
            <w:gridSpan w:val="6"/>
            <w:tcBorders>
              <w:top w:val="single" w:sz="4" w:space="0" w:color="auto"/>
              <w:left w:val="single" w:sz="4" w:space="0" w:color="auto"/>
              <w:bottom w:val="single" w:sz="4" w:space="0" w:color="auto"/>
              <w:right w:val="single" w:sz="4" w:space="0" w:color="auto"/>
            </w:tcBorders>
          </w:tcPr>
          <w:p w:rsidR="00B417DD" w:rsidRPr="001D527A" w:rsidRDefault="00B417DD" w:rsidP="007E2A1F">
            <w:pPr>
              <w:widowControl w:val="0"/>
              <w:spacing w:line="276" w:lineRule="auto"/>
              <w:jc w:val="center"/>
              <w:rPr>
                <w:sz w:val="20"/>
                <w:szCs w:val="20"/>
              </w:rPr>
            </w:pPr>
            <w:r w:rsidRPr="001D527A">
              <w:rPr>
                <w:sz w:val="20"/>
                <w:szCs w:val="20"/>
              </w:rPr>
              <w:t>4. Лесопользование</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Рубка спелых  и перестойных насаждений</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Лесовосстановительные рубки</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Сенокошение</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Пастьба скота</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nil"/>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Сбор ягод и грибов</w:t>
            </w:r>
          </w:p>
        </w:tc>
        <w:tc>
          <w:tcPr>
            <w:tcW w:w="900" w:type="dxa"/>
            <w:tcBorders>
              <w:top w:val="single" w:sz="4" w:space="0" w:color="auto"/>
              <w:left w:val="single" w:sz="4" w:space="0" w:color="auto"/>
              <w:bottom w:val="nil"/>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nil"/>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nil"/>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nil"/>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nil"/>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r w:rsidR="00B417DD" w:rsidRPr="002A0F3E" w:rsidTr="007E2A1F">
        <w:trPr>
          <w:cantSplit/>
        </w:trPr>
        <w:tc>
          <w:tcPr>
            <w:tcW w:w="2880" w:type="dxa"/>
            <w:tcBorders>
              <w:top w:val="single" w:sz="4" w:space="0" w:color="auto"/>
              <w:left w:val="single" w:sz="4" w:space="0" w:color="auto"/>
              <w:bottom w:val="single" w:sz="4" w:space="0" w:color="auto"/>
              <w:right w:val="single" w:sz="4" w:space="0" w:color="auto"/>
            </w:tcBorders>
          </w:tcPr>
          <w:p w:rsidR="00B417DD" w:rsidRPr="002A0F3E" w:rsidRDefault="00B417DD" w:rsidP="007E2A1F">
            <w:pPr>
              <w:widowControl w:val="0"/>
              <w:spacing w:line="276" w:lineRule="auto"/>
              <w:rPr>
                <w:sz w:val="20"/>
                <w:szCs w:val="20"/>
              </w:rPr>
            </w:pPr>
            <w:r w:rsidRPr="002A0F3E">
              <w:rPr>
                <w:sz w:val="20"/>
                <w:szCs w:val="20"/>
              </w:rPr>
              <w:t>Заготовка орехов</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35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216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c>
          <w:tcPr>
            <w:tcW w:w="1530" w:type="dxa"/>
            <w:tcBorders>
              <w:top w:val="single" w:sz="4" w:space="0" w:color="auto"/>
              <w:left w:val="single" w:sz="4" w:space="0" w:color="auto"/>
              <w:bottom w:val="single" w:sz="4" w:space="0" w:color="auto"/>
              <w:right w:val="single" w:sz="4" w:space="0" w:color="auto"/>
            </w:tcBorders>
            <w:vAlign w:val="center"/>
          </w:tcPr>
          <w:p w:rsidR="00B417DD" w:rsidRPr="001D527A" w:rsidRDefault="00B417DD" w:rsidP="007E2A1F">
            <w:pPr>
              <w:widowControl w:val="0"/>
              <w:spacing w:line="276" w:lineRule="auto"/>
              <w:jc w:val="center"/>
              <w:rPr>
                <w:sz w:val="20"/>
                <w:szCs w:val="20"/>
              </w:rPr>
            </w:pPr>
            <w:r w:rsidRPr="001D527A">
              <w:rPr>
                <w:sz w:val="20"/>
                <w:szCs w:val="20"/>
              </w:rPr>
              <w:t>+</w:t>
            </w:r>
          </w:p>
        </w:tc>
      </w:tr>
    </w:tbl>
    <w:p w:rsidR="00B417DD" w:rsidRDefault="00B417DD" w:rsidP="00E84BC4">
      <w:pPr>
        <w:pStyle w:val="u"/>
        <w:widowControl w:val="0"/>
        <w:shd w:val="clear" w:color="auto" w:fill="FFFFFF"/>
        <w:ind w:firstLine="567"/>
        <w:jc w:val="left"/>
        <w:rPr>
          <w:sz w:val="24"/>
        </w:rPr>
      </w:pPr>
      <w:r>
        <w:rPr>
          <w:sz w:val="24"/>
        </w:rPr>
        <w:t>Знак «+» – мероприятие проводится</w:t>
      </w:r>
    </w:p>
    <w:p w:rsidR="00B417DD" w:rsidRPr="008363F1" w:rsidRDefault="00B417DD" w:rsidP="00E84BC4">
      <w:pPr>
        <w:pStyle w:val="u"/>
        <w:widowControl w:val="0"/>
        <w:shd w:val="clear" w:color="auto" w:fill="FFFFFF"/>
        <w:ind w:firstLine="567"/>
        <w:jc w:val="left"/>
        <w:rPr>
          <w:sz w:val="24"/>
        </w:rPr>
      </w:pPr>
      <w:r>
        <w:rPr>
          <w:sz w:val="24"/>
        </w:rPr>
        <w:t>Знак «-» – мероприятие не проводится</w:t>
      </w:r>
    </w:p>
    <w:p w:rsidR="00B417DD" w:rsidRPr="00C510AD" w:rsidRDefault="00B417DD" w:rsidP="00E84BC4">
      <w:pPr>
        <w:pStyle w:val="a4"/>
        <w:widowControl w:val="0"/>
        <w:ind w:firstLine="567"/>
        <w:rPr>
          <w:sz w:val="24"/>
        </w:rPr>
      </w:pPr>
      <w:r w:rsidRPr="00C510AD">
        <w:rPr>
          <w:sz w:val="24"/>
        </w:rPr>
        <w:t>По функциональному зонированию рекреационные зоны подразделяются на следующие:</w:t>
      </w:r>
    </w:p>
    <w:p w:rsidR="00B417DD" w:rsidRPr="00C510AD" w:rsidRDefault="00B417DD" w:rsidP="00E84BC4">
      <w:pPr>
        <w:widowControl w:val="0"/>
        <w:numPr>
          <w:ilvl w:val="0"/>
          <w:numId w:val="5"/>
        </w:numPr>
        <w:ind w:left="0" w:firstLine="567"/>
      </w:pPr>
      <w:r w:rsidRPr="00C510AD">
        <w:t>интенсивного пользования;</w:t>
      </w:r>
    </w:p>
    <w:p w:rsidR="00B417DD" w:rsidRPr="00C510AD" w:rsidRDefault="00B417DD" w:rsidP="00E84BC4">
      <w:pPr>
        <w:widowControl w:val="0"/>
        <w:numPr>
          <w:ilvl w:val="0"/>
          <w:numId w:val="5"/>
        </w:numPr>
        <w:ind w:left="0" w:firstLine="567"/>
      </w:pPr>
      <w:r w:rsidRPr="00C510AD">
        <w:t>умеренного пользования;</w:t>
      </w:r>
    </w:p>
    <w:p w:rsidR="00B417DD" w:rsidRPr="00C510AD" w:rsidRDefault="00B417DD" w:rsidP="00E84BC4">
      <w:pPr>
        <w:widowControl w:val="0"/>
        <w:numPr>
          <w:ilvl w:val="0"/>
          <w:numId w:val="5"/>
        </w:numPr>
        <w:ind w:left="0" w:firstLine="567"/>
      </w:pPr>
      <w:r w:rsidRPr="00C510AD">
        <w:t>концентрированного отдыха;</w:t>
      </w:r>
    </w:p>
    <w:p w:rsidR="00B417DD" w:rsidRPr="00C510AD" w:rsidRDefault="00B417DD" w:rsidP="00E84BC4">
      <w:pPr>
        <w:widowControl w:val="0"/>
        <w:numPr>
          <w:ilvl w:val="0"/>
          <w:numId w:val="5"/>
        </w:numPr>
        <w:ind w:left="0" w:firstLine="567"/>
      </w:pPr>
      <w:r>
        <w:t>резерват</w:t>
      </w:r>
      <w:r w:rsidRPr="00C510AD">
        <w:t>ная;</w:t>
      </w:r>
    </w:p>
    <w:p w:rsidR="00B417DD" w:rsidRPr="00C510AD" w:rsidRDefault="00B417DD" w:rsidP="00E84BC4">
      <w:pPr>
        <w:widowControl w:val="0"/>
        <w:numPr>
          <w:ilvl w:val="0"/>
          <w:numId w:val="5"/>
        </w:numPr>
        <w:ind w:left="0" w:firstLine="567"/>
      </w:pPr>
      <w:r w:rsidRPr="00C510AD">
        <w:t>заказник;</w:t>
      </w:r>
    </w:p>
    <w:p w:rsidR="00B417DD" w:rsidRPr="00C510AD" w:rsidRDefault="00B417DD" w:rsidP="00E84BC4">
      <w:pPr>
        <w:widowControl w:val="0"/>
        <w:numPr>
          <w:ilvl w:val="0"/>
          <w:numId w:val="5"/>
        </w:numPr>
        <w:ind w:left="0" w:firstLine="567"/>
      </w:pPr>
      <w:r w:rsidRPr="00C510AD">
        <w:t>строгого режима;</w:t>
      </w:r>
    </w:p>
    <w:p w:rsidR="00FA5F6C" w:rsidRPr="00E84BC4" w:rsidRDefault="00B417DD" w:rsidP="000D2CB5">
      <w:pPr>
        <w:widowControl w:val="0"/>
        <w:numPr>
          <w:ilvl w:val="0"/>
          <w:numId w:val="5"/>
        </w:numPr>
        <w:ind w:left="0" w:firstLine="567"/>
      </w:pPr>
      <w:r w:rsidRPr="00C510AD">
        <w:t>хозяйственная.</w:t>
      </w:r>
    </w:p>
    <w:p w:rsidR="00B417DD" w:rsidRDefault="00B417DD" w:rsidP="00C330CE">
      <w:pPr>
        <w:pStyle w:val="a4"/>
        <w:spacing w:line="276" w:lineRule="auto"/>
        <w:ind w:firstLine="709"/>
        <w:rPr>
          <w:szCs w:val="28"/>
        </w:rPr>
      </w:pPr>
      <w:r w:rsidRPr="00950A72">
        <w:rPr>
          <w:szCs w:val="28"/>
        </w:rPr>
        <w:t>Необходим систематический контроль за соблюдением допустимых рекреационных нагрузок и, в случаях их превышения и невозможности сокращения, создание «отвлекающих объектов» (местные достопримечательности, новые водоемы, видовые точки, дендрологические садики и т.д.), обеспечивающих отток отдыхающих. Участки для организации массового отдыха следует подбирать в наиболее устойчивых к рекреационным нагрузкам насаждениям, а малоустойчивые к ним локализовать от интенсивной посещаемости, обходя их при трассировке прогулочных дорог и туристических маршрутов, закрывая вход в их пределы шлагбаумами и предупредительными аншлагами или густыми живыми изгородями. Прогулочные дороги и тропы, проложенные по легким песчаным почвам, должны обеспечиваться твердым покрытием или деревянными настилами. Определяя пункты размещения мест массового отдыха, следует предусмотреть возможность перемены их территориального размещения через 5-7 лет для восстановления лесного природного комплекса на участках, где ранее в течение указанного срока они располагались (создавать места-дубли).</w:t>
      </w:r>
    </w:p>
    <w:p w:rsidR="008555B8" w:rsidRDefault="008555B8" w:rsidP="00C330CE">
      <w:pPr>
        <w:pStyle w:val="a4"/>
        <w:spacing w:line="276" w:lineRule="auto"/>
        <w:ind w:firstLine="709"/>
        <w:rPr>
          <w:szCs w:val="28"/>
        </w:rPr>
      </w:pPr>
    </w:p>
    <w:p w:rsidR="00B417DD" w:rsidRPr="00035D63" w:rsidRDefault="00B417DD" w:rsidP="00B417DD">
      <w:pPr>
        <w:pStyle w:val="31"/>
        <w:widowControl w:val="0"/>
        <w:spacing w:line="276" w:lineRule="auto"/>
        <w:ind w:firstLine="567"/>
        <w:rPr>
          <w:szCs w:val="28"/>
        </w:rPr>
      </w:pPr>
      <w:r w:rsidRPr="001E6334">
        <w:rPr>
          <w:szCs w:val="28"/>
        </w:rPr>
        <w:t xml:space="preserve">2.8.4. </w:t>
      </w:r>
      <w:r w:rsidRPr="00035D63">
        <w:rPr>
          <w:szCs w:val="28"/>
        </w:rPr>
        <w:t xml:space="preserve">Параметры и сроки разрешенного использования лесов </w:t>
      </w:r>
      <w:r>
        <w:rPr>
          <w:szCs w:val="28"/>
          <w:lang w:val="ru-RU"/>
        </w:rPr>
        <w:t xml:space="preserve">Чайковского городского лесничества </w:t>
      </w:r>
      <w:r w:rsidRPr="00035D63">
        <w:rPr>
          <w:szCs w:val="28"/>
        </w:rPr>
        <w:t>для осуществления рекреационной деятельности</w:t>
      </w:r>
    </w:p>
    <w:p w:rsidR="00B417DD" w:rsidRPr="001E6334" w:rsidRDefault="00B417DD" w:rsidP="00B417DD">
      <w:pPr>
        <w:pStyle w:val="u"/>
        <w:widowControl w:val="0"/>
        <w:shd w:val="clear" w:color="auto" w:fill="FFFFFF"/>
        <w:spacing w:line="276" w:lineRule="auto"/>
        <w:ind w:firstLine="567"/>
        <w:jc w:val="center"/>
        <w:rPr>
          <w:b/>
          <w:sz w:val="16"/>
          <w:szCs w:val="16"/>
        </w:rPr>
      </w:pP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 xml:space="preserve">Параметры и сроки разрешенного использования </w:t>
      </w:r>
      <w:r>
        <w:rPr>
          <w:rFonts w:ascii="Times New Roman" w:hAnsi="Times New Roman"/>
          <w:sz w:val="28"/>
          <w:szCs w:val="28"/>
        </w:rPr>
        <w:t>лесов</w:t>
      </w:r>
      <w:r w:rsidRPr="00950A72">
        <w:rPr>
          <w:sz w:val="28"/>
          <w:szCs w:val="28"/>
        </w:rPr>
        <w:t xml:space="preserve"> </w:t>
      </w:r>
      <w:r w:rsidRPr="00950A72">
        <w:rPr>
          <w:rFonts w:ascii="Times New Roman" w:hAnsi="Times New Roman"/>
          <w:sz w:val="28"/>
          <w:szCs w:val="28"/>
        </w:rPr>
        <w:t xml:space="preserve">для осуществления рекреационной деятельности устанавливаются для конкретной территории (кварталов и выделов) </w:t>
      </w:r>
      <w:r>
        <w:rPr>
          <w:rFonts w:ascii="Times New Roman" w:hAnsi="Times New Roman"/>
          <w:sz w:val="28"/>
          <w:szCs w:val="28"/>
        </w:rPr>
        <w:t xml:space="preserve">лесного участка </w:t>
      </w:r>
      <w:r w:rsidRPr="00950A72">
        <w:rPr>
          <w:rFonts w:ascii="Times New Roman" w:hAnsi="Times New Roman"/>
          <w:sz w:val="28"/>
          <w:szCs w:val="28"/>
        </w:rPr>
        <w:t>в правоустанавливающих документах и проектах освоения лесов</w:t>
      </w:r>
      <w:r>
        <w:rPr>
          <w:rFonts w:ascii="Times New Roman" w:hAnsi="Times New Roman"/>
          <w:sz w:val="28"/>
          <w:szCs w:val="28"/>
        </w:rPr>
        <w:t>.</w:t>
      </w:r>
    </w:p>
    <w:p w:rsidR="00B417DD" w:rsidRDefault="00B417DD" w:rsidP="00B417DD">
      <w:pPr>
        <w:pStyle w:val="ConsPlusNormal"/>
        <w:spacing w:line="276" w:lineRule="auto"/>
        <w:ind w:firstLine="567"/>
        <w:jc w:val="both"/>
        <w:rPr>
          <w:rFonts w:ascii="Times New Roman" w:hAnsi="Times New Roman"/>
          <w:sz w:val="28"/>
          <w:szCs w:val="28"/>
        </w:rPr>
      </w:pPr>
    </w:p>
    <w:p w:rsidR="00B417DD" w:rsidRPr="001E6334" w:rsidRDefault="00B417DD" w:rsidP="00B417DD">
      <w:pPr>
        <w:pStyle w:val="31"/>
        <w:widowControl w:val="0"/>
        <w:spacing w:line="276" w:lineRule="auto"/>
        <w:ind w:firstLine="0"/>
        <w:rPr>
          <w:szCs w:val="28"/>
        </w:rPr>
      </w:pPr>
      <w:r w:rsidRPr="001E6334">
        <w:rPr>
          <w:szCs w:val="28"/>
        </w:rPr>
        <w:t xml:space="preserve">2.9. Нормативы, параметры и сроки разрешенного использования лесов  </w:t>
      </w:r>
      <w:r>
        <w:rPr>
          <w:szCs w:val="28"/>
          <w:lang w:val="ru-RU"/>
        </w:rPr>
        <w:t xml:space="preserve">Чайковского городского лесничества </w:t>
      </w:r>
      <w:r w:rsidRPr="001E6334">
        <w:rPr>
          <w:szCs w:val="28"/>
        </w:rPr>
        <w:t>для создания лесных плантаций и их эксплуатации</w:t>
      </w:r>
    </w:p>
    <w:p w:rsidR="00B417DD" w:rsidRPr="001E6334" w:rsidRDefault="00B417DD" w:rsidP="00B417DD">
      <w:pPr>
        <w:pStyle w:val="31"/>
        <w:widowControl w:val="0"/>
        <w:spacing w:line="276" w:lineRule="auto"/>
        <w:ind w:firstLine="567"/>
        <w:rPr>
          <w:sz w:val="16"/>
          <w:szCs w:val="16"/>
        </w:rPr>
      </w:pPr>
    </w:p>
    <w:p w:rsidR="00B417DD" w:rsidRDefault="00B417DD" w:rsidP="00B417DD">
      <w:pPr>
        <w:spacing w:line="276" w:lineRule="auto"/>
        <w:ind w:firstLine="709"/>
        <w:jc w:val="both"/>
        <w:rPr>
          <w:sz w:val="28"/>
          <w:szCs w:val="28"/>
        </w:rPr>
      </w:pPr>
      <w:r w:rsidRPr="00527A96">
        <w:rPr>
          <w:sz w:val="28"/>
          <w:szCs w:val="28"/>
        </w:rPr>
        <w:t xml:space="preserve">На территории </w:t>
      </w:r>
      <w:r w:rsidRPr="004C037E">
        <w:rPr>
          <w:spacing w:val="-4"/>
          <w:sz w:val="28"/>
          <w:szCs w:val="28"/>
        </w:rPr>
        <w:t xml:space="preserve">лесов Чайковского городского </w:t>
      </w:r>
      <w:r>
        <w:rPr>
          <w:spacing w:val="-4"/>
          <w:sz w:val="28"/>
          <w:szCs w:val="28"/>
        </w:rPr>
        <w:t>лесничества</w:t>
      </w:r>
      <w:r w:rsidRPr="004C037E">
        <w:rPr>
          <w:spacing w:val="-4"/>
          <w:sz w:val="28"/>
          <w:szCs w:val="28"/>
        </w:rPr>
        <w:t xml:space="preserve"> </w:t>
      </w:r>
      <w:r w:rsidRPr="00527A96">
        <w:rPr>
          <w:sz w:val="28"/>
          <w:szCs w:val="28"/>
        </w:rPr>
        <w:t>лесные</w:t>
      </w:r>
      <w:r w:rsidRPr="007124A6">
        <w:rPr>
          <w:sz w:val="28"/>
          <w:szCs w:val="28"/>
        </w:rPr>
        <w:t xml:space="preserve"> </w:t>
      </w:r>
      <w:r>
        <w:rPr>
          <w:sz w:val="28"/>
          <w:szCs w:val="28"/>
        </w:rPr>
        <w:t>плантации отсутствуют и их создание не проектируется.</w:t>
      </w:r>
    </w:p>
    <w:p w:rsidR="00B417DD" w:rsidRPr="00EC326D" w:rsidRDefault="00B417DD" w:rsidP="00B417DD">
      <w:pPr>
        <w:pStyle w:val="ConsPlusNormal"/>
        <w:spacing w:line="276" w:lineRule="auto"/>
        <w:ind w:firstLine="567"/>
        <w:jc w:val="both"/>
        <w:rPr>
          <w:rFonts w:ascii="Times New Roman" w:hAnsi="Times New Roman"/>
          <w:sz w:val="24"/>
          <w:szCs w:val="24"/>
        </w:rPr>
      </w:pPr>
    </w:p>
    <w:p w:rsidR="00B417DD" w:rsidRPr="00B66D86" w:rsidRDefault="00B417DD" w:rsidP="00B417DD">
      <w:pPr>
        <w:pStyle w:val="31"/>
        <w:widowControl w:val="0"/>
        <w:spacing w:line="276" w:lineRule="auto"/>
        <w:ind w:firstLine="0"/>
        <w:rPr>
          <w:szCs w:val="28"/>
        </w:rPr>
      </w:pPr>
      <w:r w:rsidRPr="00B66D86">
        <w:rPr>
          <w:szCs w:val="28"/>
        </w:rPr>
        <w:t>2.10. Нормативы, параметры и сроки разрешенного использования лесов</w:t>
      </w:r>
      <w:r>
        <w:rPr>
          <w:szCs w:val="28"/>
          <w:lang w:val="ru-RU"/>
        </w:rPr>
        <w:t xml:space="preserve"> Чайковского городского лесничества</w:t>
      </w:r>
      <w:r w:rsidRPr="00B66D86">
        <w:rPr>
          <w:szCs w:val="28"/>
        </w:rPr>
        <w:t xml:space="preserve">  для выращивания лесных плодовых, ягодных, декоративных растений</w:t>
      </w:r>
      <w:r>
        <w:rPr>
          <w:szCs w:val="28"/>
          <w:lang w:val="ru-RU"/>
        </w:rPr>
        <w:t>,</w:t>
      </w:r>
      <w:r w:rsidRPr="00B66D86">
        <w:rPr>
          <w:szCs w:val="28"/>
        </w:rPr>
        <w:t xml:space="preserve"> лекарственных растений</w:t>
      </w:r>
    </w:p>
    <w:p w:rsidR="00B417DD" w:rsidRPr="00554D54" w:rsidRDefault="00B417DD" w:rsidP="00B417DD">
      <w:pPr>
        <w:widowControl w:val="0"/>
        <w:spacing w:line="276" w:lineRule="auto"/>
        <w:ind w:firstLine="567"/>
        <w:rPr>
          <w:b/>
          <w:sz w:val="16"/>
          <w:szCs w:val="16"/>
          <w:highlight w:val="yellow"/>
        </w:rPr>
      </w:pPr>
    </w:p>
    <w:p w:rsidR="00B417DD" w:rsidRPr="00B66D86" w:rsidRDefault="00B417DD" w:rsidP="00B417DD">
      <w:pPr>
        <w:spacing w:line="276" w:lineRule="auto"/>
        <w:ind w:firstLine="709"/>
        <w:jc w:val="both"/>
        <w:rPr>
          <w:sz w:val="28"/>
          <w:szCs w:val="28"/>
        </w:rPr>
      </w:pPr>
      <w:r w:rsidRPr="00B66D86">
        <w:rPr>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B417DD" w:rsidRPr="00B66D86" w:rsidRDefault="00B417DD" w:rsidP="00B417DD">
      <w:pPr>
        <w:spacing w:line="276" w:lineRule="auto"/>
        <w:ind w:firstLine="709"/>
        <w:jc w:val="both"/>
        <w:rPr>
          <w:sz w:val="28"/>
          <w:szCs w:val="28"/>
        </w:rPr>
      </w:pPr>
      <w:r w:rsidRPr="00B66D86">
        <w:rPr>
          <w:sz w:val="28"/>
          <w:szCs w:val="28"/>
        </w:rPr>
        <w:t>На лесных участках, используемых для выращивания лесных плодовых, ягодных, декоративных растений, лекарственных растений, допускается размещение временных построек.</w:t>
      </w:r>
    </w:p>
    <w:p w:rsidR="00B417DD" w:rsidRPr="00B66D86" w:rsidRDefault="00B417DD" w:rsidP="00B417DD">
      <w:pPr>
        <w:spacing w:line="276" w:lineRule="auto"/>
        <w:ind w:firstLine="709"/>
        <w:jc w:val="both"/>
        <w:rPr>
          <w:sz w:val="28"/>
          <w:szCs w:val="28"/>
        </w:rPr>
      </w:pPr>
      <w:r w:rsidRPr="00B66D86">
        <w:rPr>
          <w:sz w:val="28"/>
          <w:szCs w:val="28"/>
        </w:rPr>
        <w:t>Граждане, юридические лица осуществляют выращивание лесных плодовых, ягодных, декоративных растений, лекарственных растений на основании договоров аренды лесных участков.</w:t>
      </w:r>
    </w:p>
    <w:p w:rsidR="00B417DD" w:rsidRPr="00B66D86" w:rsidRDefault="00B417DD" w:rsidP="00B417DD">
      <w:pPr>
        <w:spacing w:line="276" w:lineRule="auto"/>
        <w:ind w:firstLine="709"/>
        <w:jc w:val="both"/>
        <w:rPr>
          <w:sz w:val="28"/>
          <w:szCs w:val="28"/>
        </w:rPr>
      </w:pPr>
      <w:r w:rsidRPr="00B66D86">
        <w:rPr>
          <w:sz w:val="28"/>
          <w:szCs w:val="28"/>
        </w:rPr>
        <w:t xml:space="preserve">Правила использования лесов для выращивания лесных плодовых, ягодных, декоративных растений, лекарственных растений утверждены приказом Рослесхоза от </w:t>
      </w:r>
      <w:r>
        <w:rPr>
          <w:sz w:val="28"/>
          <w:szCs w:val="28"/>
        </w:rPr>
        <w:t>28 июля 2020 г.</w:t>
      </w:r>
      <w:r w:rsidRPr="00B66D86">
        <w:rPr>
          <w:sz w:val="28"/>
          <w:szCs w:val="28"/>
        </w:rPr>
        <w:t xml:space="preserve"> № </w:t>
      </w:r>
      <w:r>
        <w:rPr>
          <w:sz w:val="28"/>
          <w:szCs w:val="28"/>
        </w:rPr>
        <w:t>497</w:t>
      </w:r>
      <w:r w:rsidRPr="00B66D86">
        <w:rPr>
          <w:sz w:val="28"/>
          <w:szCs w:val="28"/>
        </w:rPr>
        <w:t>.</w:t>
      </w:r>
    </w:p>
    <w:p w:rsidR="00B417DD" w:rsidRPr="00B66D86" w:rsidRDefault="00B417DD" w:rsidP="00B417DD">
      <w:pPr>
        <w:spacing w:line="276" w:lineRule="auto"/>
        <w:ind w:firstLine="709"/>
        <w:jc w:val="both"/>
        <w:rPr>
          <w:sz w:val="28"/>
          <w:szCs w:val="28"/>
        </w:rPr>
      </w:pPr>
      <w:r w:rsidRPr="00B66D86">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B417DD" w:rsidRPr="00B66D86" w:rsidRDefault="00B417DD" w:rsidP="00B417DD">
      <w:pPr>
        <w:spacing w:line="276" w:lineRule="auto"/>
        <w:ind w:firstLine="709"/>
        <w:jc w:val="both"/>
        <w:rPr>
          <w:sz w:val="28"/>
          <w:szCs w:val="28"/>
        </w:rPr>
      </w:pPr>
      <w:r w:rsidRPr="00B66D86">
        <w:rPr>
          <w:sz w:val="28"/>
          <w:szCs w:val="28"/>
        </w:rPr>
        <w:t>Для выращивания лесных плодовых, ягодных, декоративных, лекарственных растений под</w:t>
      </w:r>
      <w:r>
        <w:rPr>
          <w:sz w:val="28"/>
          <w:szCs w:val="28"/>
        </w:rPr>
        <w:t xml:space="preserve"> пологом </w:t>
      </w:r>
      <w:r w:rsidRPr="00B66D86">
        <w:rPr>
          <w:sz w:val="28"/>
          <w:szCs w:val="28"/>
        </w:rPr>
        <w:t>леса могут использоваться участки малоценных насаждений, не намеченные под реконструкцию.</w:t>
      </w:r>
    </w:p>
    <w:p w:rsidR="00B417DD" w:rsidRPr="00554D54" w:rsidRDefault="00B417DD" w:rsidP="00B417DD">
      <w:pPr>
        <w:spacing w:line="276" w:lineRule="auto"/>
        <w:ind w:firstLine="709"/>
        <w:jc w:val="both"/>
        <w:rPr>
          <w:sz w:val="28"/>
          <w:szCs w:val="28"/>
          <w:highlight w:val="yellow"/>
        </w:rPr>
      </w:pPr>
      <w:r w:rsidRPr="00B66D86">
        <w:rPr>
          <w:sz w:val="28"/>
          <w:szCs w:val="28"/>
        </w:rPr>
        <w:t>Конкретные сроки использования лесов устанавливаются в договоре аренды лесного участка. Договор аренды лесного участка заключается на срок от</w:t>
      </w:r>
      <w:r>
        <w:rPr>
          <w:sz w:val="28"/>
          <w:szCs w:val="28"/>
        </w:rPr>
        <w:t xml:space="preserve"> десяти до сорока девяти лет (часть</w:t>
      </w:r>
      <w:r w:rsidRPr="00B66D86">
        <w:rPr>
          <w:sz w:val="28"/>
          <w:szCs w:val="28"/>
        </w:rPr>
        <w:t xml:space="preserve"> 3 </w:t>
      </w:r>
      <w:r>
        <w:rPr>
          <w:sz w:val="28"/>
          <w:szCs w:val="28"/>
        </w:rPr>
        <w:t>статья</w:t>
      </w:r>
      <w:r w:rsidRPr="00B66D86">
        <w:rPr>
          <w:sz w:val="28"/>
          <w:szCs w:val="28"/>
        </w:rPr>
        <w:t xml:space="preserve"> 72 Лесного кодекса Российской Федерации).</w:t>
      </w:r>
    </w:p>
    <w:p w:rsidR="00B417DD" w:rsidRPr="00B66D86" w:rsidRDefault="00B417DD" w:rsidP="00B417DD">
      <w:pPr>
        <w:pStyle w:val="31"/>
        <w:widowControl w:val="0"/>
        <w:spacing w:line="276" w:lineRule="auto"/>
        <w:ind w:firstLine="567"/>
        <w:rPr>
          <w:sz w:val="24"/>
          <w:highlight w:val="yellow"/>
          <w:lang w:val="ru-RU"/>
        </w:rPr>
      </w:pPr>
    </w:p>
    <w:p w:rsidR="00B417DD" w:rsidRDefault="00B417DD" w:rsidP="00B417DD">
      <w:pPr>
        <w:pStyle w:val="31"/>
        <w:widowControl w:val="0"/>
        <w:spacing w:line="276" w:lineRule="auto"/>
        <w:ind w:firstLine="0"/>
        <w:rPr>
          <w:szCs w:val="28"/>
          <w:lang w:val="ru-RU"/>
        </w:rPr>
      </w:pPr>
      <w:r w:rsidRPr="00B66D86">
        <w:rPr>
          <w:szCs w:val="28"/>
        </w:rPr>
        <w:t xml:space="preserve">2.11. Нормативы, параметры и </w:t>
      </w:r>
      <w:r w:rsidRPr="00E618CE">
        <w:rPr>
          <w:szCs w:val="28"/>
        </w:rPr>
        <w:t xml:space="preserve">сроки разрешенного использования лесов  для </w:t>
      </w:r>
      <w:r w:rsidRPr="00E618CE">
        <w:rPr>
          <w:szCs w:val="28"/>
          <w:lang w:val="ru-RU"/>
        </w:rPr>
        <w:t>создания лесных питомников и их эксплуатации</w:t>
      </w:r>
    </w:p>
    <w:p w:rsidR="00164699" w:rsidRPr="00E618CE" w:rsidRDefault="00164699" w:rsidP="00B417DD">
      <w:pPr>
        <w:pStyle w:val="31"/>
        <w:widowControl w:val="0"/>
        <w:spacing w:line="276" w:lineRule="auto"/>
        <w:ind w:firstLine="0"/>
        <w:rPr>
          <w:szCs w:val="28"/>
          <w:lang w:val="ru-RU"/>
        </w:rPr>
      </w:pPr>
    </w:p>
    <w:p w:rsidR="008D1E9D" w:rsidRPr="006176B1" w:rsidRDefault="008D1E9D" w:rsidP="00164699">
      <w:pPr>
        <w:pStyle w:val="ConsPlusNormal"/>
        <w:spacing w:line="276" w:lineRule="auto"/>
        <w:ind w:firstLine="709"/>
        <w:jc w:val="both"/>
        <w:rPr>
          <w:rFonts w:ascii="Times New Roman" w:hAnsi="Times New Roman"/>
          <w:color w:val="000000"/>
          <w:sz w:val="28"/>
          <w:szCs w:val="28"/>
        </w:rPr>
      </w:pPr>
      <w:r w:rsidRPr="006176B1">
        <w:rPr>
          <w:rFonts w:ascii="Times New Roman" w:hAnsi="Times New Roman"/>
          <w:color w:val="000000"/>
          <w:sz w:val="28"/>
          <w:szCs w:val="28"/>
        </w:rPr>
        <w:t xml:space="preserve">Выращивание посадочного материала лесных растений (саженцев, сеянцев) на территории Пермского городского лесничества допускаются в соответствии со </w:t>
      </w:r>
      <w:hyperlink r:id="rId56" w:history="1">
        <w:r w:rsidRPr="006176B1">
          <w:rPr>
            <w:rStyle w:val="af6"/>
            <w:rFonts w:ascii="Times New Roman" w:hAnsi="Times New Roman"/>
            <w:b w:val="0"/>
            <w:color w:val="000000"/>
            <w:sz w:val="28"/>
            <w:szCs w:val="28"/>
          </w:rPr>
          <w:t>статьей 39.1</w:t>
        </w:r>
      </w:hyperlink>
      <w:r w:rsidRPr="006176B1">
        <w:rPr>
          <w:rFonts w:ascii="Times New Roman" w:hAnsi="Times New Roman"/>
          <w:color w:val="000000"/>
          <w:sz w:val="28"/>
          <w:szCs w:val="28"/>
        </w:rPr>
        <w:t xml:space="preserve"> Лесного кодекса Российской Федерации.</w:t>
      </w:r>
    </w:p>
    <w:p w:rsidR="00164699" w:rsidRDefault="008D1E9D" w:rsidP="00164699">
      <w:pPr>
        <w:pStyle w:val="ConsPlusNormal"/>
        <w:spacing w:line="276" w:lineRule="auto"/>
        <w:ind w:firstLine="709"/>
        <w:jc w:val="both"/>
        <w:rPr>
          <w:rFonts w:ascii="Times New Roman" w:hAnsi="Times New Roman"/>
          <w:color w:val="000000"/>
          <w:sz w:val="28"/>
          <w:szCs w:val="28"/>
        </w:rPr>
      </w:pPr>
      <w:r w:rsidRPr="006176B1">
        <w:rPr>
          <w:rFonts w:ascii="Times New Roman" w:hAnsi="Times New Roman"/>
          <w:color w:val="000000"/>
          <w:sz w:val="28"/>
          <w:szCs w:val="28"/>
        </w:rPr>
        <w:t>Создание Лесных питомников и их эксплуатация производится в соответствии с</w:t>
      </w:r>
      <w:r w:rsidRPr="006176B1">
        <w:rPr>
          <w:rFonts w:ascii="Times New Roman" w:hAnsi="Times New Roman"/>
          <w:b/>
          <w:color w:val="000000"/>
          <w:sz w:val="28"/>
          <w:szCs w:val="28"/>
        </w:rPr>
        <w:t xml:space="preserve"> </w:t>
      </w:r>
      <w:hyperlink r:id="rId57" w:history="1">
        <w:r w:rsidRPr="006176B1">
          <w:rPr>
            <w:rStyle w:val="af6"/>
            <w:rFonts w:ascii="Times New Roman" w:hAnsi="Times New Roman"/>
            <w:b w:val="0"/>
            <w:color w:val="000000"/>
            <w:sz w:val="28"/>
            <w:szCs w:val="28"/>
          </w:rPr>
          <w:t>Правилами</w:t>
        </w:r>
      </w:hyperlink>
      <w:r w:rsidRPr="006176B1">
        <w:rPr>
          <w:rFonts w:ascii="Times New Roman" w:hAnsi="Times New Roman"/>
          <w:color w:val="000000"/>
          <w:sz w:val="28"/>
          <w:szCs w:val="28"/>
        </w:rPr>
        <w:t xml:space="preserve"> создания лесных питомников и их эксплуатации, утвержденными приказом Министерства природных ресурсов и экологии Российской Федерации от 12 октября 2021 г. № 737.</w:t>
      </w:r>
    </w:p>
    <w:p w:rsidR="000D2CB5" w:rsidRPr="006176B1" w:rsidRDefault="000D2CB5" w:rsidP="00164699">
      <w:pPr>
        <w:pStyle w:val="ConsPlusNormal"/>
        <w:spacing w:line="276" w:lineRule="auto"/>
        <w:ind w:firstLine="709"/>
        <w:jc w:val="both"/>
        <w:rPr>
          <w:rFonts w:ascii="Times New Roman" w:hAnsi="Times New Roman"/>
          <w:color w:val="000000"/>
          <w:sz w:val="28"/>
          <w:szCs w:val="28"/>
        </w:rPr>
      </w:pPr>
    </w:p>
    <w:p w:rsidR="00B417DD" w:rsidRPr="00E618CE" w:rsidRDefault="00B417DD" w:rsidP="00452BF6">
      <w:pPr>
        <w:pStyle w:val="31"/>
        <w:widowControl w:val="0"/>
        <w:spacing w:line="276" w:lineRule="auto"/>
        <w:ind w:firstLine="0"/>
        <w:rPr>
          <w:szCs w:val="28"/>
          <w:lang w:val="ru-RU"/>
        </w:rPr>
      </w:pPr>
      <w:r w:rsidRPr="00E618CE">
        <w:rPr>
          <w:szCs w:val="28"/>
        </w:rPr>
        <w:t>2.12. Нормативы, параметры и сроки разрешенного использования лесов</w:t>
      </w:r>
      <w:r>
        <w:rPr>
          <w:szCs w:val="28"/>
          <w:lang w:val="ru-RU"/>
        </w:rPr>
        <w:t xml:space="preserve"> Чайковского городского округа</w:t>
      </w:r>
      <w:r w:rsidRPr="00E618CE">
        <w:rPr>
          <w:szCs w:val="28"/>
        </w:rPr>
        <w:t xml:space="preserve"> для</w:t>
      </w:r>
      <w:r w:rsidRPr="00E618CE">
        <w:rPr>
          <w:szCs w:val="28"/>
          <w:lang w:val="ru-RU"/>
        </w:rPr>
        <w:t xml:space="preserve"> осуществления геологического изучения недр, разведки и добычи полезных ископаемых</w:t>
      </w:r>
    </w:p>
    <w:p w:rsidR="00B417DD" w:rsidRPr="00E618CE" w:rsidRDefault="00B417DD" w:rsidP="00B417DD">
      <w:pPr>
        <w:pStyle w:val="ConsPlusNormal"/>
        <w:spacing w:line="276" w:lineRule="auto"/>
        <w:ind w:firstLine="567"/>
        <w:jc w:val="both"/>
        <w:rPr>
          <w:rFonts w:ascii="Times New Roman" w:hAnsi="Times New Roman"/>
          <w:sz w:val="16"/>
          <w:szCs w:val="16"/>
        </w:rPr>
      </w:pPr>
    </w:p>
    <w:p w:rsidR="00B417DD" w:rsidRPr="00E618CE" w:rsidRDefault="00B417DD" w:rsidP="00164699">
      <w:pPr>
        <w:pStyle w:val="ConsPlusNormal"/>
        <w:spacing w:line="276" w:lineRule="auto"/>
        <w:ind w:firstLine="709"/>
        <w:jc w:val="both"/>
        <w:rPr>
          <w:rFonts w:ascii="Times New Roman" w:hAnsi="Times New Roman"/>
          <w:spacing w:val="-4"/>
          <w:sz w:val="28"/>
          <w:szCs w:val="28"/>
        </w:rPr>
      </w:pPr>
      <w:r w:rsidRPr="00E618CE">
        <w:rPr>
          <w:rFonts w:ascii="Times New Roman" w:hAnsi="Times New Roman"/>
          <w:sz w:val="28"/>
          <w:szCs w:val="28"/>
        </w:rPr>
        <w:t xml:space="preserve">В соответствии с частью 2 статьи 116 Лесного кодекса Российской Федерации в лесах </w:t>
      </w:r>
      <w:r w:rsidRPr="00E618CE">
        <w:rPr>
          <w:rFonts w:ascii="Times New Roman" w:hAnsi="Times New Roman"/>
          <w:spacing w:val="-4"/>
          <w:sz w:val="28"/>
          <w:szCs w:val="28"/>
        </w:rPr>
        <w:t>запрещается разведка и добыча полезных ископаемых.</w:t>
      </w:r>
    </w:p>
    <w:p w:rsidR="00B417DD" w:rsidRPr="00E618CE" w:rsidRDefault="00B417DD" w:rsidP="00164699">
      <w:pPr>
        <w:widowControl w:val="0"/>
        <w:spacing w:line="276" w:lineRule="auto"/>
        <w:ind w:firstLine="709"/>
        <w:jc w:val="both"/>
        <w:rPr>
          <w:sz w:val="28"/>
        </w:rPr>
      </w:pPr>
    </w:p>
    <w:p w:rsidR="00B417DD" w:rsidRPr="00472D6D" w:rsidRDefault="00B417DD" w:rsidP="00452BF6">
      <w:pPr>
        <w:pStyle w:val="31"/>
        <w:widowControl w:val="0"/>
        <w:spacing w:line="276" w:lineRule="auto"/>
        <w:ind w:firstLine="0"/>
        <w:rPr>
          <w:szCs w:val="28"/>
        </w:rPr>
      </w:pPr>
      <w:r w:rsidRPr="00472D6D">
        <w:rPr>
          <w:szCs w:val="28"/>
        </w:rPr>
        <w:t>2.13. Нормативы, параметры и с</w:t>
      </w:r>
      <w:r>
        <w:rPr>
          <w:szCs w:val="28"/>
        </w:rPr>
        <w:t xml:space="preserve">роки разрешенного использования </w:t>
      </w:r>
      <w:r w:rsidRPr="00472D6D">
        <w:rPr>
          <w:szCs w:val="28"/>
        </w:rPr>
        <w:t>лесов</w:t>
      </w:r>
      <w:r>
        <w:rPr>
          <w:szCs w:val="28"/>
          <w:lang w:val="ru-RU"/>
        </w:rPr>
        <w:t xml:space="preserve"> Чайковского городского округа</w:t>
      </w:r>
      <w:r w:rsidRPr="00472D6D">
        <w:rPr>
          <w:szCs w:val="28"/>
        </w:rPr>
        <w:t xml:space="preserve"> для </w:t>
      </w:r>
      <w:r w:rsidRPr="00472D6D">
        <w:rPr>
          <w:color w:val="000000"/>
          <w:szCs w:val="28"/>
          <w:shd w:val="clear" w:color="auto" w:fill="FFFFFF"/>
        </w:rPr>
        <w:t>строительств</w:t>
      </w:r>
      <w:r w:rsidRPr="00472D6D">
        <w:rPr>
          <w:color w:val="000000"/>
          <w:szCs w:val="28"/>
          <w:shd w:val="clear" w:color="auto" w:fill="FFFFFF"/>
          <w:lang w:val="ru-RU"/>
        </w:rPr>
        <w:t>а</w:t>
      </w:r>
      <w:r w:rsidR="009146A4">
        <w:rPr>
          <w:color w:val="000000"/>
          <w:szCs w:val="28"/>
          <w:shd w:val="clear" w:color="auto" w:fill="FFFFFF"/>
        </w:rPr>
        <w:t xml:space="preserve"> и эксплуатации</w:t>
      </w:r>
      <w:r w:rsidRPr="00472D6D">
        <w:rPr>
          <w:color w:val="000000"/>
          <w:szCs w:val="28"/>
          <w:shd w:val="clear" w:color="auto" w:fill="FFFFFF"/>
        </w:rPr>
        <w:t xml:space="preserve"> водохранилищ и иных искусственных водных объектов, создани</w:t>
      </w:r>
      <w:r w:rsidRPr="00472D6D">
        <w:rPr>
          <w:color w:val="000000"/>
          <w:szCs w:val="28"/>
          <w:shd w:val="clear" w:color="auto" w:fill="FFFFFF"/>
          <w:lang w:val="ru-RU"/>
        </w:rPr>
        <w:t>я</w:t>
      </w:r>
      <w:r w:rsidRPr="00472D6D">
        <w:rPr>
          <w:color w:val="000000"/>
          <w:szCs w:val="28"/>
          <w:shd w:val="clear" w:color="auto" w:fill="FFFFFF"/>
        </w:rPr>
        <w:t xml:space="preserve"> и расширени</w:t>
      </w:r>
      <w:r w:rsidRPr="00472D6D">
        <w:rPr>
          <w:color w:val="000000"/>
          <w:szCs w:val="28"/>
          <w:shd w:val="clear" w:color="auto" w:fill="FFFFFF"/>
          <w:lang w:val="ru-RU"/>
        </w:rPr>
        <w:t>я</w:t>
      </w:r>
      <w:r w:rsidRPr="00472D6D">
        <w:rPr>
          <w:color w:val="000000"/>
          <w:szCs w:val="28"/>
          <w:shd w:val="clear" w:color="auto" w:fill="FFFFFF"/>
        </w:rPr>
        <w:t xml:space="preserve"> морских и речных портов, строительств</w:t>
      </w:r>
      <w:r w:rsidRPr="00472D6D">
        <w:rPr>
          <w:color w:val="000000"/>
          <w:szCs w:val="28"/>
          <w:shd w:val="clear" w:color="auto" w:fill="FFFFFF"/>
          <w:lang w:val="ru-RU"/>
        </w:rPr>
        <w:t>а</w:t>
      </w:r>
      <w:r w:rsidRPr="00472D6D">
        <w:rPr>
          <w:color w:val="000000"/>
          <w:szCs w:val="28"/>
          <w:shd w:val="clear" w:color="auto" w:fill="FFFFFF"/>
        </w:rPr>
        <w:t>, реконструкци</w:t>
      </w:r>
      <w:r w:rsidRPr="00472D6D">
        <w:rPr>
          <w:color w:val="000000"/>
          <w:szCs w:val="28"/>
          <w:shd w:val="clear" w:color="auto" w:fill="FFFFFF"/>
          <w:lang w:val="ru-RU"/>
        </w:rPr>
        <w:t>и</w:t>
      </w:r>
      <w:r w:rsidRPr="00472D6D">
        <w:rPr>
          <w:color w:val="000000"/>
          <w:szCs w:val="28"/>
          <w:shd w:val="clear" w:color="auto" w:fill="FFFFFF"/>
        </w:rPr>
        <w:t xml:space="preserve"> и эксплуатаци</w:t>
      </w:r>
      <w:r w:rsidRPr="00472D6D">
        <w:rPr>
          <w:color w:val="000000"/>
          <w:szCs w:val="28"/>
          <w:shd w:val="clear" w:color="auto" w:fill="FFFFFF"/>
          <w:lang w:val="ru-RU"/>
        </w:rPr>
        <w:t>и</w:t>
      </w:r>
      <w:r w:rsidRPr="00472D6D">
        <w:rPr>
          <w:color w:val="000000"/>
          <w:szCs w:val="28"/>
          <w:shd w:val="clear" w:color="auto" w:fill="FFFFFF"/>
        </w:rPr>
        <w:t xml:space="preserve"> гидротехнических сооружений</w:t>
      </w:r>
    </w:p>
    <w:p w:rsidR="00B417DD" w:rsidRPr="00F8026A" w:rsidRDefault="00B417DD" w:rsidP="00B417DD">
      <w:pPr>
        <w:spacing w:line="276" w:lineRule="auto"/>
        <w:ind w:firstLine="567"/>
        <w:jc w:val="both"/>
        <w:rPr>
          <w:sz w:val="16"/>
          <w:szCs w:val="16"/>
          <w:lang/>
        </w:rPr>
      </w:pPr>
    </w:p>
    <w:p w:rsidR="007231FA" w:rsidRDefault="007231FA" w:rsidP="007231FA">
      <w:pPr>
        <w:autoSpaceDE w:val="0"/>
        <w:autoSpaceDN w:val="0"/>
        <w:adjustRightInd w:val="0"/>
        <w:ind w:firstLine="709"/>
        <w:jc w:val="both"/>
        <w:rPr>
          <w:sz w:val="28"/>
          <w:szCs w:val="28"/>
        </w:rPr>
      </w:pPr>
      <w:r>
        <w:rPr>
          <w:sz w:val="28"/>
          <w:szCs w:val="28"/>
        </w:rPr>
        <w:t xml:space="preserve">В городских лесах </w:t>
      </w:r>
      <w:r w:rsidRPr="0068334F">
        <w:rPr>
          <w:color w:val="000000"/>
          <w:sz w:val="28"/>
          <w:szCs w:val="28"/>
        </w:rPr>
        <w:t xml:space="preserve">в соответствии с </w:t>
      </w:r>
      <w:hyperlink r:id="rId58" w:history="1">
        <w:r w:rsidRPr="0068334F">
          <w:rPr>
            <w:color w:val="000000"/>
            <w:sz w:val="28"/>
            <w:szCs w:val="28"/>
          </w:rPr>
          <w:t>частью 2 статьи 116</w:t>
        </w:r>
      </w:hyperlink>
      <w:r w:rsidRPr="0068334F">
        <w:rPr>
          <w:color w:val="000000"/>
          <w:sz w:val="28"/>
          <w:szCs w:val="28"/>
        </w:rPr>
        <w:t xml:space="preserve"> Лесного кодекса Российской Федерации</w:t>
      </w:r>
      <w:r>
        <w:rPr>
          <w:sz w:val="28"/>
          <w:szCs w:val="28"/>
        </w:rPr>
        <w:t xml:space="preserve"> запрещается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F417B2" w:rsidRPr="0078641D" w:rsidRDefault="00F417B2" w:rsidP="00272E62">
      <w:pPr>
        <w:pStyle w:val="31"/>
        <w:widowControl w:val="0"/>
        <w:ind w:firstLine="709"/>
        <w:jc w:val="both"/>
        <w:rPr>
          <w:b w:val="0"/>
          <w:color w:val="000000"/>
          <w:szCs w:val="28"/>
        </w:rPr>
      </w:pPr>
      <w:r w:rsidRPr="0078641D">
        <w:rPr>
          <w:b w:val="0"/>
          <w:color w:val="000000"/>
          <w:szCs w:val="28"/>
        </w:rPr>
        <w:t xml:space="preserve">В защитных лесах предусмотренные </w:t>
      </w:r>
      <w:hyperlink r:id="rId59" w:history="1">
        <w:r w:rsidRPr="0078641D">
          <w:rPr>
            <w:b w:val="0"/>
            <w:color w:val="000000"/>
            <w:szCs w:val="28"/>
          </w:rPr>
          <w:t>частью 5 статьи 21</w:t>
        </w:r>
      </w:hyperlink>
      <w:r w:rsidRPr="0078641D">
        <w:rPr>
          <w:b w:val="0"/>
          <w:color w:val="000000"/>
          <w:szCs w:val="28"/>
        </w:rPr>
        <w:t xml:space="preserve"> Лесного кодекса Российской Федерации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предусмотренных </w:t>
      </w:r>
      <w:hyperlink r:id="rId60" w:history="1">
        <w:r w:rsidRPr="0078641D">
          <w:rPr>
            <w:b w:val="0"/>
            <w:color w:val="000000"/>
            <w:szCs w:val="28"/>
          </w:rPr>
          <w:t>пунктами 1</w:t>
        </w:r>
      </w:hyperlink>
      <w:r w:rsidRPr="0078641D">
        <w:rPr>
          <w:b w:val="0"/>
          <w:color w:val="000000"/>
          <w:szCs w:val="28"/>
        </w:rPr>
        <w:t>-</w:t>
      </w:r>
      <w:hyperlink r:id="rId61" w:history="1">
        <w:r w:rsidRPr="0078641D">
          <w:rPr>
            <w:b w:val="0"/>
            <w:color w:val="000000"/>
            <w:szCs w:val="28"/>
          </w:rPr>
          <w:t>3 части 1 статьи 21</w:t>
        </w:r>
      </w:hyperlink>
      <w:r w:rsidRPr="0078641D">
        <w:rPr>
          <w:b w:val="0"/>
          <w:color w:val="000000"/>
          <w:szCs w:val="28"/>
        </w:rPr>
        <w:t xml:space="preserve"> Лесного кодекса Российской Федерации, не запрещены или не ограничены в соответствии с законодательством Российской Федерации.</w:t>
      </w:r>
    </w:p>
    <w:p w:rsidR="00277F0B" w:rsidRPr="0078641D" w:rsidRDefault="00277F0B" w:rsidP="003D0238">
      <w:pPr>
        <w:pStyle w:val="afa"/>
        <w:spacing w:before="0" w:after="0"/>
        <w:ind w:firstLine="709"/>
        <w:jc w:val="both"/>
        <w:rPr>
          <w:color w:val="000000"/>
          <w:sz w:val="28"/>
          <w:szCs w:val="28"/>
        </w:rPr>
      </w:pPr>
      <w:r w:rsidRPr="0078641D">
        <w:rPr>
          <w:color w:val="000000"/>
          <w:sz w:val="28"/>
          <w:szCs w:val="28"/>
        </w:rPr>
        <w:t>Виды использования лесов, допустимые к осуществлению в защитных лесах, расположенных на землях лесного фонда, определяются лесохозяйственными регламентами лесничеств.</w:t>
      </w:r>
    </w:p>
    <w:p w:rsidR="00277F0B" w:rsidRPr="0078641D" w:rsidRDefault="00277F0B" w:rsidP="003D0238">
      <w:pPr>
        <w:pStyle w:val="afa"/>
        <w:spacing w:before="0" w:after="0"/>
        <w:ind w:firstLine="709"/>
        <w:jc w:val="both"/>
        <w:rPr>
          <w:color w:val="000000"/>
          <w:sz w:val="28"/>
          <w:szCs w:val="28"/>
        </w:rPr>
      </w:pPr>
      <w:r w:rsidRPr="0078641D">
        <w:rPr>
          <w:color w:val="000000"/>
          <w:sz w:val="28"/>
          <w:szCs w:val="28"/>
        </w:rPr>
        <w:t>В защитных лесах запрещается осуществление деятельности, несовместимой с их целевым назначением и полезными функциями.</w:t>
      </w:r>
    </w:p>
    <w:p w:rsidR="00277F0B" w:rsidRPr="0078641D" w:rsidRDefault="00277F0B" w:rsidP="003D0238">
      <w:pPr>
        <w:pStyle w:val="afa"/>
        <w:spacing w:before="0" w:after="0"/>
        <w:ind w:firstLine="709"/>
        <w:jc w:val="both"/>
        <w:rPr>
          <w:color w:val="000000"/>
          <w:sz w:val="28"/>
          <w:szCs w:val="28"/>
        </w:rPr>
      </w:pPr>
      <w:r w:rsidRPr="0078641D">
        <w:rPr>
          <w:color w:val="000000"/>
          <w:sz w:val="28"/>
          <w:szCs w:val="28"/>
        </w:rPr>
        <w:t>Запрещается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p w:rsidR="00C330CE" w:rsidRPr="002634FC" w:rsidRDefault="00C330CE" w:rsidP="00B417DD">
      <w:pPr>
        <w:pStyle w:val="31"/>
        <w:widowControl w:val="0"/>
        <w:spacing w:line="276" w:lineRule="auto"/>
        <w:ind w:firstLine="709"/>
        <w:jc w:val="both"/>
        <w:rPr>
          <w:b w:val="0"/>
          <w:szCs w:val="28"/>
          <w:lang w:val="ru-RU" w:eastAsia="ru-RU"/>
        </w:rPr>
      </w:pPr>
    </w:p>
    <w:p w:rsidR="00B417DD" w:rsidRPr="00520D03" w:rsidRDefault="00B417DD" w:rsidP="00452BF6">
      <w:pPr>
        <w:pStyle w:val="31"/>
        <w:widowControl w:val="0"/>
        <w:spacing w:line="276" w:lineRule="auto"/>
        <w:ind w:firstLine="0"/>
        <w:rPr>
          <w:szCs w:val="28"/>
        </w:rPr>
      </w:pPr>
      <w:r w:rsidRPr="00520D03">
        <w:rPr>
          <w:szCs w:val="28"/>
        </w:rPr>
        <w:t xml:space="preserve">2.14. Нормативы, параметры и сроки использования лесов </w:t>
      </w:r>
      <w:r>
        <w:rPr>
          <w:szCs w:val="28"/>
          <w:lang w:val="ru-RU"/>
        </w:rPr>
        <w:t>Чайковского городского лесничества</w:t>
      </w:r>
      <w:r w:rsidRPr="00520D03">
        <w:rPr>
          <w:szCs w:val="28"/>
        </w:rPr>
        <w:t xml:space="preserve"> для </w:t>
      </w:r>
      <w:r w:rsidRPr="0054755C">
        <w:rPr>
          <w:szCs w:val="28"/>
        </w:rPr>
        <w:t xml:space="preserve">строительства, </w:t>
      </w:r>
      <w:r w:rsidRPr="0095417B">
        <w:rPr>
          <w:szCs w:val="28"/>
        </w:rPr>
        <w:t>реконструкции, эксплуатации</w:t>
      </w:r>
      <w:r>
        <w:rPr>
          <w:szCs w:val="28"/>
          <w:lang w:val="ru-RU"/>
        </w:rPr>
        <w:t xml:space="preserve"> </w:t>
      </w:r>
      <w:r w:rsidRPr="0095417B">
        <w:rPr>
          <w:szCs w:val="28"/>
          <w:lang w:val="ru-RU"/>
        </w:rPr>
        <w:t>линейных объектов</w:t>
      </w:r>
      <w:r w:rsidRPr="0054755C">
        <w:rPr>
          <w:szCs w:val="28"/>
          <w:lang w:val="ru-RU"/>
        </w:rPr>
        <w:t xml:space="preserve"> </w:t>
      </w:r>
      <w:r w:rsidRPr="0054755C">
        <w:rPr>
          <w:strike/>
          <w:szCs w:val="28"/>
        </w:rPr>
        <w:t xml:space="preserve"> </w:t>
      </w:r>
    </w:p>
    <w:p w:rsidR="00B417DD" w:rsidRPr="00520D03" w:rsidRDefault="00B417DD" w:rsidP="00B417DD">
      <w:pPr>
        <w:pStyle w:val="31"/>
        <w:widowControl w:val="0"/>
        <w:spacing w:line="276" w:lineRule="auto"/>
        <w:ind w:firstLine="567"/>
        <w:rPr>
          <w:b w:val="0"/>
          <w:sz w:val="16"/>
          <w:szCs w:val="16"/>
        </w:rPr>
      </w:pPr>
    </w:p>
    <w:p w:rsidR="00B417DD"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В</w:t>
      </w:r>
      <w:r w:rsidRPr="0095417B">
        <w:rPr>
          <w:rFonts w:ascii="Times New Roman" w:hAnsi="Times New Roman"/>
          <w:sz w:val="28"/>
          <w:szCs w:val="28"/>
        </w:rPr>
        <w:t xml:space="preserve"> городских лесах запрещается размещение объектов капитального строительства, за исключением </w:t>
      </w:r>
      <w:r>
        <w:rPr>
          <w:rFonts w:ascii="Times New Roman" w:hAnsi="Times New Roman"/>
          <w:sz w:val="28"/>
          <w:szCs w:val="28"/>
        </w:rPr>
        <w:t>велосипедных и беговых дорожек</w:t>
      </w:r>
      <w:r w:rsidRPr="0095417B">
        <w:rPr>
          <w:rFonts w:ascii="Times New Roman" w:hAnsi="Times New Roman"/>
          <w:sz w:val="28"/>
          <w:szCs w:val="28"/>
        </w:rPr>
        <w:t>.</w:t>
      </w:r>
    </w:p>
    <w:p w:rsidR="00B417DD"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 xml:space="preserve">Таким образом, на территории </w:t>
      </w:r>
      <w:r w:rsidRPr="004C037E">
        <w:rPr>
          <w:rFonts w:ascii="Times New Roman" w:hAnsi="Times New Roman"/>
          <w:spacing w:val="-4"/>
          <w:sz w:val="28"/>
          <w:szCs w:val="28"/>
        </w:rPr>
        <w:t>лесов Чайковского городского</w:t>
      </w:r>
      <w:r>
        <w:rPr>
          <w:rFonts w:ascii="Times New Roman" w:hAnsi="Times New Roman"/>
          <w:spacing w:val="-4"/>
          <w:sz w:val="28"/>
          <w:szCs w:val="28"/>
        </w:rPr>
        <w:t xml:space="preserve"> лесничества</w:t>
      </w:r>
      <w:r w:rsidRPr="004C037E">
        <w:rPr>
          <w:rFonts w:ascii="Times New Roman" w:hAnsi="Times New Roman"/>
          <w:spacing w:val="-4"/>
          <w:sz w:val="28"/>
          <w:szCs w:val="28"/>
        </w:rPr>
        <w:t xml:space="preserve"> </w:t>
      </w:r>
      <w:r>
        <w:rPr>
          <w:rFonts w:ascii="Times New Roman" w:hAnsi="Times New Roman"/>
          <w:sz w:val="28"/>
          <w:szCs w:val="28"/>
        </w:rPr>
        <w:t xml:space="preserve">допускается строительство </w:t>
      </w:r>
      <w:r w:rsidRPr="00AC5A0E">
        <w:rPr>
          <w:rFonts w:ascii="Times New Roman" w:hAnsi="Times New Roman"/>
          <w:sz w:val="28"/>
          <w:szCs w:val="28"/>
        </w:rPr>
        <w:t>некапитальных линейных объектов</w:t>
      </w:r>
      <w:r>
        <w:rPr>
          <w:rFonts w:ascii="Times New Roman" w:hAnsi="Times New Roman"/>
          <w:sz w:val="28"/>
          <w:szCs w:val="28"/>
        </w:rPr>
        <w:t>, а также возможна реконструкция и эксплуатация существующих линейных объектов.</w:t>
      </w:r>
    </w:p>
    <w:p w:rsidR="00B417DD"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В лесах Чайковского городского лесничества запрещается осуществление деятельности, несовместимой с их целевым назначением и полезными функциями.</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Использование лесов для строительства, реконструкции и эксплуатации линейных объектов регламентируется ст</w:t>
      </w:r>
      <w:r>
        <w:rPr>
          <w:rFonts w:ascii="Times New Roman" w:hAnsi="Times New Roman"/>
          <w:sz w:val="28"/>
          <w:szCs w:val="28"/>
        </w:rPr>
        <w:t>атьей</w:t>
      </w:r>
      <w:r w:rsidRPr="0095417B">
        <w:rPr>
          <w:rFonts w:ascii="Times New Roman" w:hAnsi="Times New Roman"/>
          <w:sz w:val="28"/>
          <w:szCs w:val="28"/>
        </w:rPr>
        <w:t xml:space="preserve"> 45 Лесного кодекса Российской Федерации и приказом Рослесхоза от </w:t>
      </w:r>
      <w:r>
        <w:rPr>
          <w:rFonts w:ascii="Times New Roman" w:hAnsi="Times New Roman"/>
          <w:sz w:val="28"/>
          <w:szCs w:val="28"/>
        </w:rPr>
        <w:t>10 июля 2020 г.</w:t>
      </w:r>
      <w:r w:rsidRPr="0095417B">
        <w:rPr>
          <w:rFonts w:ascii="Times New Roman" w:hAnsi="Times New Roman"/>
          <w:sz w:val="28"/>
          <w:szCs w:val="28"/>
        </w:rPr>
        <w:t xml:space="preserve"> № </w:t>
      </w:r>
      <w:r>
        <w:rPr>
          <w:rFonts w:ascii="Times New Roman" w:hAnsi="Times New Roman"/>
          <w:sz w:val="28"/>
          <w:szCs w:val="28"/>
        </w:rPr>
        <w:t>434</w:t>
      </w:r>
      <w:r w:rsidRPr="0095417B">
        <w:rPr>
          <w:rFonts w:ascii="Times New Roman" w:hAnsi="Times New Roman"/>
          <w:sz w:val="28"/>
          <w:szCs w:val="28"/>
        </w:rPr>
        <w:t xml:space="preserve"> «Об утверждении Правил использования лесов для строительства, реконструкции, эксплуатации линейных объектов</w:t>
      </w:r>
      <w:r>
        <w:rPr>
          <w:rFonts w:ascii="Times New Roman" w:hAnsi="Times New Roman"/>
          <w:sz w:val="28"/>
          <w:szCs w:val="28"/>
        </w:rPr>
        <w:t>».</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 xml:space="preserve">Использование лесов для реконструкции и эксплуатации линейных объектов осуществляется в соответствии </w:t>
      </w:r>
      <w:r>
        <w:rPr>
          <w:rFonts w:ascii="Times New Roman" w:hAnsi="Times New Roman"/>
          <w:sz w:val="28"/>
          <w:szCs w:val="28"/>
        </w:rPr>
        <w:t xml:space="preserve">со </w:t>
      </w:r>
      <w:r w:rsidRPr="0095417B">
        <w:rPr>
          <w:rFonts w:ascii="Times New Roman" w:hAnsi="Times New Roman"/>
          <w:sz w:val="28"/>
          <w:szCs w:val="28"/>
        </w:rPr>
        <w:t>ст</w:t>
      </w:r>
      <w:r>
        <w:rPr>
          <w:rFonts w:ascii="Times New Roman" w:hAnsi="Times New Roman"/>
          <w:sz w:val="28"/>
          <w:szCs w:val="28"/>
        </w:rPr>
        <w:t>атьей</w:t>
      </w:r>
      <w:r w:rsidRPr="0095417B">
        <w:rPr>
          <w:rFonts w:ascii="Times New Roman" w:hAnsi="Times New Roman"/>
          <w:sz w:val="28"/>
          <w:szCs w:val="28"/>
        </w:rPr>
        <w:t xml:space="preserve"> 21 Лесного кодекса Российской Федерации. </w:t>
      </w:r>
    </w:p>
    <w:p w:rsidR="00B417DD"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w:t>
      </w:r>
      <w:r>
        <w:rPr>
          <w:rFonts w:ascii="Times New Roman" w:hAnsi="Times New Roman"/>
          <w:sz w:val="28"/>
          <w:szCs w:val="28"/>
        </w:rPr>
        <w:t xml:space="preserve">атьей </w:t>
      </w:r>
      <w:r w:rsidRPr="0095417B">
        <w:rPr>
          <w:rFonts w:ascii="Times New Roman" w:hAnsi="Times New Roman"/>
          <w:sz w:val="28"/>
          <w:szCs w:val="28"/>
        </w:rPr>
        <w:t>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B417DD" w:rsidRPr="003F5B89" w:rsidRDefault="00B417DD" w:rsidP="00B417DD">
      <w:pPr>
        <w:pStyle w:val="ConsPlusNormal"/>
        <w:spacing w:line="276" w:lineRule="auto"/>
        <w:ind w:firstLine="709"/>
        <w:jc w:val="both"/>
        <w:rPr>
          <w:rFonts w:ascii="Times New Roman" w:hAnsi="Times New Roman"/>
          <w:sz w:val="28"/>
          <w:szCs w:val="28"/>
        </w:rPr>
      </w:pPr>
      <w:r w:rsidRPr="003F5B89">
        <w:rPr>
          <w:rFonts w:ascii="Times New Roman" w:hAnsi="Times New Roman"/>
          <w:sz w:val="28"/>
          <w:szCs w:val="28"/>
        </w:rPr>
        <w:t>Срок использования лесных участков определяется в соответствии с требованиями Лесного кодекса Российской Федерации и Земельного кодекса Российской Федерации:</w:t>
      </w:r>
    </w:p>
    <w:p w:rsidR="00B417DD" w:rsidRDefault="00B417DD" w:rsidP="00B417DD">
      <w:pPr>
        <w:pStyle w:val="ConsPlusNormal"/>
        <w:spacing w:line="276" w:lineRule="auto"/>
        <w:ind w:firstLine="709"/>
        <w:jc w:val="both"/>
        <w:rPr>
          <w:rFonts w:ascii="Times New Roman" w:hAnsi="Times New Roman"/>
          <w:sz w:val="28"/>
          <w:szCs w:val="28"/>
        </w:rPr>
      </w:pPr>
      <w:r w:rsidRPr="001317A4">
        <w:rPr>
          <w:rFonts w:ascii="Times New Roman" w:hAnsi="Times New Roman"/>
          <w:sz w:val="28"/>
          <w:szCs w:val="28"/>
        </w:rPr>
        <w:t>Срок аренды – до 49 лет.</w:t>
      </w:r>
    </w:p>
    <w:p w:rsidR="00B417DD" w:rsidRPr="00E618CE" w:rsidRDefault="00B417DD" w:rsidP="00B417DD">
      <w:pPr>
        <w:suppressAutoHyphens/>
        <w:spacing w:line="276" w:lineRule="auto"/>
        <w:ind w:firstLine="709"/>
        <w:jc w:val="both"/>
        <w:rPr>
          <w:sz w:val="28"/>
          <w:szCs w:val="28"/>
        </w:rPr>
      </w:pPr>
      <w:r w:rsidRPr="00E618CE">
        <w:rPr>
          <w:sz w:val="28"/>
          <w:szCs w:val="28"/>
        </w:rPr>
        <w:t>Перечень некапитальных строений, сооружений, не связанных с созданием лесной инфраструктуры, для строительства, реконструкции и эксплуатации линейных объектов утвержден распоряжением Правительства Российской Федерации от 23</w:t>
      </w:r>
      <w:r>
        <w:rPr>
          <w:sz w:val="28"/>
          <w:szCs w:val="28"/>
        </w:rPr>
        <w:t xml:space="preserve"> апреля </w:t>
      </w:r>
      <w:r w:rsidRPr="00E618CE">
        <w:rPr>
          <w:sz w:val="28"/>
          <w:szCs w:val="28"/>
        </w:rPr>
        <w:t>2022</w:t>
      </w:r>
      <w:r>
        <w:rPr>
          <w:sz w:val="28"/>
          <w:szCs w:val="28"/>
        </w:rPr>
        <w:t xml:space="preserve"> г.</w:t>
      </w:r>
      <w:r w:rsidRPr="00E618CE">
        <w:rPr>
          <w:sz w:val="28"/>
          <w:szCs w:val="28"/>
        </w:rPr>
        <w:t xml:space="preserve"> № 999-р.</w:t>
      </w:r>
    </w:p>
    <w:p w:rsidR="00B417DD" w:rsidRPr="009A3439" w:rsidRDefault="00B417DD" w:rsidP="00B417DD">
      <w:pPr>
        <w:suppressAutoHyphens/>
        <w:spacing w:line="276" w:lineRule="auto"/>
        <w:ind w:firstLine="709"/>
        <w:jc w:val="both"/>
        <w:rPr>
          <w:sz w:val="28"/>
          <w:szCs w:val="28"/>
        </w:rPr>
      </w:pPr>
      <w:r w:rsidRPr="00E618CE">
        <w:rPr>
          <w:sz w:val="28"/>
          <w:szCs w:val="28"/>
        </w:rPr>
        <w:t>Перечень объектов капитального строительства, не связанных с созданием лесной инфраструктуры, для строительства, реконструкции и эксплуатации линейных объектов утвержден распоряжением Правительства Российской Федерации от 30</w:t>
      </w:r>
      <w:r>
        <w:rPr>
          <w:sz w:val="28"/>
          <w:szCs w:val="28"/>
        </w:rPr>
        <w:t xml:space="preserve"> апреля </w:t>
      </w:r>
      <w:r w:rsidRPr="00E618CE">
        <w:rPr>
          <w:sz w:val="28"/>
          <w:szCs w:val="28"/>
        </w:rPr>
        <w:t>2022</w:t>
      </w:r>
      <w:r>
        <w:rPr>
          <w:sz w:val="28"/>
          <w:szCs w:val="28"/>
        </w:rPr>
        <w:t xml:space="preserve"> г.</w:t>
      </w:r>
      <w:r w:rsidRPr="00E618CE">
        <w:rPr>
          <w:sz w:val="28"/>
          <w:szCs w:val="28"/>
        </w:rPr>
        <w:t xml:space="preserve"> № 1084-р.</w:t>
      </w:r>
      <w:r>
        <w:rPr>
          <w:sz w:val="28"/>
          <w:szCs w:val="28"/>
        </w:rPr>
        <w:t xml:space="preserve"> </w:t>
      </w:r>
    </w:p>
    <w:p w:rsidR="00B417DD" w:rsidRPr="0095417B" w:rsidRDefault="00B417DD" w:rsidP="00B417DD">
      <w:pPr>
        <w:pStyle w:val="ConsPlusNormal"/>
        <w:widowControl/>
        <w:autoSpaceDE/>
        <w:autoSpaceDN/>
        <w:adjustRightInd/>
        <w:spacing w:line="276" w:lineRule="auto"/>
        <w:ind w:firstLine="709"/>
        <w:jc w:val="both"/>
        <w:rPr>
          <w:rFonts w:ascii="Times New Roman" w:hAnsi="Times New Roman"/>
          <w:sz w:val="28"/>
          <w:szCs w:val="28"/>
        </w:rPr>
      </w:pPr>
      <w:r w:rsidRPr="0095417B">
        <w:rPr>
          <w:rFonts w:ascii="Times New Roman" w:hAnsi="Times New Roman"/>
          <w:sz w:val="28"/>
          <w:szCs w:val="28"/>
        </w:rPr>
        <w:t xml:space="preserve">Осуществление реконструкции и эксплуатации линейных объектов должно исключать развитие эрозионных процессов на занятой и прилегающей территории. </w:t>
      </w:r>
    </w:p>
    <w:p w:rsidR="00B417DD" w:rsidRPr="0095417B" w:rsidRDefault="00B417DD" w:rsidP="00B417DD">
      <w:pPr>
        <w:pStyle w:val="ConsPlusNormal"/>
        <w:widowControl/>
        <w:autoSpaceDE/>
        <w:autoSpaceDN/>
        <w:adjustRightInd/>
        <w:spacing w:line="276" w:lineRule="auto"/>
        <w:ind w:firstLine="709"/>
        <w:jc w:val="both"/>
        <w:rPr>
          <w:rFonts w:ascii="Times New Roman" w:hAnsi="Times New Roman"/>
          <w:sz w:val="28"/>
          <w:szCs w:val="28"/>
        </w:rPr>
      </w:pPr>
      <w:r w:rsidRPr="0095417B">
        <w:rPr>
          <w:rFonts w:ascii="Times New Roman" w:hAnsi="Times New Roman"/>
          <w:sz w:val="28"/>
          <w:szCs w:val="28"/>
        </w:rPr>
        <w:t xml:space="preserve">На лесных участках, предоставленных в пользование в целях реконструкции </w:t>
      </w:r>
      <w:r>
        <w:rPr>
          <w:rFonts w:ascii="Times New Roman" w:hAnsi="Times New Roman"/>
          <w:sz w:val="28"/>
          <w:szCs w:val="28"/>
        </w:rPr>
        <w:t xml:space="preserve">и эксплуатации </w:t>
      </w:r>
      <w:r w:rsidRPr="0095417B">
        <w:rPr>
          <w:rFonts w:ascii="Times New Roman" w:hAnsi="Times New Roman"/>
          <w:sz w:val="28"/>
          <w:szCs w:val="28"/>
        </w:rPr>
        <w:t xml:space="preserve">линейных объектов использование лесов осуществляется в соответствии с проектом освоения лесов. </w:t>
      </w:r>
    </w:p>
    <w:p w:rsidR="00B417DD" w:rsidRPr="0095417B" w:rsidRDefault="00B417DD" w:rsidP="00B417DD">
      <w:pPr>
        <w:pStyle w:val="ConsPlusNormal"/>
        <w:widowControl/>
        <w:autoSpaceDE/>
        <w:autoSpaceDN/>
        <w:adjustRightInd/>
        <w:spacing w:line="276" w:lineRule="auto"/>
        <w:ind w:firstLine="709"/>
        <w:jc w:val="both"/>
        <w:rPr>
          <w:rFonts w:ascii="Times New Roman" w:hAnsi="Times New Roman"/>
          <w:sz w:val="28"/>
          <w:szCs w:val="28"/>
        </w:rPr>
      </w:pPr>
      <w:r w:rsidRPr="0095417B">
        <w:rPr>
          <w:rFonts w:ascii="Times New Roman" w:hAnsi="Times New Roman"/>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B417DD" w:rsidRPr="001317A4" w:rsidRDefault="00B417DD" w:rsidP="00B417DD">
      <w:pPr>
        <w:pStyle w:val="ConsPlusNormal"/>
        <w:spacing w:line="276" w:lineRule="auto"/>
        <w:ind w:firstLine="709"/>
        <w:jc w:val="both"/>
        <w:rPr>
          <w:rFonts w:ascii="Times New Roman" w:hAnsi="Times New Roman"/>
          <w:sz w:val="28"/>
          <w:szCs w:val="28"/>
        </w:rPr>
      </w:pPr>
      <w:r w:rsidRPr="001317A4">
        <w:rPr>
          <w:rFonts w:ascii="Times New Roman" w:hAnsi="Times New Roman"/>
          <w:sz w:val="28"/>
          <w:szCs w:val="28"/>
        </w:rPr>
        <w:t>1) прокладка и содержание в безлесном состоянии просек вдоль и по периметру линейных объектов. 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w:t>
      </w:r>
      <w:r>
        <w:rPr>
          <w:rFonts w:ascii="Times New Roman" w:hAnsi="Times New Roman"/>
          <w:sz w:val="28"/>
          <w:szCs w:val="28"/>
        </w:rPr>
        <w:t xml:space="preserve"> февраля </w:t>
      </w:r>
      <w:r w:rsidRPr="001317A4">
        <w:rPr>
          <w:rFonts w:ascii="Times New Roman" w:hAnsi="Times New Roman"/>
          <w:sz w:val="28"/>
          <w:szCs w:val="28"/>
        </w:rPr>
        <w:t>2009</w:t>
      </w:r>
      <w:r>
        <w:rPr>
          <w:rFonts w:ascii="Times New Roman" w:hAnsi="Times New Roman"/>
          <w:sz w:val="28"/>
          <w:szCs w:val="28"/>
        </w:rPr>
        <w:t xml:space="preserve"> г. № 160;</w:t>
      </w:r>
    </w:p>
    <w:p w:rsidR="00B417DD" w:rsidRPr="001317A4" w:rsidRDefault="00B417DD" w:rsidP="00B417DD">
      <w:pPr>
        <w:pStyle w:val="ConsPlusNormal"/>
        <w:spacing w:line="276" w:lineRule="auto"/>
        <w:ind w:firstLine="709"/>
        <w:jc w:val="both"/>
        <w:rPr>
          <w:rFonts w:ascii="Times New Roman" w:hAnsi="Times New Roman"/>
          <w:sz w:val="28"/>
          <w:szCs w:val="28"/>
        </w:rPr>
      </w:pPr>
      <w:r w:rsidRPr="001317A4">
        <w:rPr>
          <w:rFonts w:ascii="Times New Roman" w:hAnsi="Times New Roman"/>
          <w:sz w:val="28"/>
          <w:szCs w:val="28"/>
        </w:rPr>
        <w:t>2)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технологической частью, или крайней точки его вертикальной проекции, увеличенное на 2 метра;</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1317A4">
        <w:rPr>
          <w:rFonts w:ascii="Times New Roman" w:hAnsi="Times New Roman"/>
          <w:sz w:val="28"/>
          <w:szCs w:val="28"/>
        </w:rPr>
        <w:t>3) вырубка сильноослабленных, усыхающих, сухостойных, ветровальных и буреломных деревьев, угрожающих падением</w:t>
      </w:r>
      <w:r w:rsidRPr="0095417B">
        <w:rPr>
          <w:rFonts w:ascii="Times New Roman" w:hAnsi="Times New Roman"/>
          <w:sz w:val="28"/>
          <w:szCs w:val="28"/>
        </w:rPr>
        <w:t xml:space="preserve"> на линейные объекты.</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w:t>
      </w:r>
      <w:r>
        <w:rPr>
          <w:rFonts w:ascii="Times New Roman" w:hAnsi="Times New Roman"/>
          <w:sz w:val="28"/>
          <w:szCs w:val="28"/>
        </w:rPr>
        <w:t xml:space="preserve">едоставления лесных участков (часть 4 статья </w:t>
      </w:r>
      <w:r w:rsidRPr="0095417B">
        <w:rPr>
          <w:rFonts w:ascii="Times New Roman" w:hAnsi="Times New Roman"/>
          <w:sz w:val="28"/>
          <w:szCs w:val="28"/>
        </w:rPr>
        <w:t>45 ЛК РФ).</w:t>
      </w:r>
    </w:p>
    <w:p w:rsidR="00B417DD" w:rsidRPr="001317A4" w:rsidRDefault="00B417DD" w:rsidP="00B417DD">
      <w:pPr>
        <w:spacing w:line="276" w:lineRule="auto"/>
        <w:ind w:firstLine="709"/>
        <w:jc w:val="both"/>
        <w:rPr>
          <w:sz w:val="28"/>
          <w:szCs w:val="28"/>
        </w:rPr>
      </w:pPr>
      <w:r w:rsidRPr="001317A4">
        <w:rPr>
          <w:sz w:val="28"/>
          <w:szCs w:val="28"/>
        </w:rPr>
        <w:t>При осуществлении рубок лесных насаждений без предоставления лесных участков для указанных выше целей проект освоения лесов не составляется.</w:t>
      </w:r>
    </w:p>
    <w:p w:rsidR="00B417DD" w:rsidRDefault="00B417DD" w:rsidP="00B417DD">
      <w:pPr>
        <w:pStyle w:val="ConsPlusNormal"/>
        <w:spacing w:line="276" w:lineRule="auto"/>
        <w:ind w:firstLine="709"/>
        <w:jc w:val="both"/>
        <w:rPr>
          <w:rFonts w:ascii="Times New Roman" w:hAnsi="Times New Roman"/>
          <w:sz w:val="28"/>
          <w:szCs w:val="28"/>
        </w:rPr>
      </w:pPr>
      <w:r w:rsidRPr="001317A4">
        <w:rPr>
          <w:rFonts w:ascii="Times New Roman" w:hAnsi="Times New Roman"/>
          <w:sz w:val="28"/>
          <w:szCs w:val="28"/>
        </w:rPr>
        <w:t xml:space="preserve">Для проведения рубок лесных насаждений без предоставления лесных участков юридические и физические лица, использующие леса для </w:t>
      </w:r>
      <w:r w:rsidRPr="00F31C88">
        <w:rPr>
          <w:rFonts w:ascii="Times New Roman" w:hAnsi="Times New Roman"/>
          <w:sz w:val="28"/>
          <w:szCs w:val="28"/>
        </w:rPr>
        <w:t xml:space="preserve">строительства, реконструкции, эксплуатации линейных объектов, направляют в </w:t>
      </w:r>
      <w:r w:rsidRPr="00921F84">
        <w:rPr>
          <w:rFonts w:ascii="Times New Roman" w:hAnsi="Times New Roman"/>
          <w:sz w:val="28"/>
          <w:szCs w:val="28"/>
        </w:rPr>
        <w:t>Администрацию Чайковского городского округа не позднее 15 дней до</w:t>
      </w:r>
      <w:r w:rsidRPr="00F31C88">
        <w:rPr>
          <w:rFonts w:ascii="Times New Roman" w:hAnsi="Times New Roman"/>
          <w:sz w:val="28"/>
          <w:szCs w:val="28"/>
        </w:rPr>
        <w:t xml:space="preserve"> завершения рубки, при проведении рубок в целях</w:t>
      </w:r>
      <w:r w:rsidRPr="001317A4">
        <w:rPr>
          <w:rFonts w:ascii="Times New Roman" w:hAnsi="Times New Roman"/>
          <w:sz w:val="28"/>
          <w:szCs w:val="28"/>
        </w:rPr>
        <w:t xml:space="preserve"> предотвращения аварий или проведения аварийно-спасательных работ - не позднее чем через 2 рабочих дня с момента начала</w:t>
      </w:r>
      <w:r w:rsidRPr="0095417B">
        <w:rPr>
          <w:rFonts w:ascii="Times New Roman" w:hAnsi="Times New Roman"/>
          <w:sz w:val="28"/>
          <w:szCs w:val="28"/>
        </w:rPr>
        <w:t xml:space="preserve"> рубок, </w:t>
      </w:r>
      <w:r w:rsidRPr="00EE01E0">
        <w:rPr>
          <w:rFonts w:ascii="Times New Roman" w:hAnsi="Times New Roman"/>
          <w:sz w:val="28"/>
          <w:szCs w:val="28"/>
        </w:rPr>
        <w:t xml:space="preserve">следующую информацию:  </w:t>
      </w:r>
    </w:p>
    <w:p w:rsidR="00B417DD" w:rsidRPr="001317A4"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1317A4">
        <w:rPr>
          <w:rFonts w:ascii="Times New Roman" w:hAnsi="Times New Roman"/>
          <w:sz w:val="28"/>
          <w:szCs w:val="28"/>
        </w:rPr>
        <w:t xml:space="preserve"> наименование юридического лица, фамилия, имя, о</w:t>
      </w:r>
      <w:r>
        <w:rPr>
          <w:rFonts w:ascii="Times New Roman" w:hAnsi="Times New Roman"/>
          <w:sz w:val="28"/>
          <w:szCs w:val="28"/>
        </w:rPr>
        <w:t>тчество (последнее при наличии)</w:t>
      </w:r>
      <w:r w:rsidRPr="001317A4">
        <w:rPr>
          <w:rFonts w:ascii="Times New Roman" w:hAnsi="Times New Roman"/>
          <w:sz w:val="28"/>
          <w:szCs w:val="28"/>
        </w:rPr>
        <w:t xml:space="preserve"> – для физического лица;  </w:t>
      </w:r>
    </w:p>
    <w:p w:rsidR="00B417DD" w:rsidRPr="001317A4"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1317A4">
        <w:rPr>
          <w:rFonts w:ascii="Times New Roman" w:hAnsi="Times New Roman"/>
          <w:sz w:val="28"/>
          <w:szCs w:val="28"/>
        </w:rPr>
        <w:t xml:space="preserve"> объем и породный состав вырубаемой древесины;  </w:t>
      </w:r>
    </w:p>
    <w:p w:rsidR="00B417DD" w:rsidRPr="001317A4"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 xml:space="preserve">– </w:t>
      </w:r>
      <w:r w:rsidRPr="001317A4">
        <w:rPr>
          <w:rFonts w:ascii="Times New Roman" w:hAnsi="Times New Roman"/>
          <w:sz w:val="28"/>
          <w:szCs w:val="28"/>
        </w:rPr>
        <w:t xml:space="preserve">сведения о местонахождении лесного участка в соответствии с материалами лесоустройства (лесотаксационный выдел, лесной квартал) (для объектов электросетевого хозяйства также указывается диспетчерское наименование объекта и проектный номинальный класс напряжения);  </w:t>
      </w:r>
    </w:p>
    <w:p w:rsidR="00B417DD" w:rsidRPr="001317A4"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1317A4">
        <w:rPr>
          <w:rFonts w:ascii="Times New Roman" w:hAnsi="Times New Roman"/>
          <w:sz w:val="28"/>
          <w:szCs w:val="28"/>
        </w:rPr>
        <w:t xml:space="preserve"> срок завершения рубки лесных насаждений.</w:t>
      </w:r>
    </w:p>
    <w:p w:rsidR="00B417DD" w:rsidRPr="00EE01E0" w:rsidRDefault="00B417DD" w:rsidP="00B417DD">
      <w:pPr>
        <w:spacing w:line="276" w:lineRule="auto"/>
        <w:ind w:firstLine="709"/>
        <w:jc w:val="both"/>
        <w:rPr>
          <w:sz w:val="28"/>
          <w:szCs w:val="28"/>
        </w:rPr>
      </w:pPr>
      <w:r w:rsidRPr="001317A4">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 (ч</w:t>
      </w:r>
      <w:r>
        <w:rPr>
          <w:sz w:val="28"/>
          <w:szCs w:val="28"/>
        </w:rPr>
        <w:t>асть 5 статьи</w:t>
      </w:r>
      <w:r w:rsidRPr="001317A4">
        <w:rPr>
          <w:sz w:val="28"/>
          <w:szCs w:val="28"/>
        </w:rPr>
        <w:t xml:space="preserve"> 21 ЛК РФ).</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При использовании лесов в целях реконструкции и эксплуатации линейных объектов не допускается:</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Земли, нарушенные или загрязненные при использовании лесов для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B417DD" w:rsidRPr="00EF5136" w:rsidRDefault="00B417DD" w:rsidP="00B417DD">
      <w:pPr>
        <w:pStyle w:val="ConsPlusNormal"/>
        <w:spacing w:line="276" w:lineRule="auto"/>
        <w:ind w:firstLine="709"/>
        <w:jc w:val="both"/>
        <w:rPr>
          <w:rFonts w:ascii="Times New Roman" w:hAnsi="Times New Roman"/>
          <w:sz w:val="28"/>
          <w:szCs w:val="28"/>
        </w:rPr>
      </w:pPr>
      <w:bookmarkStart w:id="4" w:name="sub_1600"/>
      <w:r w:rsidRPr="00EF5136">
        <w:rPr>
          <w:rFonts w:ascii="Times New Roman" w:hAnsi="Times New Roman"/>
          <w:sz w:val="28"/>
          <w:szCs w:val="28"/>
        </w:rPr>
        <w:t>Учитывая, что лесные массивы городских лесов</w:t>
      </w:r>
      <w:r>
        <w:rPr>
          <w:rFonts w:ascii="Times New Roman" w:hAnsi="Times New Roman"/>
          <w:sz w:val="28"/>
          <w:szCs w:val="28"/>
        </w:rPr>
        <w:t xml:space="preserve"> в кварталах 3, 4, 5, 9, 13, 21, 22, 23 </w:t>
      </w:r>
      <w:r w:rsidRPr="00EF5136">
        <w:rPr>
          <w:rFonts w:ascii="Times New Roman" w:hAnsi="Times New Roman"/>
          <w:sz w:val="28"/>
          <w:szCs w:val="28"/>
        </w:rPr>
        <w:t>непосредственно примыкают к полосам отвода железных дорог, прив</w:t>
      </w:r>
      <w:r>
        <w:rPr>
          <w:rFonts w:ascii="Times New Roman" w:hAnsi="Times New Roman"/>
          <w:sz w:val="28"/>
          <w:szCs w:val="28"/>
        </w:rPr>
        <w:t>одятся</w:t>
      </w:r>
      <w:r w:rsidRPr="00EF5136">
        <w:rPr>
          <w:rFonts w:ascii="Times New Roman" w:hAnsi="Times New Roman"/>
          <w:sz w:val="28"/>
          <w:szCs w:val="28"/>
        </w:rPr>
        <w:t xml:space="preserve"> требования пожарной безопасности в лесах при эксплуатации железных дорог, установленные постановлением Правите</w:t>
      </w:r>
      <w:r>
        <w:rPr>
          <w:rFonts w:ascii="Times New Roman" w:hAnsi="Times New Roman"/>
          <w:sz w:val="28"/>
          <w:szCs w:val="28"/>
        </w:rPr>
        <w:t xml:space="preserve">льства Российской Федерации от </w:t>
      </w:r>
      <w:r w:rsidRPr="00EF5136">
        <w:rPr>
          <w:rFonts w:ascii="Times New Roman" w:hAnsi="Times New Roman"/>
          <w:sz w:val="28"/>
          <w:szCs w:val="28"/>
        </w:rPr>
        <w:t>7</w:t>
      </w:r>
      <w:r>
        <w:rPr>
          <w:rFonts w:ascii="Times New Roman" w:hAnsi="Times New Roman"/>
          <w:sz w:val="28"/>
          <w:szCs w:val="28"/>
        </w:rPr>
        <w:t xml:space="preserve"> октября </w:t>
      </w:r>
      <w:r w:rsidRPr="00EF5136">
        <w:rPr>
          <w:rFonts w:ascii="Times New Roman" w:hAnsi="Times New Roman"/>
          <w:sz w:val="28"/>
          <w:szCs w:val="28"/>
        </w:rPr>
        <w:t>2020</w:t>
      </w:r>
      <w:r>
        <w:rPr>
          <w:rFonts w:ascii="Times New Roman" w:hAnsi="Times New Roman"/>
          <w:sz w:val="28"/>
          <w:szCs w:val="28"/>
        </w:rPr>
        <w:t xml:space="preserve"> г.</w:t>
      </w:r>
      <w:r w:rsidRPr="00EF5136">
        <w:rPr>
          <w:rFonts w:ascii="Times New Roman" w:hAnsi="Times New Roman"/>
          <w:sz w:val="28"/>
          <w:szCs w:val="28"/>
        </w:rPr>
        <w:t xml:space="preserve"> № 1614 «Об утверждении Правил пожарной безопасности в лесах».</w:t>
      </w:r>
    </w:p>
    <w:p w:rsidR="00B417DD" w:rsidRPr="001317A4" w:rsidRDefault="00B417DD" w:rsidP="00B417DD">
      <w:pPr>
        <w:spacing w:line="276" w:lineRule="auto"/>
        <w:ind w:firstLine="709"/>
        <w:jc w:val="both"/>
        <w:rPr>
          <w:sz w:val="28"/>
          <w:szCs w:val="28"/>
        </w:rPr>
      </w:pPr>
      <w:r w:rsidRPr="001317A4">
        <w:rPr>
          <w:sz w:val="28"/>
          <w:szCs w:val="28"/>
        </w:rPr>
        <w:t>Правилами пожарной безопасности в лесах установлены следующие требования к пожарной безопасности при размещении и эксплуатации железных и автомобильных дорог:</w:t>
      </w:r>
    </w:p>
    <w:p w:rsidR="00B417DD" w:rsidRPr="001317A4" w:rsidRDefault="00B417DD" w:rsidP="00B417DD">
      <w:pPr>
        <w:spacing w:line="276" w:lineRule="auto"/>
        <w:ind w:firstLine="709"/>
        <w:jc w:val="both"/>
        <w:rPr>
          <w:sz w:val="28"/>
          <w:szCs w:val="28"/>
        </w:rPr>
      </w:pPr>
      <w:bookmarkStart w:id="5" w:name="sub_1025"/>
      <w:bookmarkEnd w:id="4"/>
      <w:r w:rsidRPr="001317A4">
        <w:rPr>
          <w:sz w:val="28"/>
          <w:szCs w:val="28"/>
        </w:rPr>
        <w:t>1. 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w:t>
      </w:r>
    </w:p>
    <w:p w:rsidR="00B417DD" w:rsidRPr="001317A4" w:rsidRDefault="00B417DD" w:rsidP="00B417DD">
      <w:pPr>
        <w:spacing w:line="276" w:lineRule="auto"/>
        <w:ind w:firstLine="709"/>
        <w:jc w:val="both"/>
        <w:rPr>
          <w:sz w:val="28"/>
          <w:szCs w:val="28"/>
        </w:rPr>
      </w:pPr>
      <w:bookmarkStart w:id="6" w:name="sub_1026"/>
      <w:bookmarkEnd w:id="5"/>
      <w:r w:rsidRPr="001317A4">
        <w:rPr>
          <w:sz w:val="28"/>
          <w:szCs w:val="28"/>
        </w:rPr>
        <w:t>2. Вдоль лесных дорог, не имеющих полос отвода, полосы шириной 10 метров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B417DD" w:rsidRPr="001317A4" w:rsidRDefault="00B417DD" w:rsidP="00B417DD">
      <w:pPr>
        <w:spacing w:line="276" w:lineRule="auto"/>
        <w:ind w:firstLine="709"/>
        <w:jc w:val="both"/>
        <w:rPr>
          <w:sz w:val="28"/>
          <w:szCs w:val="28"/>
        </w:rPr>
      </w:pPr>
      <w:bookmarkStart w:id="7" w:name="sub_1027"/>
      <w:bookmarkEnd w:id="6"/>
      <w:r w:rsidRPr="001317A4">
        <w:rPr>
          <w:sz w:val="28"/>
          <w:szCs w:val="28"/>
        </w:rPr>
        <w:t>3. Полосы отвода железных дорог в местах прилегания их к лесным массивам должны быть очищены от сухостоя, валежника, порубочных остатков и других горючих материалов, а границы полос отвода должны быть отделены от опушки леса противопожарной опашкой шириной от 3 до 5 метров или противопожарной минерализова</w:t>
      </w:r>
      <w:r>
        <w:rPr>
          <w:sz w:val="28"/>
          <w:szCs w:val="28"/>
        </w:rPr>
        <w:t>нной полосой шириной не менее 3</w:t>
      </w:r>
      <w:r w:rsidRPr="001317A4">
        <w:rPr>
          <w:sz w:val="28"/>
          <w:szCs w:val="28"/>
        </w:rPr>
        <w:t xml:space="preserve"> метров.</w:t>
      </w:r>
    </w:p>
    <w:p w:rsidR="00B417DD" w:rsidRPr="001317A4" w:rsidRDefault="00B417DD" w:rsidP="00B417DD">
      <w:pPr>
        <w:spacing w:line="276" w:lineRule="auto"/>
        <w:ind w:firstLine="709"/>
        <w:jc w:val="both"/>
        <w:rPr>
          <w:sz w:val="28"/>
          <w:szCs w:val="28"/>
        </w:rPr>
      </w:pPr>
      <w:bookmarkStart w:id="8" w:name="sub_1028"/>
      <w:bookmarkEnd w:id="7"/>
      <w:r w:rsidRPr="001317A4">
        <w:rPr>
          <w:sz w:val="28"/>
          <w:szCs w:val="28"/>
        </w:rPr>
        <w:t>4. Владельцы инфраструктуры железнодорожного транспорта общего пользования, владельцы железнодорожных путей необщего пользования, перевозчики, а также юридические лица, использующие земельные участки на полосах отвода железных дорог в пределах земель железнодорожного транспорта, обязаны:</w:t>
      </w:r>
    </w:p>
    <w:p w:rsidR="00B417DD" w:rsidRPr="001317A4" w:rsidRDefault="00B417DD" w:rsidP="00B417DD">
      <w:pPr>
        <w:spacing w:line="276" w:lineRule="auto"/>
        <w:ind w:firstLine="709"/>
        <w:jc w:val="both"/>
        <w:rPr>
          <w:sz w:val="28"/>
          <w:szCs w:val="28"/>
        </w:rPr>
      </w:pPr>
      <w:bookmarkStart w:id="9" w:name="sub_10281"/>
      <w:bookmarkEnd w:id="8"/>
      <w:r w:rsidRPr="001317A4">
        <w:rPr>
          <w:sz w:val="28"/>
          <w:szCs w:val="28"/>
        </w:rPr>
        <w:t>а) не допускать эксплуатации тепловозов, не оборудованных искрогасительными и (или) искроулавливающими устройствами, на участках железнодорожных путей общего и необщего пользования, проходящих через лесные массивы;</w:t>
      </w:r>
    </w:p>
    <w:p w:rsidR="00B417DD" w:rsidRPr="001317A4" w:rsidRDefault="00B417DD" w:rsidP="00B417DD">
      <w:pPr>
        <w:spacing w:line="276" w:lineRule="auto"/>
        <w:ind w:firstLine="709"/>
        <w:jc w:val="both"/>
        <w:rPr>
          <w:sz w:val="28"/>
          <w:szCs w:val="28"/>
        </w:rPr>
      </w:pPr>
      <w:bookmarkStart w:id="10" w:name="sub_10282"/>
      <w:bookmarkEnd w:id="9"/>
      <w:r w:rsidRPr="001317A4">
        <w:rPr>
          <w:sz w:val="28"/>
          <w:szCs w:val="28"/>
        </w:rPr>
        <w:t>б) организовывать в период пожароопасного сезона при высокой и чрезвычайной пожарной опасности в лесу патрулирование на проходящих через лесные массивы участках железнодорожных путей общего и необщего пользования в целях своевременного обнаружения и ликвидации очагов огня;</w:t>
      </w:r>
    </w:p>
    <w:p w:rsidR="00B417DD" w:rsidRPr="001317A4" w:rsidRDefault="00B417DD" w:rsidP="00B417DD">
      <w:pPr>
        <w:spacing w:line="276" w:lineRule="auto"/>
        <w:ind w:firstLine="709"/>
        <w:jc w:val="both"/>
        <w:rPr>
          <w:sz w:val="28"/>
          <w:szCs w:val="28"/>
        </w:rPr>
      </w:pPr>
      <w:bookmarkStart w:id="11" w:name="sub_10283"/>
      <w:bookmarkEnd w:id="10"/>
      <w:r w:rsidRPr="001317A4">
        <w:rPr>
          <w:sz w:val="28"/>
          <w:szCs w:val="28"/>
        </w:rPr>
        <w:t xml:space="preserve">в) в случае возникновения пожаров в полосе отвода железной дороги или вблизи нее немедленно организовать их тушение и сообщить об этом в </w:t>
      </w:r>
      <w:r>
        <w:rPr>
          <w:sz w:val="28"/>
          <w:szCs w:val="28"/>
        </w:rPr>
        <w:t>Управление жилищно-коммунального хозяйства и транспорта администрации Чайковского городского округа</w:t>
      </w:r>
      <w:r w:rsidRPr="001317A4">
        <w:rPr>
          <w:sz w:val="28"/>
          <w:szCs w:val="28"/>
        </w:rPr>
        <w:t>.</w:t>
      </w:r>
    </w:p>
    <w:p w:rsidR="00B417DD" w:rsidRPr="00BE58E9" w:rsidRDefault="00B417DD" w:rsidP="00B417DD">
      <w:pPr>
        <w:spacing w:line="276" w:lineRule="auto"/>
        <w:ind w:firstLine="709"/>
        <w:jc w:val="both"/>
        <w:rPr>
          <w:sz w:val="28"/>
          <w:szCs w:val="28"/>
        </w:rPr>
      </w:pPr>
      <w:bookmarkStart w:id="12" w:name="sub_1029"/>
      <w:bookmarkEnd w:id="11"/>
      <w:r w:rsidRPr="001317A4">
        <w:rPr>
          <w:sz w:val="28"/>
          <w:szCs w:val="28"/>
        </w:rPr>
        <w:t>5. На участках железнодорожных путей общего и необщего пользования, проходящих через лесные массивы, не разрешается в период пожароопасного сезона выбрасывать горячие шлак, уголь и золу, горящие окурки и спички из окон и дверей железнодорожного подвижного состава.</w:t>
      </w:r>
    </w:p>
    <w:bookmarkEnd w:id="12"/>
    <w:p w:rsidR="00B417DD" w:rsidRPr="0095417B"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 xml:space="preserve">  </w:t>
      </w:r>
      <w:r w:rsidRPr="0095417B">
        <w:rPr>
          <w:rFonts w:ascii="Times New Roman" w:hAnsi="Times New Roman"/>
          <w:sz w:val="28"/>
          <w:szCs w:val="28"/>
        </w:rPr>
        <w:t xml:space="preserve">Для других линейных объектов </w:t>
      </w:r>
      <w:r>
        <w:rPr>
          <w:rFonts w:ascii="Times New Roman" w:hAnsi="Times New Roman"/>
          <w:sz w:val="28"/>
          <w:szCs w:val="28"/>
        </w:rPr>
        <w:t>–</w:t>
      </w:r>
      <w:r w:rsidRPr="0095417B">
        <w:rPr>
          <w:rFonts w:ascii="Times New Roman" w:hAnsi="Times New Roman"/>
          <w:sz w:val="28"/>
          <w:szCs w:val="28"/>
        </w:rPr>
        <w:t xml:space="preserve"> под реконструкцию, а при необходимости - и для эксплуатации выделяются трассы коммуникаций.</w:t>
      </w:r>
    </w:p>
    <w:p w:rsidR="00B417DD" w:rsidRPr="0095417B"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 xml:space="preserve"> </w:t>
      </w:r>
      <w:r w:rsidRPr="0095417B">
        <w:rPr>
          <w:rFonts w:ascii="Times New Roman" w:hAnsi="Times New Roman"/>
          <w:sz w:val="28"/>
          <w:szCs w:val="28"/>
        </w:rPr>
        <w:t>В лесном хозяйстве трассами коммуникаций называют полосы, прорубаемые в лесу с целью прокладки линий электропередачи, телефонных линий, трубопроводов и т. д. Эти полосы расчищают от древесной растительности и поддерживают в состоянии, обеспечивающем их безопасность.</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Постановлением Правительства Российской Федерации от 24</w:t>
      </w:r>
      <w:r>
        <w:rPr>
          <w:rFonts w:ascii="Times New Roman" w:hAnsi="Times New Roman"/>
          <w:sz w:val="28"/>
          <w:szCs w:val="28"/>
        </w:rPr>
        <w:t xml:space="preserve"> февраля </w:t>
      </w:r>
      <w:r w:rsidRPr="0095417B">
        <w:rPr>
          <w:rFonts w:ascii="Times New Roman" w:hAnsi="Times New Roman"/>
          <w:sz w:val="28"/>
          <w:szCs w:val="28"/>
        </w:rPr>
        <w:t>2009</w:t>
      </w:r>
      <w:r>
        <w:rPr>
          <w:rFonts w:ascii="Times New Roman" w:hAnsi="Times New Roman"/>
          <w:sz w:val="28"/>
          <w:szCs w:val="28"/>
        </w:rPr>
        <w:t xml:space="preserve"> г. </w:t>
      </w:r>
      <w:r w:rsidRPr="0095417B">
        <w:rPr>
          <w:rFonts w:ascii="Times New Roman" w:hAnsi="Times New Roman"/>
          <w:sz w:val="28"/>
          <w:szCs w:val="28"/>
        </w:rPr>
        <w:t>№ 160 утверждены Правила установления охранных зон объектов электросетевого хозяйства и особых условий использования земельных участков, расположенных в границах таких зон, которые определяют порядок установления охранных зон.</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Охранные зоны устанавливаются для всех объектов электросетевого хозяйства исходя из требований к границам установления охранных зон.</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Охранная зона считается установленной с даты внесения в документы государственного кадастрового учета сведений о ее границах.</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Охранные зоны подлежат маркировке путем установки за счет сетевых организаций предупреждающих знаков, содержащих указание на размер охранной зоны, информацию о соответствующей сетевой организации, а также необходимость соблюдения предусмотренных вышеуказанными Правилами ограничений.</w:t>
      </w:r>
    </w:p>
    <w:p w:rsidR="00B417DD" w:rsidRPr="0095417B" w:rsidRDefault="00B417DD" w:rsidP="00B417DD">
      <w:pPr>
        <w:pStyle w:val="ConsPlusNormal"/>
        <w:spacing w:line="276" w:lineRule="auto"/>
        <w:ind w:firstLine="709"/>
        <w:jc w:val="both"/>
        <w:rPr>
          <w:rFonts w:ascii="Times New Roman" w:hAnsi="Times New Roman"/>
          <w:sz w:val="28"/>
          <w:szCs w:val="28"/>
        </w:rPr>
      </w:pPr>
      <w:r w:rsidRPr="0095417B">
        <w:rPr>
          <w:rFonts w:ascii="Times New Roman" w:hAnsi="Times New Roman"/>
          <w:sz w:val="28"/>
          <w:szCs w:val="28"/>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B417DD" w:rsidRDefault="00B417DD" w:rsidP="00B417DD">
      <w:pPr>
        <w:pStyle w:val="31"/>
        <w:widowControl w:val="0"/>
        <w:spacing w:line="276" w:lineRule="auto"/>
        <w:ind w:firstLine="567"/>
        <w:rPr>
          <w:szCs w:val="28"/>
          <w:lang w:val="ru-RU"/>
        </w:rPr>
      </w:pPr>
    </w:p>
    <w:p w:rsidR="00B417DD" w:rsidRDefault="00B417DD" w:rsidP="00452BF6">
      <w:pPr>
        <w:pStyle w:val="31"/>
        <w:widowControl w:val="0"/>
        <w:spacing w:line="276" w:lineRule="auto"/>
        <w:ind w:firstLine="0"/>
      </w:pPr>
      <w:r w:rsidRPr="007F6DB0">
        <w:rPr>
          <w:szCs w:val="28"/>
        </w:rPr>
        <w:t xml:space="preserve">2.15. </w:t>
      </w:r>
      <w:r w:rsidR="00B408E3">
        <w:rPr>
          <w:lang w:val="ru-RU"/>
        </w:rPr>
        <w:t>Н</w:t>
      </w:r>
      <w:r w:rsidR="00B62927">
        <w:t>ормативы</w:t>
      </w:r>
      <w:r w:rsidR="00B408E3">
        <w:t xml:space="preserve">, параметры и сроки использования лесов для переработки древесины </w:t>
      </w:r>
      <w:r w:rsidR="00CF373A">
        <w:t>и иных лесных ресурсов</w:t>
      </w:r>
    </w:p>
    <w:p w:rsidR="00CF373A" w:rsidRPr="00E618CE" w:rsidRDefault="00CF373A" w:rsidP="00B408E3">
      <w:pPr>
        <w:pStyle w:val="31"/>
        <w:widowControl w:val="0"/>
        <w:spacing w:line="276" w:lineRule="auto"/>
        <w:ind w:firstLine="0"/>
        <w:rPr>
          <w:sz w:val="16"/>
          <w:szCs w:val="16"/>
        </w:rPr>
      </w:pPr>
    </w:p>
    <w:p w:rsidR="00B417DD" w:rsidRPr="00950A72" w:rsidRDefault="00B408E3" w:rsidP="00B417DD">
      <w:pPr>
        <w:spacing w:line="276" w:lineRule="auto"/>
        <w:ind w:firstLine="709"/>
        <w:jc w:val="both"/>
        <w:rPr>
          <w:sz w:val="28"/>
          <w:szCs w:val="28"/>
        </w:rPr>
      </w:pPr>
      <w:r w:rsidRPr="00B408E3">
        <w:rPr>
          <w:sz w:val="28"/>
          <w:szCs w:val="28"/>
        </w:rPr>
        <w:t xml:space="preserve">В соответствии с целевым использованием лесов </w:t>
      </w:r>
      <w:r>
        <w:rPr>
          <w:sz w:val="28"/>
          <w:szCs w:val="28"/>
        </w:rPr>
        <w:t xml:space="preserve">Чайковского городского лесничества </w:t>
      </w:r>
      <w:r w:rsidR="00B417DD" w:rsidRPr="00B408E3">
        <w:rPr>
          <w:sz w:val="28"/>
          <w:szCs w:val="28"/>
        </w:rPr>
        <w:t>создание и эксплуатация объектов лесоперерабатывающей инфраструктуры не проектируется.</w:t>
      </w:r>
      <w:r w:rsidR="00B417DD">
        <w:rPr>
          <w:sz w:val="28"/>
          <w:szCs w:val="28"/>
        </w:rPr>
        <w:t xml:space="preserve"> </w:t>
      </w:r>
    </w:p>
    <w:p w:rsidR="00B417DD" w:rsidRPr="0071753C" w:rsidRDefault="00B417DD" w:rsidP="00B417DD">
      <w:pPr>
        <w:pStyle w:val="31"/>
        <w:widowControl w:val="0"/>
        <w:spacing w:line="276" w:lineRule="auto"/>
        <w:ind w:firstLine="567"/>
        <w:rPr>
          <w:sz w:val="24"/>
        </w:rPr>
      </w:pPr>
    </w:p>
    <w:p w:rsidR="00B417DD" w:rsidRPr="0071753C" w:rsidRDefault="00B417DD" w:rsidP="00452BF6">
      <w:pPr>
        <w:pStyle w:val="31"/>
        <w:widowControl w:val="0"/>
        <w:spacing w:line="276" w:lineRule="auto"/>
        <w:ind w:firstLine="0"/>
        <w:rPr>
          <w:szCs w:val="28"/>
        </w:rPr>
      </w:pPr>
      <w:r w:rsidRPr="0071753C">
        <w:rPr>
          <w:szCs w:val="28"/>
        </w:rPr>
        <w:t>2.16</w:t>
      </w:r>
      <w:r>
        <w:rPr>
          <w:szCs w:val="28"/>
          <w:lang w:val="ru-RU"/>
        </w:rPr>
        <w:t>.</w:t>
      </w:r>
      <w:r w:rsidRPr="0071753C">
        <w:rPr>
          <w:szCs w:val="28"/>
        </w:rPr>
        <w:t xml:space="preserve"> Нормативы, параметры и сроки использования </w:t>
      </w:r>
      <w:r>
        <w:rPr>
          <w:szCs w:val="28"/>
          <w:lang w:val="ru-RU"/>
        </w:rPr>
        <w:t>лесов Чайковского городского лесничества</w:t>
      </w:r>
      <w:r w:rsidRPr="0071753C">
        <w:rPr>
          <w:szCs w:val="28"/>
        </w:rPr>
        <w:t xml:space="preserve"> для </w:t>
      </w:r>
      <w:r>
        <w:rPr>
          <w:szCs w:val="28"/>
          <w:lang w:val="ru-RU"/>
        </w:rPr>
        <w:t xml:space="preserve">осуществления </w:t>
      </w:r>
      <w:r w:rsidRPr="0071753C">
        <w:rPr>
          <w:szCs w:val="28"/>
        </w:rPr>
        <w:t>религиозной деятельности</w:t>
      </w:r>
    </w:p>
    <w:p w:rsidR="00B417DD" w:rsidRPr="0071753C" w:rsidRDefault="00B417DD" w:rsidP="00B417DD">
      <w:pPr>
        <w:pStyle w:val="ConsPlusNormal"/>
        <w:spacing w:line="276" w:lineRule="auto"/>
        <w:ind w:firstLine="567"/>
        <w:jc w:val="both"/>
        <w:rPr>
          <w:rFonts w:ascii="Times New Roman" w:hAnsi="Times New Roman"/>
          <w:sz w:val="16"/>
          <w:szCs w:val="16"/>
        </w:rPr>
      </w:pP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Леса могут использоваться религиозными организациями для осуществления религиозной деятельности в соответствии со статьей 47 Лесного кодекса Российской Федерации и Федеральным законом от 26</w:t>
      </w:r>
      <w:r>
        <w:rPr>
          <w:rFonts w:ascii="Times New Roman" w:hAnsi="Times New Roman"/>
          <w:sz w:val="28"/>
          <w:szCs w:val="28"/>
        </w:rPr>
        <w:t xml:space="preserve"> сентября </w:t>
      </w:r>
      <w:r w:rsidRPr="00950A72">
        <w:rPr>
          <w:rFonts w:ascii="Times New Roman" w:hAnsi="Times New Roman"/>
          <w:sz w:val="28"/>
          <w:szCs w:val="28"/>
        </w:rPr>
        <w:t xml:space="preserve">1997 </w:t>
      </w:r>
      <w:r>
        <w:rPr>
          <w:rFonts w:ascii="Times New Roman" w:hAnsi="Times New Roman"/>
          <w:sz w:val="28"/>
          <w:szCs w:val="28"/>
        </w:rPr>
        <w:t xml:space="preserve">г. </w:t>
      </w:r>
      <w:r w:rsidRPr="00950A72">
        <w:rPr>
          <w:rFonts w:ascii="Times New Roman" w:hAnsi="Times New Roman"/>
          <w:sz w:val="28"/>
          <w:szCs w:val="28"/>
        </w:rPr>
        <w:t>№ 125-ФЗ «О свободе совести и о религиозных объединениях».</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В соответствии с частью 2 статьи 47 Лесного кодекса Российской Федерации 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Рассматриваемое использование лесов осуществляется с предоставлением лесных участков, но без изъятия лесных ресурсов.</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B417DD" w:rsidRPr="00E618CE"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Сроки разрешенного использования лесов для строительства объектов религиозной деятельности, определяются в соответствии</w:t>
      </w:r>
      <w:r>
        <w:rPr>
          <w:rFonts w:ascii="Times New Roman" w:hAnsi="Times New Roman"/>
          <w:sz w:val="28"/>
          <w:szCs w:val="28"/>
        </w:rPr>
        <w:t xml:space="preserve"> с</w:t>
      </w:r>
      <w:r w:rsidRPr="00950A72">
        <w:rPr>
          <w:rFonts w:ascii="Times New Roman" w:hAnsi="Times New Roman"/>
          <w:sz w:val="28"/>
          <w:szCs w:val="28"/>
        </w:rPr>
        <w:t xml:space="preserve"> </w:t>
      </w:r>
      <w:r>
        <w:rPr>
          <w:rFonts w:ascii="Times New Roman" w:hAnsi="Times New Roman"/>
          <w:sz w:val="28"/>
          <w:szCs w:val="28"/>
        </w:rPr>
        <w:t xml:space="preserve">решениями о </w:t>
      </w:r>
      <w:r w:rsidRPr="00E618CE">
        <w:rPr>
          <w:rFonts w:ascii="Times New Roman" w:hAnsi="Times New Roman"/>
          <w:sz w:val="28"/>
          <w:szCs w:val="28"/>
        </w:rPr>
        <w:t>предоставлении лесных участков в пользование.</w:t>
      </w:r>
    </w:p>
    <w:p w:rsidR="00B417DD" w:rsidRPr="00E618CE" w:rsidRDefault="00B417DD" w:rsidP="00B417DD">
      <w:pPr>
        <w:suppressAutoHyphens/>
        <w:spacing w:line="276" w:lineRule="auto"/>
        <w:ind w:firstLine="709"/>
        <w:jc w:val="both"/>
        <w:rPr>
          <w:sz w:val="28"/>
          <w:szCs w:val="28"/>
        </w:rPr>
      </w:pPr>
      <w:r w:rsidRPr="00E618CE">
        <w:rPr>
          <w:sz w:val="28"/>
          <w:szCs w:val="28"/>
        </w:rPr>
        <w:t>Согласно пункту 6 Перечня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утвержденного распоряжением Правительства Российской Федерации от 23</w:t>
      </w:r>
      <w:r>
        <w:rPr>
          <w:sz w:val="28"/>
          <w:szCs w:val="28"/>
        </w:rPr>
        <w:t xml:space="preserve"> апреля </w:t>
      </w:r>
      <w:r w:rsidRPr="00E618CE">
        <w:rPr>
          <w:sz w:val="28"/>
          <w:szCs w:val="28"/>
        </w:rPr>
        <w:t>2022</w:t>
      </w:r>
      <w:r>
        <w:rPr>
          <w:sz w:val="28"/>
          <w:szCs w:val="28"/>
        </w:rPr>
        <w:t xml:space="preserve"> г.</w:t>
      </w:r>
      <w:r w:rsidRPr="00E618CE">
        <w:rPr>
          <w:sz w:val="28"/>
          <w:szCs w:val="28"/>
        </w:rPr>
        <w:t xml:space="preserve"> № 999-р для осуществления религиозной деятельности в защитных лесах (за исключением особо защитных участков лесов) допускается возведение следующих некапитальных строений, сооружений:</w:t>
      </w:r>
    </w:p>
    <w:p w:rsidR="00B417DD" w:rsidRPr="00E618CE" w:rsidRDefault="00B417DD" w:rsidP="00B417DD">
      <w:pPr>
        <w:pStyle w:val="ConsPlusNormal"/>
        <w:spacing w:line="276" w:lineRule="auto"/>
        <w:ind w:firstLine="709"/>
        <w:jc w:val="both"/>
        <w:rPr>
          <w:rFonts w:ascii="Times New Roman" w:hAnsi="Times New Roman"/>
          <w:sz w:val="28"/>
          <w:szCs w:val="28"/>
        </w:rPr>
      </w:pPr>
      <w:r w:rsidRPr="00E618CE">
        <w:rPr>
          <w:rFonts w:ascii="Times New Roman" w:hAnsi="Times New Roman"/>
          <w:sz w:val="28"/>
          <w:szCs w:val="28"/>
        </w:rPr>
        <w:t>строение, сооружение религиозного и (или) благотворительного назначения;</w:t>
      </w:r>
    </w:p>
    <w:p w:rsidR="00B417DD" w:rsidRPr="00E618CE" w:rsidRDefault="00B417DD" w:rsidP="00B417DD">
      <w:pPr>
        <w:pStyle w:val="ConsPlusNormal"/>
        <w:spacing w:line="276" w:lineRule="auto"/>
        <w:ind w:firstLine="709"/>
        <w:jc w:val="both"/>
        <w:rPr>
          <w:rFonts w:ascii="Times New Roman" w:hAnsi="Times New Roman"/>
          <w:sz w:val="28"/>
          <w:szCs w:val="28"/>
        </w:rPr>
      </w:pPr>
      <w:r w:rsidRPr="00E618CE">
        <w:rPr>
          <w:rFonts w:ascii="Times New Roman" w:hAnsi="Times New Roman"/>
          <w:sz w:val="28"/>
          <w:szCs w:val="28"/>
        </w:rPr>
        <w:t>форма малая архитектурная религиозного и (или) благотворительного назначения;</w:t>
      </w:r>
    </w:p>
    <w:p w:rsidR="00B417DD" w:rsidRPr="00E618CE" w:rsidRDefault="00B417DD" w:rsidP="00B417DD">
      <w:pPr>
        <w:pStyle w:val="ConsPlusNormal"/>
        <w:spacing w:line="276" w:lineRule="auto"/>
        <w:ind w:firstLine="709"/>
        <w:jc w:val="both"/>
        <w:rPr>
          <w:rFonts w:ascii="Times New Roman" w:hAnsi="Times New Roman"/>
          <w:sz w:val="28"/>
          <w:szCs w:val="28"/>
        </w:rPr>
      </w:pPr>
      <w:r w:rsidRPr="00E618CE">
        <w:rPr>
          <w:rFonts w:ascii="Times New Roman" w:hAnsi="Times New Roman"/>
          <w:sz w:val="28"/>
          <w:szCs w:val="28"/>
        </w:rPr>
        <w:t>элемент благоустройства лесного участка (пешеходная дорожка, скамейка, урна, наземная туалетная кабина).</w:t>
      </w:r>
    </w:p>
    <w:p w:rsidR="00B417DD" w:rsidRDefault="00B417DD" w:rsidP="00B417DD">
      <w:pPr>
        <w:pStyle w:val="ConsPlusNormal"/>
        <w:spacing w:line="276" w:lineRule="auto"/>
        <w:ind w:firstLine="567"/>
        <w:jc w:val="both"/>
        <w:rPr>
          <w:rFonts w:ascii="Times New Roman" w:hAnsi="Times New Roman"/>
          <w:sz w:val="28"/>
          <w:szCs w:val="28"/>
        </w:rPr>
      </w:pPr>
    </w:p>
    <w:p w:rsidR="00B417DD" w:rsidRPr="00794DD1" w:rsidRDefault="00B417DD" w:rsidP="00B417DD">
      <w:pPr>
        <w:pStyle w:val="31"/>
        <w:widowControl w:val="0"/>
        <w:spacing w:line="276" w:lineRule="auto"/>
        <w:ind w:firstLine="0"/>
        <w:rPr>
          <w:szCs w:val="28"/>
          <w:lang w:val="ru-RU"/>
        </w:rPr>
      </w:pPr>
      <w:r w:rsidRPr="00F679BF">
        <w:rPr>
          <w:szCs w:val="28"/>
        </w:rPr>
        <w:t xml:space="preserve">2.17. </w:t>
      </w:r>
      <w:r>
        <w:rPr>
          <w:szCs w:val="28"/>
          <w:lang w:val="ru-RU"/>
        </w:rPr>
        <w:t xml:space="preserve">Нормативы и </w:t>
      </w:r>
      <w:r w:rsidRPr="00F679BF">
        <w:rPr>
          <w:szCs w:val="28"/>
        </w:rPr>
        <w:t xml:space="preserve">требования </w:t>
      </w:r>
      <w:r>
        <w:rPr>
          <w:szCs w:val="28"/>
          <w:lang w:val="ru-RU"/>
        </w:rPr>
        <w:t>по</w:t>
      </w:r>
      <w:r w:rsidRPr="00F679BF">
        <w:rPr>
          <w:szCs w:val="28"/>
        </w:rPr>
        <w:t xml:space="preserve"> охране, защите и воспроизводству лесов </w:t>
      </w:r>
      <w:r>
        <w:rPr>
          <w:szCs w:val="28"/>
          <w:lang w:val="ru-RU"/>
        </w:rPr>
        <w:t>Чайковского городского лесничества</w:t>
      </w:r>
    </w:p>
    <w:p w:rsidR="00B417DD" w:rsidRPr="00D7626C" w:rsidRDefault="00B417DD" w:rsidP="00B417DD">
      <w:pPr>
        <w:pStyle w:val="31"/>
        <w:widowControl w:val="0"/>
        <w:spacing w:line="276" w:lineRule="auto"/>
        <w:ind w:firstLine="567"/>
        <w:rPr>
          <w:szCs w:val="28"/>
          <w:lang w:val="ru-RU"/>
        </w:rPr>
      </w:pPr>
      <w:r w:rsidRPr="00F679BF">
        <w:rPr>
          <w:szCs w:val="28"/>
        </w:rPr>
        <w:t xml:space="preserve"> </w:t>
      </w:r>
    </w:p>
    <w:p w:rsidR="00B417DD" w:rsidRDefault="00B417DD" w:rsidP="00B417DD">
      <w:pPr>
        <w:pStyle w:val="af1"/>
        <w:widowControl w:val="0"/>
        <w:spacing w:line="276" w:lineRule="auto"/>
        <w:ind w:firstLine="709"/>
        <w:rPr>
          <w:szCs w:val="28"/>
        </w:rPr>
      </w:pPr>
      <w:r w:rsidRPr="00D7626C">
        <w:rPr>
          <w:szCs w:val="28"/>
        </w:rPr>
        <w:t xml:space="preserve">Муниципальный лесной контроль </w:t>
      </w:r>
      <w:r w:rsidRPr="00D7626C">
        <w:t xml:space="preserve">за </w:t>
      </w:r>
      <w:r w:rsidRPr="00D7626C">
        <w:rPr>
          <w:szCs w:val="28"/>
        </w:rPr>
        <w:t xml:space="preserve">соблюдением юридическими лицами, индивидуальными предпринимателями и гражданами в отношении лесных участков, находящихся в муниципальной собственности, требований, установленных в соответствии с Лесным кодексом Российской Федерации, другими федеральными законами и принимаемыми в соответствии с ними иными нормативными правовыми актами Российской Федерации, законами и иными </w:t>
      </w:r>
      <w:r w:rsidRPr="0026661F">
        <w:rPr>
          <w:szCs w:val="28"/>
        </w:rPr>
        <w:t xml:space="preserve">нормативными правовыми актами субъектов Российской Федерации в области использования, охраны, защиты, воспроизводства лесов и лесоразведения, в том числе в области семеноводства в отношении семян лесных растений, в лесах, расположенных в границах Чайковского городского </w:t>
      </w:r>
      <w:r>
        <w:rPr>
          <w:szCs w:val="28"/>
        </w:rPr>
        <w:t>лесничества</w:t>
      </w:r>
      <w:r w:rsidRPr="0026661F">
        <w:rPr>
          <w:szCs w:val="28"/>
        </w:rPr>
        <w:t xml:space="preserve"> осуществляет Управление жилищно-коммун</w:t>
      </w:r>
      <w:r>
        <w:rPr>
          <w:szCs w:val="28"/>
        </w:rPr>
        <w:t>ального хозяйства и транспорта а</w:t>
      </w:r>
      <w:r w:rsidRPr="0026661F">
        <w:rPr>
          <w:szCs w:val="28"/>
        </w:rPr>
        <w:t>дминистрации Чайковского городского округа.</w:t>
      </w:r>
    </w:p>
    <w:p w:rsidR="00B417DD" w:rsidRPr="00D7626C" w:rsidRDefault="00B417DD" w:rsidP="00B417DD">
      <w:pPr>
        <w:pStyle w:val="ConsPlusNormal"/>
        <w:spacing w:line="276" w:lineRule="auto"/>
        <w:ind w:firstLine="709"/>
        <w:jc w:val="both"/>
        <w:rPr>
          <w:rFonts w:ascii="Times New Roman" w:hAnsi="Times New Roman"/>
          <w:sz w:val="28"/>
          <w:szCs w:val="28"/>
        </w:rPr>
      </w:pPr>
      <w:r w:rsidRPr="00D7626C">
        <w:rPr>
          <w:rFonts w:ascii="Times New Roman" w:hAnsi="Times New Roman"/>
          <w:sz w:val="28"/>
          <w:szCs w:val="28"/>
        </w:rPr>
        <w:t>Кром</w:t>
      </w:r>
      <w:r>
        <w:rPr>
          <w:rFonts w:ascii="Times New Roman" w:hAnsi="Times New Roman"/>
          <w:sz w:val="28"/>
          <w:szCs w:val="28"/>
        </w:rPr>
        <w:t xml:space="preserve">е того, управление </w:t>
      </w:r>
      <w:r w:rsidRPr="00B91408">
        <w:rPr>
          <w:rFonts w:ascii="Times New Roman" w:hAnsi="Times New Roman"/>
          <w:sz w:val="28"/>
          <w:szCs w:val="28"/>
        </w:rPr>
        <w:t>жилищно-коммунального хозяйства и транспорта администрации Чайковского городского округа</w:t>
      </w:r>
      <w:r>
        <w:rPr>
          <w:rFonts w:ascii="Times New Roman" w:hAnsi="Times New Roman"/>
          <w:sz w:val="28"/>
          <w:szCs w:val="28"/>
        </w:rPr>
        <w:t xml:space="preserve"> осуществляет</w:t>
      </w:r>
      <w:r w:rsidRPr="00D7626C">
        <w:rPr>
          <w:sz w:val="28"/>
          <w:szCs w:val="28"/>
        </w:rPr>
        <w:t xml:space="preserve"> </w:t>
      </w:r>
      <w:r w:rsidRPr="00D7626C">
        <w:rPr>
          <w:rFonts w:ascii="Times New Roman" w:hAnsi="Times New Roman"/>
          <w:sz w:val="28"/>
          <w:szCs w:val="28"/>
        </w:rPr>
        <w:t xml:space="preserve">лесопатологический мониторинг в лесах, мониторинг пожарной опасности и пожаров в </w:t>
      </w:r>
      <w:r>
        <w:rPr>
          <w:rFonts w:ascii="Times New Roman" w:hAnsi="Times New Roman"/>
          <w:sz w:val="28"/>
          <w:szCs w:val="28"/>
        </w:rPr>
        <w:t>Чайковском городском лесничестве</w:t>
      </w:r>
      <w:r w:rsidRPr="00D7626C">
        <w:rPr>
          <w:rFonts w:ascii="Times New Roman" w:hAnsi="Times New Roman"/>
          <w:sz w:val="28"/>
          <w:szCs w:val="28"/>
        </w:rPr>
        <w:t>.</w:t>
      </w:r>
    </w:p>
    <w:p w:rsidR="00B417DD" w:rsidRPr="002973F5" w:rsidRDefault="00B417DD" w:rsidP="00B417DD">
      <w:pPr>
        <w:pStyle w:val="ConsPlusNormal"/>
        <w:spacing w:line="276" w:lineRule="auto"/>
        <w:ind w:firstLine="709"/>
        <w:jc w:val="both"/>
        <w:rPr>
          <w:rFonts w:ascii="Times New Roman" w:hAnsi="Times New Roman"/>
          <w:sz w:val="28"/>
          <w:szCs w:val="28"/>
        </w:rPr>
      </w:pPr>
      <w:r w:rsidRPr="00D7626C">
        <w:rPr>
          <w:rFonts w:ascii="Times New Roman" w:hAnsi="Times New Roman"/>
          <w:sz w:val="28"/>
          <w:szCs w:val="28"/>
        </w:rPr>
        <w:t>Также организует осуществление мер пожарной безопасности в лесах, выполнение лесохозяйственных и лесовосстановительных работ (по уходу за лесами).</w:t>
      </w:r>
    </w:p>
    <w:p w:rsidR="00664270" w:rsidRPr="00083DBC" w:rsidRDefault="00664270" w:rsidP="00B417DD">
      <w:pPr>
        <w:pStyle w:val="ConsPlusNormal"/>
        <w:spacing w:line="276" w:lineRule="auto"/>
        <w:ind w:firstLine="567"/>
        <w:jc w:val="both"/>
        <w:rPr>
          <w:rFonts w:ascii="Times New Roman" w:hAnsi="Times New Roman"/>
          <w:sz w:val="28"/>
          <w:szCs w:val="28"/>
        </w:rPr>
      </w:pPr>
    </w:p>
    <w:p w:rsidR="00B417DD" w:rsidRDefault="00B417DD" w:rsidP="00B417DD">
      <w:pPr>
        <w:pStyle w:val="31"/>
        <w:widowControl w:val="0"/>
        <w:spacing w:line="276" w:lineRule="auto"/>
        <w:ind w:firstLine="0"/>
        <w:rPr>
          <w:szCs w:val="28"/>
          <w:lang w:val="ru-RU"/>
        </w:rPr>
      </w:pPr>
      <w:r w:rsidRPr="00F679BF">
        <w:rPr>
          <w:szCs w:val="28"/>
        </w:rPr>
        <w:t xml:space="preserve">2.17.1. Требования к </w:t>
      </w:r>
      <w:r>
        <w:rPr>
          <w:szCs w:val="28"/>
        </w:rPr>
        <w:t>мерам пожарной безопасности в лесах</w:t>
      </w:r>
      <w:r w:rsidRPr="00F679BF">
        <w:rPr>
          <w:szCs w:val="28"/>
        </w:rPr>
        <w:t xml:space="preserve">, </w:t>
      </w:r>
      <w:r>
        <w:rPr>
          <w:szCs w:val="28"/>
        </w:rPr>
        <w:t xml:space="preserve">охране лесов от </w:t>
      </w:r>
      <w:r w:rsidRPr="00F679BF">
        <w:rPr>
          <w:szCs w:val="28"/>
        </w:rPr>
        <w:t xml:space="preserve">загрязнения </w:t>
      </w:r>
      <w:r>
        <w:rPr>
          <w:szCs w:val="28"/>
        </w:rPr>
        <w:t xml:space="preserve">радиоактивными веществами </w:t>
      </w:r>
      <w:r w:rsidRPr="00F679BF">
        <w:rPr>
          <w:szCs w:val="28"/>
        </w:rPr>
        <w:t>и иного негативного воздействия</w:t>
      </w:r>
    </w:p>
    <w:p w:rsidR="00B417DD" w:rsidRDefault="00B417DD" w:rsidP="00B417DD">
      <w:pPr>
        <w:pStyle w:val="31"/>
        <w:widowControl w:val="0"/>
        <w:spacing w:line="276" w:lineRule="auto"/>
        <w:ind w:firstLine="567"/>
        <w:rPr>
          <w:szCs w:val="28"/>
          <w:lang w:val="ru-RU"/>
        </w:rPr>
      </w:pPr>
    </w:p>
    <w:p w:rsidR="00B417DD" w:rsidRPr="00B53736" w:rsidRDefault="00B417DD" w:rsidP="00B417DD">
      <w:pPr>
        <w:pStyle w:val="31"/>
        <w:widowControl w:val="0"/>
        <w:spacing w:line="276" w:lineRule="auto"/>
        <w:ind w:firstLine="709"/>
        <w:jc w:val="both"/>
        <w:rPr>
          <w:b w:val="0"/>
          <w:szCs w:val="28"/>
          <w:lang w:val="ru-RU"/>
        </w:rPr>
      </w:pPr>
      <w:r w:rsidRPr="0023238B">
        <w:rPr>
          <w:b w:val="0"/>
          <w:szCs w:val="28"/>
          <w:lang w:val="ru-RU"/>
        </w:rPr>
        <w:t xml:space="preserve">На </w:t>
      </w:r>
      <w:r>
        <w:rPr>
          <w:b w:val="0"/>
          <w:szCs w:val="28"/>
          <w:lang w:val="ru-RU"/>
        </w:rPr>
        <w:t xml:space="preserve">экологическое и эстетическое состояние лесов Чайковского городского лесничества негативное влияние оказывают несколько факторов – это близость крупного населенного пункта с его промышленными </w:t>
      </w:r>
      <w:r w:rsidRPr="00B53736">
        <w:rPr>
          <w:b w:val="0"/>
          <w:szCs w:val="28"/>
          <w:lang w:val="ru-RU"/>
        </w:rPr>
        <w:t xml:space="preserve">объектами </w:t>
      </w:r>
      <w:r>
        <w:rPr>
          <w:b w:val="0"/>
          <w:szCs w:val="28"/>
          <w:lang w:val="ru-RU"/>
        </w:rPr>
        <w:t>ООО </w:t>
      </w:r>
      <w:r w:rsidRPr="00D70D90">
        <w:rPr>
          <w:b w:val="0"/>
          <w:szCs w:val="28"/>
          <w:lang w:val="ru-RU"/>
        </w:rPr>
        <w:t>«</w:t>
      </w:r>
      <w:hyperlink r:id="rId62" w:history="1">
        <w:r w:rsidRPr="00D70D90">
          <w:rPr>
            <w:b w:val="0"/>
            <w:bCs/>
            <w:color w:val="000000"/>
            <w:spacing w:val="5"/>
            <w:szCs w:val="28"/>
            <w:shd w:val="clear" w:color="auto" w:fill="FFFFFF"/>
            <w:lang w:val="ru-RU" w:eastAsia="ru-RU"/>
          </w:rPr>
          <w:t>Чайковский завод метизов</w:t>
        </w:r>
      </w:hyperlink>
      <w:r w:rsidRPr="00D70D90">
        <w:rPr>
          <w:b w:val="0"/>
          <w:bCs/>
          <w:color w:val="000000"/>
          <w:spacing w:val="5"/>
          <w:szCs w:val="28"/>
          <w:shd w:val="clear" w:color="auto" w:fill="FFFFFF"/>
          <w:lang w:val="ru-RU" w:eastAsia="ru-RU"/>
        </w:rPr>
        <w:t>»</w:t>
      </w:r>
      <w:r w:rsidRPr="00E421B1">
        <w:rPr>
          <w:b w:val="0"/>
          <w:color w:val="000000"/>
          <w:szCs w:val="28"/>
          <w:lang w:val="ru-RU" w:eastAsia="ru-RU"/>
        </w:rPr>
        <w:t>, АО «</w:t>
      </w:r>
      <w:hyperlink r:id="rId63" w:history="1">
        <w:r w:rsidRPr="00E421B1">
          <w:rPr>
            <w:b w:val="0"/>
            <w:bCs/>
            <w:color w:val="000000"/>
            <w:spacing w:val="5"/>
            <w:szCs w:val="28"/>
            <w:shd w:val="clear" w:color="auto" w:fill="FFFFFF"/>
            <w:lang w:val="ru-RU" w:eastAsia="ru-RU"/>
          </w:rPr>
          <w:t>Чайковский завод РТД</w:t>
        </w:r>
      </w:hyperlink>
      <w:r w:rsidRPr="00E421B1">
        <w:rPr>
          <w:b w:val="0"/>
          <w:bCs/>
          <w:color w:val="000000"/>
          <w:spacing w:val="5"/>
          <w:szCs w:val="28"/>
          <w:shd w:val="clear" w:color="auto" w:fill="FFFFFF"/>
          <w:lang w:val="ru-RU" w:eastAsia="ru-RU"/>
        </w:rPr>
        <w:t>»</w:t>
      </w:r>
      <w:r w:rsidRPr="00E421B1">
        <w:rPr>
          <w:b w:val="0"/>
          <w:color w:val="000000"/>
          <w:szCs w:val="28"/>
          <w:lang w:val="ru-RU"/>
        </w:rPr>
        <w:t xml:space="preserve">, </w:t>
      </w:r>
      <w:r>
        <w:rPr>
          <w:b w:val="0"/>
          <w:color w:val="000000"/>
          <w:szCs w:val="28"/>
          <w:lang w:val="ru-RU"/>
        </w:rPr>
        <w:t>ОАО </w:t>
      </w:r>
      <w:r w:rsidRPr="00E421B1">
        <w:rPr>
          <w:b w:val="0"/>
          <w:color w:val="000000"/>
          <w:szCs w:val="28"/>
          <w:lang w:val="ru-RU"/>
        </w:rPr>
        <w:t>«</w:t>
      </w:r>
      <w:hyperlink r:id="rId64" w:history="1">
        <w:r w:rsidRPr="00E421B1">
          <w:rPr>
            <w:b w:val="0"/>
            <w:bCs/>
            <w:color w:val="000000"/>
            <w:spacing w:val="5"/>
            <w:szCs w:val="28"/>
            <w:shd w:val="clear" w:color="auto" w:fill="FFFFFF"/>
            <w:lang w:val="ru-RU" w:eastAsia="ru-RU"/>
          </w:rPr>
          <w:t>Уралоргсинтез</w:t>
        </w:r>
      </w:hyperlink>
      <w:r w:rsidRPr="00E421B1">
        <w:rPr>
          <w:b w:val="0"/>
          <w:bCs/>
          <w:color w:val="000000"/>
          <w:spacing w:val="5"/>
          <w:szCs w:val="28"/>
          <w:shd w:val="clear" w:color="auto" w:fill="FFFFFF"/>
          <w:lang w:val="ru-RU" w:eastAsia="ru-RU"/>
        </w:rPr>
        <w:t>»</w:t>
      </w:r>
      <w:r w:rsidRPr="00E421B1">
        <w:rPr>
          <w:b w:val="0"/>
          <w:color w:val="000000"/>
          <w:szCs w:val="28"/>
          <w:lang w:val="ru-RU" w:eastAsia="ru-RU"/>
        </w:rPr>
        <w:t>, ООО ТК «</w:t>
      </w:r>
      <w:hyperlink r:id="rId65" w:history="1">
        <w:r w:rsidRPr="00E421B1">
          <w:rPr>
            <w:b w:val="0"/>
            <w:bCs/>
            <w:color w:val="000000"/>
            <w:spacing w:val="5"/>
            <w:szCs w:val="28"/>
            <w:shd w:val="clear" w:color="auto" w:fill="FFFFFF"/>
            <w:lang w:val="ru-RU" w:eastAsia="ru-RU"/>
          </w:rPr>
          <w:t>Чайковский текстиль</w:t>
        </w:r>
      </w:hyperlink>
      <w:r w:rsidRPr="00E421B1">
        <w:rPr>
          <w:b w:val="0"/>
          <w:bCs/>
          <w:color w:val="000000"/>
          <w:spacing w:val="5"/>
          <w:szCs w:val="28"/>
          <w:shd w:val="clear" w:color="auto" w:fill="FFFFFF"/>
          <w:lang w:val="ru-RU" w:eastAsia="ru-RU"/>
        </w:rPr>
        <w:t>»</w:t>
      </w:r>
      <w:r w:rsidRPr="00E421B1">
        <w:rPr>
          <w:b w:val="0"/>
          <w:color w:val="000000"/>
          <w:szCs w:val="28"/>
          <w:lang w:val="ru-RU" w:eastAsia="ru-RU"/>
        </w:rPr>
        <w:t xml:space="preserve"> и др</w:t>
      </w:r>
      <w:r w:rsidRPr="00E421B1">
        <w:rPr>
          <w:b w:val="0"/>
          <w:color w:val="000000"/>
          <w:szCs w:val="28"/>
          <w:lang w:val="ru-RU"/>
        </w:rPr>
        <w:t>.</w:t>
      </w:r>
    </w:p>
    <w:p w:rsidR="00B417DD" w:rsidRPr="0024647C" w:rsidRDefault="00B417DD" w:rsidP="00B417DD">
      <w:pPr>
        <w:pStyle w:val="31"/>
        <w:widowControl w:val="0"/>
        <w:spacing w:line="276" w:lineRule="auto"/>
        <w:ind w:firstLine="709"/>
        <w:jc w:val="both"/>
        <w:rPr>
          <w:b w:val="0"/>
          <w:szCs w:val="28"/>
          <w:lang w:val="ru-RU"/>
        </w:rPr>
      </w:pPr>
      <w:r w:rsidRPr="00E618CE">
        <w:rPr>
          <w:b w:val="0"/>
          <w:szCs w:val="28"/>
        </w:rPr>
        <w:t>Промышленные предприятия и транспорт выделяют</w:t>
      </w:r>
      <w:r w:rsidRPr="0024647C">
        <w:rPr>
          <w:b w:val="0"/>
          <w:szCs w:val="28"/>
        </w:rPr>
        <w:t xml:space="preserve"> тёплый загрязнённый воздух, что становится причиной изменения теплового режима внутри города</w:t>
      </w:r>
      <w:r>
        <w:rPr>
          <w:b w:val="0"/>
          <w:szCs w:val="28"/>
          <w:lang w:val="ru-RU"/>
        </w:rPr>
        <w:t>.</w:t>
      </w:r>
    </w:p>
    <w:p w:rsidR="00B417DD" w:rsidRPr="0023238B" w:rsidRDefault="00B417DD" w:rsidP="00B417DD">
      <w:pPr>
        <w:pStyle w:val="31"/>
        <w:widowControl w:val="0"/>
        <w:spacing w:line="276" w:lineRule="auto"/>
        <w:ind w:firstLine="709"/>
        <w:jc w:val="both"/>
        <w:rPr>
          <w:b w:val="0"/>
          <w:szCs w:val="28"/>
          <w:lang w:val="ru-RU"/>
        </w:rPr>
      </w:pPr>
      <w:r>
        <w:rPr>
          <w:b w:val="0"/>
          <w:szCs w:val="28"/>
          <w:lang w:val="ru-RU"/>
        </w:rPr>
        <w:t xml:space="preserve">Городские леса играют важную роль в защите и сохранении благоприятной для человека окружающей среды, но также сами нуждаются в охране, защите и благоустройстве для сохранения полезных функций. </w:t>
      </w:r>
    </w:p>
    <w:p w:rsidR="00B417DD" w:rsidRPr="00230788" w:rsidRDefault="00B417DD" w:rsidP="00B417DD">
      <w:pPr>
        <w:autoSpaceDE w:val="0"/>
        <w:autoSpaceDN w:val="0"/>
        <w:adjustRightInd w:val="0"/>
        <w:spacing w:line="276" w:lineRule="auto"/>
        <w:ind w:firstLine="709"/>
        <w:jc w:val="both"/>
        <w:rPr>
          <w:sz w:val="28"/>
          <w:szCs w:val="28"/>
        </w:rPr>
      </w:pPr>
      <w:r w:rsidRPr="00230788">
        <w:rPr>
          <w:sz w:val="28"/>
          <w:szCs w:val="28"/>
        </w:rPr>
        <w:t>Леса подлежат охране от пожаров, от загрязнения (в том числе радиоактивного) и от иного негативного воздействия, защите от вредных организмов, кроме того, в лесах необх</w:t>
      </w:r>
      <w:r>
        <w:rPr>
          <w:sz w:val="28"/>
          <w:szCs w:val="28"/>
        </w:rPr>
        <w:t xml:space="preserve">одимо проводить мероприятия по </w:t>
      </w:r>
      <w:r w:rsidRPr="00230788">
        <w:rPr>
          <w:sz w:val="28"/>
          <w:szCs w:val="28"/>
        </w:rPr>
        <w:t xml:space="preserve">воспроизводству. </w:t>
      </w:r>
    </w:p>
    <w:p w:rsidR="00B417DD" w:rsidRPr="00230788" w:rsidRDefault="00B417DD" w:rsidP="00B417DD">
      <w:pPr>
        <w:autoSpaceDE w:val="0"/>
        <w:autoSpaceDN w:val="0"/>
        <w:adjustRightInd w:val="0"/>
        <w:spacing w:line="276" w:lineRule="auto"/>
        <w:ind w:firstLine="709"/>
        <w:jc w:val="both"/>
        <w:rPr>
          <w:sz w:val="28"/>
          <w:szCs w:val="28"/>
        </w:rPr>
      </w:pPr>
      <w:r w:rsidRPr="00230788">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 согласно ст</w:t>
      </w:r>
      <w:r>
        <w:rPr>
          <w:sz w:val="28"/>
          <w:szCs w:val="28"/>
        </w:rPr>
        <w:t>атье</w:t>
      </w:r>
      <w:r w:rsidRPr="00230788">
        <w:rPr>
          <w:sz w:val="28"/>
          <w:szCs w:val="28"/>
        </w:rPr>
        <w:t xml:space="preserve"> 50.7 Лесного кодекса Российской Федерации.</w:t>
      </w:r>
    </w:p>
    <w:p w:rsidR="00B417DD" w:rsidRPr="00CC4D36" w:rsidRDefault="00B417DD" w:rsidP="00B417DD">
      <w:pPr>
        <w:autoSpaceDE w:val="0"/>
        <w:autoSpaceDN w:val="0"/>
        <w:adjustRightInd w:val="0"/>
        <w:spacing w:line="276" w:lineRule="auto"/>
        <w:ind w:firstLine="709"/>
        <w:jc w:val="both"/>
        <w:rPr>
          <w:sz w:val="28"/>
          <w:szCs w:val="28"/>
        </w:rPr>
      </w:pPr>
      <w:r w:rsidRPr="00230788">
        <w:rPr>
          <w:sz w:val="28"/>
          <w:szCs w:val="28"/>
        </w:rPr>
        <w:t>Охрана лесов от пожаров включает в себя выполнение мер пожарной         безопасности и тушение пожаров в лесах. Тушение пожаров в лесах осуществляется в соответствии с Лесным кодексом, Федеральным законом от 21</w:t>
      </w:r>
      <w:r>
        <w:rPr>
          <w:sz w:val="28"/>
          <w:szCs w:val="28"/>
        </w:rPr>
        <w:t xml:space="preserve"> декабря </w:t>
      </w:r>
      <w:r w:rsidRPr="00230788">
        <w:rPr>
          <w:sz w:val="28"/>
          <w:szCs w:val="28"/>
        </w:rPr>
        <w:t>1994</w:t>
      </w:r>
      <w:r>
        <w:rPr>
          <w:sz w:val="28"/>
          <w:szCs w:val="28"/>
        </w:rPr>
        <w:t xml:space="preserve"> г.</w:t>
      </w:r>
      <w:r w:rsidRPr="00230788">
        <w:rPr>
          <w:sz w:val="28"/>
          <w:szCs w:val="28"/>
        </w:rPr>
        <w:t xml:space="preserve"> № 68-ФЗ «О защите населения и территорий от чрезвычайных ситуаций природного и техногенного характера» и Федеральным законом от 21</w:t>
      </w:r>
      <w:r>
        <w:rPr>
          <w:sz w:val="28"/>
          <w:szCs w:val="28"/>
        </w:rPr>
        <w:t xml:space="preserve"> декабря </w:t>
      </w:r>
      <w:r w:rsidRPr="00230788">
        <w:rPr>
          <w:sz w:val="28"/>
          <w:szCs w:val="28"/>
        </w:rPr>
        <w:t xml:space="preserve">1994 </w:t>
      </w:r>
      <w:r>
        <w:rPr>
          <w:sz w:val="28"/>
          <w:szCs w:val="28"/>
        </w:rPr>
        <w:t xml:space="preserve">г. </w:t>
      </w:r>
      <w:r w:rsidRPr="00230788">
        <w:rPr>
          <w:sz w:val="28"/>
          <w:szCs w:val="28"/>
        </w:rPr>
        <w:t>№ 69-Ф</w:t>
      </w:r>
      <w:r>
        <w:rPr>
          <w:sz w:val="28"/>
          <w:szCs w:val="28"/>
        </w:rPr>
        <w:t>З «О пожарной безопасности» (статья</w:t>
      </w:r>
      <w:r w:rsidRPr="00230788">
        <w:rPr>
          <w:sz w:val="28"/>
          <w:szCs w:val="28"/>
        </w:rPr>
        <w:t xml:space="preserve"> 51 Лесного кодекса Российской Федерации).</w:t>
      </w:r>
    </w:p>
    <w:p w:rsidR="00B417DD" w:rsidRPr="00B1721A" w:rsidRDefault="00B417DD" w:rsidP="00B417DD">
      <w:pPr>
        <w:pStyle w:val="28"/>
        <w:shd w:val="clear" w:color="auto" w:fill="auto"/>
        <w:spacing w:after="0" w:line="276" w:lineRule="auto"/>
        <w:ind w:firstLine="709"/>
        <w:jc w:val="both"/>
      </w:pPr>
      <w:r w:rsidRPr="00B1721A">
        <w:t>Осуществление пожарной безопасности в лесах регламентировано также Правилами пожарной безопасности в лесах, утвержденными постановлением Правите</w:t>
      </w:r>
      <w:r>
        <w:t xml:space="preserve">льства Российской Федерации от </w:t>
      </w:r>
      <w:r w:rsidRPr="00B1721A">
        <w:t>7</w:t>
      </w:r>
      <w:r>
        <w:t xml:space="preserve"> октября </w:t>
      </w:r>
      <w:r w:rsidRPr="00B1721A">
        <w:t>2020 № 1614 «Об утверждении Правил пожарной безопасности в лесах».</w:t>
      </w:r>
    </w:p>
    <w:p w:rsidR="00B417DD" w:rsidRDefault="00B417DD" w:rsidP="00B417DD">
      <w:pPr>
        <w:spacing w:line="276" w:lineRule="auto"/>
        <w:ind w:firstLine="709"/>
        <w:jc w:val="both"/>
        <w:rPr>
          <w:sz w:val="28"/>
          <w:szCs w:val="28"/>
        </w:rPr>
      </w:pPr>
      <w:r>
        <w:rPr>
          <w:sz w:val="28"/>
          <w:szCs w:val="28"/>
        </w:rPr>
        <w:t>Согласно части 2 статьи 53 Лесного кодекса российской Федерации</w:t>
      </w:r>
      <w:r>
        <w:rPr>
          <w:rFonts w:ascii="Arial" w:hAnsi="Arial" w:cs="Arial"/>
          <w:color w:val="2D2D2D"/>
          <w:sz w:val="21"/>
          <w:szCs w:val="21"/>
        </w:rPr>
        <w:t xml:space="preserve"> </w:t>
      </w:r>
      <w:r w:rsidRPr="00E414C7">
        <w:rPr>
          <w:sz w:val="28"/>
          <w:szCs w:val="28"/>
        </w:rPr>
        <w:t>меры пожарной безопасности в лесах осуществляются в соответствии с лесным планом субъекта Российской Федерации, лесохозяйственным регламентом лесничества, лесопарка и проектом освоения лесов</w:t>
      </w:r>
      <w:r>
        <w:rPr>
          <w:sz w:val="28"/>
          <w:szCs w:val="28"/>
        </w:rPr>
        <w:t>.</w:t>
      </w:r>
    </w:p>
    <w:p w:rsidR="00B417DD" w:rsidRPr="00950A72" w:rsidRDefault="00B417DD" w:rsidP="00B417DD">
      <w:pPr>
        <w:spacing w:line="276" w:lineRule="auto"/>
        <w:ind w:firstLine="709"/>
        <w:jc w:val="both"/>
        <w:rPr>
          <w:sz w:val="28"/>
          <w:szCs w:val="28"/>
        </w:rPr>
      </w:pPr>
      <w:r>
        <w:rPr>
          <w:sz w:val="28"/>
          <w:szCs w:val="28"/>
        </w:rPr>
        <w:t>Д</w:t>
      </w:r>
      <w:r w:rsidRPr="00950A72">
        <w:rPr>
          <w:sz w:val="28"/>
          <w:szCs w:val="28"/>
        </w:rPr>
        <w:t xml:space="preserve">ля обеспечения пожарной безопасности в </w:t>
      </w:r>
      <w:r w:rsidRPr="00B0199F">
        <w:rPr>
          <w:sz w:val="28"/>
          <w:szCs w:val="28"/>
        </w:rPr>
        <w:t xml:space="preserve">лесах </w:t>
      </w:r>
      <w:r>
        <w:rPr>
          <w:sz w:val="28"/>
          <w:szCs w:val="28"/>
        </w:rPr>
        <w:t xml:space="preserve">Чайковского городского лесничества </w:t>
      </w:r>
      <w:r w:rsidRPr="00B0199F">
        <w:rPr>
          <w:sz w:val="28"/>
          <w:szCs w:val="28"/>
        </w:rPr>
        <w:t>должны осуществляться следующие мероприятия:</w:t>
      </w:r>
      <w:r w:rsidRPr="00950A72">
        <w:rPr>
          <w:sz w:val="28"/>
          <w:szCs w:val="28"/>
        </w:rPr>
        <w:t xml:space="preserve"> </w:t>
      </w:r>
    </w:p>
    <w:p w:rsidR="00B417DD" w:rsidRPr="00950A72"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50A72">
        <w:rPr>
          <w:rFonts w:ascii="Times New Roman" w:hAnsi="Times New Roman"/>
          <w:sz w:val="28"/>
          <w:szCs w:val="28"/>
        </w:rPr>
        <w:t xml:space="preserve"> предупреждение </w:t>
      </w:r>
      <w:r w:rsidRPr="00B0199F">
        <w:rPr>
          <w:rFonts w:ascii="Times New Roman" w:hAnsi="Times New Roman"/>
          <w:sz w:val="28"/>
          <w:szCs w:val="28"/>
        </w:rPr>
        <w:t xml:space="preserve">пожаров в </w:t>
      </w:r>
      <w:r>
        <w:rPr>
          <w:rFonts w:ascii="Times New Roman" w:hAnsi="Times New Roman"/>
          <w:sz w:val="28"/>
          <w:szCs w:val="28"/>
        </w:rPr>
        <w:t>Чайковском городском лесничестве (статья </w:t>
      </w:r>
      <w:r w:rsidRPr="00B0199F">
        <w:rPr>
          <w:rFonts w:ascii="Times New Roman" w:hAnsi="Times New Roman"/>
          <w:sz w:val="28"/>
          <w:szCs w:val="28"/>
        </w:rPr>
        <w:t>53.1 Лесного</w:t>
      </w:r>
      <w:r>
        <w:rPr>
          <w:rFonts w:ascii="Times New Roman" w:hAnsi="Times New Roman"/>
          <w:sz w:val="28"/>
          <w:szCs w:val="28"/>
        </w:rPr>
        <w:t xml:space="preserve"> кодекса Российской Федерации)</w:t>
      </w:r>
      <w:r w:rsidRPr="00950A72">
        <w:rPr>
          <w:rFonts w:ascii="Times New Roman" w:hAnsi="Times New Roman"/>
          <w:sz w:val="28"/>
          <w:szCs w:val="28"/>
        </w:rPr>
        <w:t>;</w:t>
      </w:r>
    </w:p>
    <w:p w:rsidR="00B417DD" w:rsidRPr="00950A72"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50A72">
        <w:rPr>
          <w:rFonts w:ascii="Times New Roman" w:hAnsi="Times New Roman"/>
          <w:sz w:val="28"/>
          <w:szCs w:val="28"/>
        </w:rPr>
        <w:t xml:space="preserve"> мониторинг пожарной опасности в лесах и </w:t>
      </w:r>
      <w:r w:rsidRPr="00B0199F">
        <w:rPr>
          <w:rFonts w:ascii="Times New Roman" w:hAnsi="Times New Roman"/>
          <w:sz w:val="28"/>
          <w:szCs w:val="28"/>
        </w:rPr>
        <w:t>природных</w:t>
      </w:r>
      <w:r w:rsidRPr="00B439F9">
        <w:rPr>
          <w:rFonts w:ascii="Times New Roman" w:hAnsi="Times New Roman"/>
          <w:sz w:val="28"/>
          <w:szCs w:val="28"/>
        </w:rPr>
        <w:t xml:space="preserve"> </w:t>
      </w:r>
      <w:r w:rsidRPr="00950A72">
        <w:rPr>
          <w:rFonts w:ascii="Times New Roman" w:hAnsi="Times New Roman"/>
          <w:sz w:val="28"/>
          <w:szCs w:val="28"/>
        </w:rPr>
        <w:t>пожаров</w:t>
      </w:r>
      <w:r>
        <w:rPr>
          <w:rFonts w:ascii="Times New Roman" w:hAnsi="Times New Roman"/>
          <w:sz w:val="28"/>
          <w:szCs w:val="28"/>
        </w:rPr>
        <w:t xml:space="preserve"> (статья 53.2 Лесного кодекса Российской Федерации)</w:t>
      </w:r>
      <w:r w:rsidRPr="00950A72">
        <w:rPr>
          <w:rFonts w:ascii="Times New Roman" w:hAnsi="Times New Roman"/>
          <w:sz w:val="28"/>
          <w:szCs w:val="28"/>
        </w:rPr>
        <w:t>;</w:t>
      </w:r>
    </w:p>
    <w:p w:rsidR="00B417DD"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50A72">
        <w:rPr>
          <w:rFonts w:ascii="Times New Roman" w:hAnsi="Times New Roman"/>
          <w:sz w:val="28"/>
          <w:szCs w:val="28"/>
        </w:rPr>
        <w:t xml:space="preserve"> иные мер</w:t>
      </w:r>
      <w:r>
        <w:rPr>
          <w:rFonts w:ascii="Times New Roman" w:hAnsi="Times New Roman"/>
          <w:sz w:val="28"/>
          <w:szCs w:val="28"/>
        </w:rPr>
        <w:t>ы пожарной безопасности в лесах.</w:t>
      </w:r>
      <w:r w:rsidRPr="00950A72">
        <w:rPr>
          <w:rFonts w:ascii="Times New Roman" w:hAnsi="Times New Roman"/>
          <w:sz w:val="28"/>
          <w:szCs w:val="28"/>
        </w:rPr>
        <w:t xml:space="preserve"> </w:t>
      </w:r>
    </w:p>
    <w:p w:rsidR="00B417DD"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Меры по предупреждению пожаров лесов</w:t>
      </w:r>
      <w:r>
        <w:rPr>
          <w:rFonts w:ascii="Times New Roman" w:hAnsi="Times New Roman"/>
          <w:sz w:val="28"/>
          <w:szCs w:val="28"/>
        </w:rPr>
        <w:t xml:space="preserve"> на территории </w:t>
      </w:r>
      <w:r w:rsidRPr="00E90869">
        <w:rPr>
          <w:rFonts w:ascii="Times New Roman" w:hAnsi="Times New Roman"/>
          <w:sz w:val="28"/>
          <w:szCs w:val="28"/>
        </w:rPr>
        <w:t xml:space="preserve">Чайковского городского </w:t>
      </w:r>
      <w:r>
        <w:rPr>
          <w:rFonts w:ascii="Times New Roman" w:hAnsi="Times New Roman"/>
          <w:sz w:val="28"/>
          <w:szCs w:val="28"/>
        </w:rPr>
        <w:t>лесничества</w:t>
      </w:r>
      <w:r w:rsidRPr="00E90869">
        <w:rPr>
          <w:rFonts w:ascii="Times New Roman" w:hAnsi="Times New Roman"/>
          <w:sz w:val="28"/>
          <w:szCs w:val="28"/>
        </w:rPr>
        <w:t xml:space="preserve"> </w:t>
      </w:r>
      <w:r w:rsidRPr="00950A72">
        <w:rPr>
          <w:rFonts w:ascii="Times New Roman" w:hAnsi="Times New Roman"/>
          <w:sz w:val="28"/>
          <w:szCs w:val="28"/>
        </w:rPr>
        <w:t>включают в себя:</w:t>
      </w:r>
    </w:p>
    <w:p w:rsidR="00B417DD" w:rsidRPr="00B0199F"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B0199F">
        <w:rPr>
          <w:rFonts w:ascii="Times New Roman" w:hAnsi="Times New Roman"/>
          <w:sz w:val="28"/>
          <w:szCs w:val="28"/>
        </w:rPr>
        <w:t xml:space="preserve"> прочистка просек, прочистка противопожарных минерализованных полос и их обновление;</w:t>
      </w:r>
    </w:p>
    <w:p w:rsidR="00B417DD" w:rsidRPr="00B0199F" w:rsidRDefault="00B417DD" w:rsidP="00B417DD">
      <w:pPr>
        <w:autoSpaceDE w:val="0"/>
        <w:autoSpaceDN w:val="0"/>
        <w:adjustRightInd w:val="0"/>
        <w:spacing w:line="276" w:lineRule="auto"/>
        <w:ind w:firstLine="709"/>
        <w:jc w:val="both"/>
        <w:rPr>
          <w:sz w:val="28"/>
          <w:szCs w:val="28"/>
        </w:rPr>
      </w:pPr>
      <w:r>
        <w:rPr>
          <w:sz w:val="28"/>
          <w:szCs w:val="28"/>
        </w:rPr>
        <w:t>–</w:t>
      </w:r>
      <w:r w:rsidRPr="00B0199F">
        <w:rPr>
          <w:sz w:val="28"/>
          <w:szCs w:val="28"/>
        </w:rPr>
        <w:t xml:space="preserve"> эксплуатация пожарных водоемов и подъездов к источникам водоснабжения;</w:t>
      </w:r>
    </w:p>
    <w:p w:rsidR="00B417DD" w:rsidRPr="00B0199F" w:rsidRDefault="00B417DD" w:rsidP="00B417DD">
      <w:pPr>
        <w:autoSpaceDE w:val="0"/>
        <w:autoSpaceDN w:val="0"/>
        <w:adjustRightInd w:val="0"/>
        <w:spacing w:line="276" w:lineRule="auto"/>
        <w:ind w:firstLine="709"/>
        <w:jc w:val="both"/>
        <w:rPr>
          <w:sz w:val="28"/>
          <w:szCs w:val="28"/>
        </w:rPr>
      </w:pPr>
      <w:r>
        <w:rPr>
          <w:sz w:val="28"/>
          <w:szCs w:val="28"/>
        </w:rPr>
        <w:t>–</w:t>
      </w:r>
      <w:r w:rsidRPr="00B0199F">
        <w:rPr>
          <w:sz w:val="28"/>
          <w:szCs w:val="28"/>
        </w:rPr>
        <w:t xml:space="preserve"> благоустройство зон отдыха граждан, пребывающих в городских лесах в соответствии со </w:t>
      </w:r>
      <w:hyperlink r:id="rId66" w:history="1">
        <w:r w:rsidRPr="00B0199F">
          <w:rPr>
            <w:sz w:val="28"/>
            <w:szCs w:val="28"/>
          </w:rPr>
          <w:t>статьей 11</w:t>
        </w:r>
      </w:hyperlink>
      <w:r w:rsidRPr="00B0199F">
        <w:rPr>
          <w:sz w:val="28"/>
          <w:szCs w:val="28"/>
        </w:rPr>
        <w:t xml:space="preserve"> Лесного кодекса Российской Федерации;</w:t>
      </w:r>
    </w:p>
    <w:p w:rsidR="00B417DD" w:rsidRPr="00B0199F" w:rsidRDefault="00B417DD" w:rsidP="00B417DD">
      <w:pPr>
        <w:autoSpaceDE w:val="0"/>
        <w:autoSpaceDN w:val="0"/>
        <w:adjustRightInd w:val="0"/>
        <w:spacing w:line="276" w:lineRule="auto"/>
        <w:ind w:firstLine="709"/>
        <w:jc w:val="both"/>
        <w:rPr>
          <w:sz w:val="28"/>
          <w:szCs w:val="28"/>
        </w:rPr>
      </w:pPr>
      <w:r>
        <w:rPr>
          <w:sz w:val="28"/>
          <w:szCs w:val="28"/>
        </w:rPr>
        <w:t>–</w:t>
      </w:r>
      <w:r w:rsidRPr="00B0199F">
        <w:rPr>
          <w:sz w:val="28"/>
          <w:szCs w:val="28"/>
        </w:rPr>
        <w:t xml:space="preserve">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B417DD" w:rsidRPr="00B0199F" w:rsidRDefault="00B417DD" w:rsidP="00B417DD">
      <w:pPr>
        <w:autoSpaceDE w:val="0"/>
        <w:autoSpaceDN w:val="0"/>
        <w:adjustRightInd w:val="0"/>
        <w:spacing w:line="276" w:lineRule="auto"/>
        <w:ind w:firstLine="709"/>
        <w:jc w:val="both"/>
        <w:rPr>
          <w:sz w:val="28"/>
          <w:szCs w:val="28"/>
        </w:rPr>
      </w:pPr>
      <w:r>
        <w:rPr>
          <w:sz w:val="28"/>
          <w:szCs w:val="28"/>
        </w:rPr>
        <w:t>–</w:t>
      </w:r>
      <w:r w:rsidRPr="00B0199F">
        <w:rPr>
          <w:sz w:val="28"/>
          <w:szCs w:val="28"/>
        </w:rPr>
        <w:t xml:space="preserve"> установка и размещение стендов и других знаков и указателей, содержащих информацию о мерах пожарной безопасности в </w:t>
      </w:r>
      <w:r>
        <w:rPr>
          <w:sz w:val="28"/>
          <w:szCs w:val="28"/>
        </w:rPr>
        <w:t>лесах Чайковского городского лесничества</w:t>
      </w:r>
      <w:r w:rsidRPr="00B0199F">
        <w:rPr>
          <w:sz w:val="28"/>
          <w:szCs w:val="28"/>
        </w:rPr>
        <w:t>.</w:t>
      </w:r>
    </w:p>
    <w:p w:rsidR="00B417DD" w:rsidRPr="00950A72"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На лесных участках, предоставленных в пользование, указанные выше меры осуществляют лица, использующие лесной участок на основании проекта освоения лесов.</w:t>
      </w:r>
    </w:p>
    <w:p w:rsidR="00B417DD" w:rsidRPr="00554D54"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 xml:space="preserve">Мониторинг пожарной опасности в лесах </w:t>
      </w:r>
      <w:r>
        <w:rPr>
          <w:rFonts w:ascii="Times New Roman" w:hAnsi="Times New Roman"/>
          <w:sz w:val="28"/>
          <w:szCs w:val="28"/>
        </w:rPr>
        <w:t xml:space="preserve">и пожаров в </w:t>
      </w:r>
      <w:r w:rsidRPr="00554D54">
        <w:rPr>
          <w:rFonts w:ascii="Times New Roman" w:hAnsi="Times New Roman"/>
          <w:sz w:val="28"/>
          <w:szCs w:val="28"/>
        </w:rPr>
        <w:t xml:space="preserve">лесах </w:t>
      </w:r>
      <w:r>
        <w:rPr>
          <w:rFonts w:ascii="Times New Roman" w:hAnsi="Times New Roman"/>
          <w:sz w:val="28"/>
          <w:szCs w:val="28"/>
        </w:rPr>
        <w:t xml:space="preserve">Чайковского городского лесничества </w:t>
      </w:r>
      <w:r w:rsidRPr="00554D54">
        <w:rPr>
          <w:rFonts w:ascii="Times New Roman" w:hAnsi="Times New Roman"/>
          <w:sz w:val="28"/>
          <w:szCs w:val="28"/>
        </w:rPr>
        <w:t>включают в себя:</w:t>
      </w:r>
    </w:p>
    <w:p w:rsidR="00B417DD" w:rsidRPr="00950A72" w:rsidRDefault="00B417DD" w:rsidP="00B417DD">
      <w:pPr>
        <w:autoSpaceDE w:val="0"/>
        <w:autoSpaceDN w:val="0"/>
        <w:adjustRightInd w:val="0"/>
        <w:spacing w:line="276" w:lineRule="auto"/>
        <w:ind w:firstLine="709"/>
        <w:jc w:val="both"/>
        <w:outlineLvl w:val="1"/>
        <w:rPr>
          <w:sz w:val="28"/>
          <w:szCs w:val="28"/>
        </w:rPr>
      </w:pPr>
      <w:r>
        <w:rPr>
          <w:sz w:val="28"/>
          <w:szCs w:val="28"/>
        </w:rPr>
        <w:t>–</w:t>
      </w:r>
      <w:r w:rsidRPr="00554D54">
        <w:rPr>
          <w:sz w:val="28"/>
          <w:szCs w:val="28"/>
        </w:rPr>
        <w:t xml:space="preserve"> наблюдение и контроль за пожарной опасностью в лесах и пожарами</w:t>
      </w:r>
      <w:r w:rsidRPr="00950A72">
        <w:rPr>
          <w:sz w:val="28"/>
          <w:szCs w:val="28"/>
        </w:rPr>
        <w:t>;</w:t>
      </w:r>
    </w:p>
    <w:p w:rsidR="00B417DD" w:rsidRPr="00950A72" w:rsidRDefault="00B417DD" w:rsidP="00B417DD">
      <w:pPr>
        <w:autoSpaceDE w:val="0"/>
        <w:autoSpaceDN w:val="0"/>
        <w:adjustRightInd w:val="0"/>
        <w:spacing w:line="276" w:lineRule="auto"/>
        <w:ind w:firstLine="709"/>
        <w:jc w:val="both"/>
        <w:outlineLvl w:val="1"/>
        <w:rPr>
          <w:sz w:val="28"/>
          <w:szCs w:val="28"/>
        </w:rPr>
      </w:pPr>
      <w:r>
        <w:rPr>
          <w:sz w:val="28"/>
          <w:szCs w:val="28"/>
        </w:rPr>
        <w:t>–</w:t>
      </w:r>
      <w:r w:rsidRPr="00950A72">
        <w:rPr>
          <w:sz w:val="28"/>
          <w:szCs w:val="28"/>
        </w:rPr>
        <w:t xml:space="preserve"> организацию системы обнаружения и учета пожаров, системы наблюдения за их развитием с использованием наземных, авиационных или космических средств;</w:t>
      </w:r>
    </w:p>
    <w:p w:rsidR="00B417DD" w:rsidRPr="00950A72" w:rsidRDefault="00B417DD" w:rsidP="00B417DD">
      <w:pPr>
        <w:autoSpaceDE w:val="0"/>
        <w:autoSpaceDN w:val="0"/>
        <w:adjustRightInd w:val="0"/>
        <w:spacing w:line="276" w:lineRule="auto"/>
        <w:ind w:firstLine="709"/>
        <w:jc w:val="both"/>
        <w:outlineLvl w:val="1"/>
        <w:rPr>
          <w:sz w:val="28"/>
          <w:szCs w:val="28"/>
        </w:rPr>
      </w:pPr>
      <w:r>
        <w:rPr>
          <w:sz w:val="28"/>
          <w:szCs w:val="28"/>
        </w:rPr>
        <w:t>–</w:t>
      </w:r>
      <w:r w:rsidRPr="00950A72">
        <w:rPr>
          <w:sz w:val="28"/>
          <w:szCs w:val="28"/>
        </w:rPr>
        <w:t xml:space="preserve"> организацию патрулирования лесов;</w:t>
      </w:r>
    </w:p>
    <w:p w:rsidR="00B417DD" w:rsidRDefault="00B417DD" w:rsidP="00B417DD">
      <w:pPr>
        <w:autoSpaceDE w:val="0"/>
        <w:autoSpaceDN w:val="0"/>
        <w:adjustRightInd w:val="0"/>
        <w:spacing w:line="276" w:lineRule="auto"/>
        <w:ind w:firstLine="709"/>
        <w:jc w:val="both"/>
        <w:outlineLvl w:val="1"/>
        <w:rPr>
          <w:sz w:val="28"/>
          <w:szCs w:val="28"/>
        </w:rPr>
      </w:pPr>
      <w:r>
        <w:rPr>
          <w:sz w:val="28"/>
          <w:szCs w:val="28"/>
        </w:rPr>
        <w:t>–</w:t>
      </w:r>
      <w:r w:rsidRPr="00950A72">
        <w:rPr>
          <w:sz w:val="28"/>
          <w:szCs w:val="28"/>
        </w:rPr>
        <w:t xml:space="preserve"> прием и учет сообщений о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B417DD" w:rsidRPr="00950A72" w:rsidRDefault="00B417DD" w:rsidP="00B417DD">
      <w:pPr>
        <w:autoSpaceDE w:val="0"/>
        <w:autoSpaceDN w:val="0"/>
        <w:adjustRightInd w:val="0"/>
        <w:spacing w:line="276" w:lineRule="auto"/>
        <w:ind w:firstLine="709"/>
        <w:jc w:val="both"/>
        <w:outlineLvl w:val="1"/>
        <w:rPr>
          <w:sz w:val="28"/>
          <w:szCs w:val="28"/>
        </w:rPr>
      </w:pPr>
      <w:r>
        <w:rPr>
          <w:sz w:val="28"/>
          <w:szCs w:val="28"/>
        </w:rPr>
        <w:t>Организацию мониторинга осуществляет орган управления Чайковским городским лесничеством.</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Приведенные выше меры пожарной безопасности в лесах осуществляются в зависимости от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383960">
        <w:rPr>
          <w:rFonts w:ascii="Times New Roman" w:hAnsi="Times New Roman"/>
          <w:sz w:val="28"/>
          <w:szCs w:val="28"/>
        </w:rPr>
        <w:t>Основной к</w:t>
      </w:r>
      <w:r w:rsidRPr="00950A72">
        <w:rPr>
          <w:rFonts w:ascii="Times New Roman" w:hAnsi="Times New Roman"/>
          <w:sz w:val="28"/>
          <w:szCs w:val="28"/>
        </w:rPr>
        <w:t>атегорией при оценке пожарной опасности (расчете пожарного риска) является горимость лесов, под которой понимается величина, определяемая отношением суммарной площади лесных пожаров ко всей лесной площади (ГОСТ 17.6.1.01-83).</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Под пожарной опасностью в лесу понимается возможность возникновения и (или) развития лесного пожара.</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Класс пожарной опасности лесных участков, представляющий собой относительную оценку степени пожарной опасности лесных участков по условиям возникновения в них пожаров и возможной их интенсивности (ГОСТ</w:t>
      </w:r>
      <w:r>
        <w:rPr>
          <w:rFonts w:ascii="Times New Roman" w:hAnsi="Times New Roman"/>
          <w:sz w:val="28"/>
          <w:szCs w:val="28"/>
        </w:rPr>
        <w:t> </w:t>
      </w:r>
      <w:r w:rsidRPr="00950A72">
        <w:rPr>
          <w:rFonts w:ascii="Times New Roman" w:hAnsi="Times New Roman"/>
          <w:sz w:val="28"/>
          <w:szCs w:val="28"/>
        </w:rPr>
        <w:t>17.6.1.01-83), определяется по степени возможности возникновения пожара на конкретных лесных участках с учетом лесорастительных условий (типа леса), его природных и других особенностей, а также условий погоды в соответствии с приказом Федерального агентства лесного хоз</w:t>
      </w:r>
      <w:r>
        <w:rPr>
          <w:rFonts w:ascii="Times New Roman" w:hAnsi="Times New Roman"/>
          <w:sz w:val="28"/>
          <w:szCs w:val="28"/>
        </w:rPr>
        <w:t xml:space="preserve">яйства Российской Федерации от </w:t>
      </w:r>
      <w:r w:rsidRPr="00950A72">
        <w:rPr>
          <w:rFonts w:ascii="Times New Roman" w:hAnsi="Times New Roman"/>
          <w:sz w:val="28"/>
          <w:szCs w:val="28"/>
        </w:rPr>
        <w:t>5</w:t>
      </w:r>
      <w:r>
        <w:rPr>
          <w:rFonts w:ascii="Times New Roman" w:hAnsi="Times New Roman"/>
          <w:sz w:val="28"/>
          <w:szCs w:val="28"/>
        </w:rPr>
        <w:t xml:space="preserve"> июля </w:t>
      </w:r>
      <w:r w:rsidRPr="00950A72">
        <w:rPr>
          <w:rFonts w:ascii="Times New Roman" w:hAnsi="Times New Roman"/>
          <w:sz w:val="28"/>
          <w:szCs w:val="28"/>
        </w:rPr>
        <w:t>2011 г. № 287 «Об утверждении классификации природной пожарной опасности лесов и классификации пожарной опасности в лесах по условиям погоды, а также требований к мерам пожарной безопасности в лесах в зависимости от целевого назначения лесов, показателей природной пожарной опасности лесов и показателей пожарной опасности в лесах по условиям погоды».</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 xml:space="preserve">В соответствии с вышеуказанной классификацией различают пять классов пожарной опасности в лесах. </w:t>
      </w:r>
    </w:p>
    <w:p w:rsidR="00B417DD" w:rsidRDefault="00B417DD" w:rsidP="00B417DD">
      <w:pPr>
        <w:pStyle w:val="u"/>
        <w:widowControl w:val="0"/>
        <w:shd w:val="clear" w:color="auto" w:fill="FFFFFF"/>
        <w:spacing w:line="276" w:lineRule="auto"/>
        <w:ind w:firstLine="567"/>
        <w:jc w:val="center"/>
        <w:rPr>
          <w:sz w:val="28"/>
          <w:szCs w:val="28"/>
        </w:rPr>
      </w:pPr>
    </w:p>
    <w:p w:rsidR="00B417DD" w:rsidRDefault="00B417DD" w:rsidP="00B417DD">
      <w:pPr>
        <w:pStyle w:val="u"/>
        <w:widowControl w:val="0"/>
        <w:shd w:val="clear" w:color="auto" w:fill="FFFFFF"/>
        <w:spacing w:line="276" w:lineRule="auto"/>
        <w:ind w:firstLine="0"/>
        <w:jc w:val="center"/>
        <w:rPr>
          <w:sz w:val="28"/>
          <w:szCs w:val="28"/>
        </w:rPr>
      </w:pPr>
      <w:r w:rsidRPr="00950A72">
        <w:rPr>
          <w:sz w:val="28"/>
          <w:szCs w:val="28"/>
        </w:rPr>
        <w:t>Классификация природной пожарной опасности лесов</w:t>
      </w:r>
    </w:p>
    <w:p w:rsidR="00B417DD" w:rsidRPr="00950A72" w:rsidRDefault="00B417DD" w:rsidP="00B417DD">
      <w:pPr>
        <w:pStyle w:val="u"/>
        <w:widowControl w:val="0"/>
        <w:shd w:val="clear" w:color="auto" w:fill="FFFFFF"/>
        <w:spacing w:line="276" w:lineRule="auto"/>
        <w:ind w:firstLine="567"/>
        <w:jc w:val="right"/>
        <w:rPr>
          <w:sz w:val="28"/>
          <w:szCs w:val="28"/>
        </w:rPr>
      </w:pPr>
      <w:r>
        <w:rPr>
          <w:sz w:val="28"/>
          <w:szCs w:val="28"/>
        </w:rPr>
        <w:t>Таблица 23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9"/>
        <w:gridCol w:w="4527"/>
        <w:gridCol w:w="3788"/>
      </w:tblGrid>
      <w:tr w:rsidR="00B417DD" w:rsidRPr="00AB7275" w:rsidTr="007E2A1F">
        <w:trPr>
          <w:cantSplit/>
          <w:tblHeader/>
          <w:jc w:val="center"/>
        </w:trPr>
        <w:tc>
          <w:tcPr>
            <w:tcW w:w="781" w:type="pct"/>
            <w:vAlign w:val="center"/>
          </w:tcPr>
          <w:p w:rsidR="00B417DD" w:rsidRPr="00AB7275" w:rsidRDefault="00B417DD" w:rsidP="007E2A1F">
            <w:pPr>
              <w:widowControl w:val="0"/>
              <w:ind w:left="-57" w:right="-57"/>
              <w:jc w:val="center"/>
              <w:rPr>
                <w:sz w:val="20"/>
                <w:szCs w:val="20"/>
              </w:rPr>
            </w:pPr>
            <w:r w:rsidRPr="00AB7275">
              <w:rPr>
                <w:sz w:val="20"/>
                <w:szCs w:val="20"/>
              </w:rPr>
              <w:t>Класс природной пожарной опасности лесов</w:t>
            </w:r>
          </w:p>
        </w:tc>
        <w:tc>
          <w:tcPr>
            <w:tcW w:w="2297" w:type="pct"/>
            <w:vAlign w:val="center"/>
          </w:tcPr>
          <w:p w:rsidR="00B417DD" w:rsidRPr="00AB7275" w:rsidRDefault="00B417DD" w:rsidP="007E2A1F">
            <w:pPr>
              <w:widowControl w:val="0"/>
              <w:ind w:left="-57" w:right="-57"/>
              <w:jc w:val="center"/>
              <w:rPr>
                <w:sz w:val="20"/>
                <w:szCs w:val="20"/>
              </w:rPr>
            </w:pPr>
            <w:r w:rsidRPr="00AB7275">
              <w:rPr>
                <w:sz w:val="20"/>
                <w:szCs w:val="20"/>
              </w:rPr>
              <w:t>Объект загорания (характерные типы леса, вырубок, лесных насаждений и безлесных пространств)</w:t>
            </w:r>
          </w:p>
        </w:tc>
        <w:tc>
          <w:tcPr>
            <w:tcW w:w="1922" w:type="pct"/>
            <w:vAlign w:val="center"/>
          </w:tcPr>
          <w:p w:rsidR="00B417DD" w:rsidRPr="00AB7275" w:rsidRDefault="00B417DD" w:rsidP="007E2A1F">
            <w:pPr>
              <w:widowControl w:val="0"/>
              <w:ind w:left="-57" w:right="-57"/>
              <w:jc w:val="center"/>
              <w:rPr>
                <w:sz w:val="20"/>
                <w:szCs w:val="20"/>
              </w:rPr>
            </w:pPr>
            <w:r w:rsidRPr="00AB7275">
              <w:rPr>
                <w:sz w:val="20"/>
                <w:szCs w:val="20"/>
              </w:rPr>
              <w:t>Наиболее вероятные виды пожаров, условия и продолжительность периода их возможного возникновения и распространения</w:t>
            </w:r>
          </w:p>
        </w:tc>
      </w:tr>
      <w:tr w:rsidR="00B417DD" w:rsidRPr="00AB7275" w:rsidTr="007E2A1F">
        <w:trPr>
          <w:cantSplit/>
          <w:tblHeader/>
          <w:jc w:val="center"/>
        </w:trPr>
        <w:tc>
          <w:tcPr>
            <w:tcW w:w="781" w:type="pct"/>
            <w:vAlign w:val="center"/>
          </w:tcPr>
          <w:p w:rsidR="00B417DD" w:rsidRPr="00F679BF" w:rsidRDefault="00B417DD" w:rsidP="007E2A1F">
            <w:pPr>
              <w:widowControl w:val="0"/>
              <w:ind w:left="-57" w:right="-57"/>
              <w:jc w:val="center"/>
              <w:rPr>
                <w:sz w:val="16"/>
                <w:szCs w:val="16"/>
              </w:rPr>
            </w:pPr>
            <w:r w:rsidRPr="00F679BF">
              <w:rPr>
                <w:sz w:val="16"/>
                <w:szCs w:val="16"/>
              </w:rPr>
              <w:t>1</w:t>
            </w:r>
          </w:p>
        </w:tc>
        <w:tc>
          <w:tcPr>
            <w:tcW w:w="2297" w:type="pct"/>
            <w:vAlign w:val="center"/>
          </w:tcPr>
          <w:p w:rsidR="00B417DD" w:rsidRPr="00F679BF" w:rsidRDefault="00B417DD" w:rsidP="007E2A1F">
            <w:pPr>
              <w:widowControl w:val="0"/>
              <w:ind w:left="-57" w:right="-57"/>
              <w:jc w:val="center"/>
              <w:rPr>
                <w:sz w:val="16"/>
                <w:szCs w:val="16"/>
              </w:rPr>
            </w:pPr>
            <w:r w:rsidRPr="00F679BF">
              <w:rPr>
                <w:sz w:val="16"/>
                <w:szCs w:val="16"/>
              </w:rPr>
              <w:t>2</w:t>
            </w:r>
          </w:p>
        </w:tc>
        <w:tc>
          <w:tcPr>
            <w:tcW w:w="1922" w:type="pct"/>
            <w:vAlign w:val="center"/>
          </w:tcPr>
          <w:p w:rsidR="00B417DD" w:rsidRPr="00F679BF" w:rsidRDefault="00B417DD" w:rsidP="007E2A1F">
            <w:pPr>
              <w:widowControl w:val="0"/>
              <w:ind w:left="-57" w:right="-57"/>
              <w:jc w:val="center"/>
              <w:rPr>
                <w:sz w:val="16"/>
                <w:szCs w:val="16"/>
              </w:rPr>
            </w:pPr>
            <w:r w:rsidRPr="00F679BF">
              <w:rPr>
                <w:sz w:val="16"/>
                <w:szCs w:val="16"/>
              </w:rPr>
              <w:t>3</w:t>
            </w:r>
          </w:p>
        </w:tc>
      </w:tr>
      <w:tr w:rsidR="00B417DD" w:rsidRPr="00AB7275" w:rsidTr="007E2A1F">
        <w:trPr>
          <w:cantSplit/>
          <w:jc w:val="center"/>
        </w:trPr>
        <w:tc>
          <w:tcPr>
            <w:tcW w:w="781" w:type="pct"/>
            <w:vAlign w:val="center"/>
          </w:tcPr>
          <w:p w:rsidR="00B417DD" w:rsidRPr="00AB7275" w:rsidRDefault="00B417DD" w:rsidP="007E2A1F">
            <w:pPr>
              <w:widowControl w:val="0"/>
              <w:ind w:left="-57" w:right="-57"/>
              <w:jc w:val="center"/>
              <w:rPr>
                <w:sz w:val="20"/>
                <w:szCs w:val="20"/>
              </w:rPr>
            </w:pPr>
            <w:r w:rsidRPr="00AB7275">
              <w:rPr>
                <w:sz w:val="20"/>
                <w:szCs w:val="20"/>
                <w:lang w:val="en-US"/>
              </w:rPr>
              <w:t>I</w:t>
            </w:r>
            <w:r w:rsidRPr="00AB7275">
              <w:rPr>
                <w:sz w:val="20"/>
                <w:szCs w:val="20"/>
              </w:rPr>
              <w:t xml:space="preserve"> (природная пожарная опасность - очень высокая)</w:t>
            </w:r>
          </w:p>
        </w:tc>
        <w:tc>
          <w:tcPr>
            <w:tcW w:w="2297" w:type="pct"/>
            <w:vAlign w:val="center"/>
          </w:tcPr>
          <w:p w:rsidR="00B417DD" w:rsidRPr="00AB7275" w:rsidRDefault="00B417DD" w:rsidP="007E2A1F">
            <w:pPr>
              <w:widowControl w:val="0"/>
              <w:ind w:left="-57" w:right="-57"/>
              <w:jc w:val="center"/>
              <w:rPr>
                <w:sz w:val="20"/>
                <w:szCs w:val="20"/>
              </w:rPr>
            </w:pPr>
            <w:r w:rsidRPr="00AB7275">
              <w:rPr>
                <w:sz w:val="20"/>
                <w:szCs w:val="20"/>
              </w:rPr>
              <w:t>Хвойные молодняки</w:t>
            </w:r>
          </w:p>
          <w:p w:rsidR="00B417DD" w:rsidRPr="00AB7275" w:rsidRDefault="00B417DD" w:rsidP="007E2A1F">
            <w:pPr>
              <w:widowControl w:val="0"/>
              <w:ind w:left="-57" w:right="-57"/>
              <w:jc w:val="center"/>
              <w:rPr>
                <w:sz w:val="20"/>
                <w:szCs w:val="20"/>
              </w:rPr>
            </w:pPr>
            <w:r w:rsidRPr="00AB7275">
              <w:rPr>
                <w:sz w:val="20"/>
                <w:szCs w:val="20"/>
              </w:rPr>
              <w:t>Места сплошных рубок:</w:t>
            </w:r>
          </w:p>
          <w:p w:rsidR="00B417DD" w:rsidRPr="00AB7275" w:rsidRDefault="00B417DD" w:rsidP="007E2A1F">
            <w:pPr>
              <w:widowControl w:val="0"/>
              <w:ind w:left="-57" w:right="-57"/>
              <w:jc w:val="center"/>
              <w:rPr>
                <w:sz w:val="20"/>
                <w:szCs w:val="20"/>
              </w:rPr>
            </w:pPr>
            <w:r w:rsidRPr="00AB7275">
              <w:rPr>
                <w:sz w:val="20"/>
                <w:szCs w:val="20"/>
              </w:rPr>
              <w:t>лишайниковые, вересковые, вейниковые и другие типы вырубок по суходолам (особенно захламленные)</w:t>
            </w:r>
            <w:r>
              <w:rPr>
                <w:sz w:val="20"/>
                <w:szCs w:val="20"/>
              </w:rPr>
              <w:t xml:space="preserve">; </w:t>
            </w:r>
            <w:r w:rsidRPr="00AB7275">
              <w:rPr>
                <w:sz w:val="20"/>
                <w:szCs w:val="20"/>
              </w:rPr>
              <w:t>Сосняки лишайниковые и вересковые</w:t>
            </w:r>
            <w:r>
              <w:rPr>
                <w:sz w:val="20"/>
                <w:szCs w:val="20"/>
              </w:rPr>
              <w:t xml:space="preserve">; </w:t>
            </w:r>
            <w:r w:rsidRPr="00AB7275">
              <w:rPr>
                <w:sz w:val="20"/>
                <w:szCs w:val="20"/>
              </w:rPr>
              <w:t>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захламленные гари</w:t>
            </w:r>
          </w:p>
        </w:tc>
        <w:tc>
          <w:tcPr>
            <w:tcW w:w="1922" w:type="pct"/>
            <w:vAlign w:val="center"/>
          </w:tcPr>
          <w:p w:rsidR="00B417DD" w:rsidRPr="00AB7275" w:rsidRDefault="00B417DD" w:rsidP="007E2A1F">
            <w:pPr>
              <w:widowControl w:val="0"/>
              <w:ind w:left="-57" w:right="-57"/>
              <w:jc w:val="center"/>
              <w:rPr>
                <w:sz w:val="20"/>
                <w:szCs w:val="20"/>
              </w:rPr>
            </w:pPr>
            <w:r w:rsidRPr="00AB7275">
              <w:rPr>
                <w:sz w:val="20"/>
                <w:szCs w:val="20"/>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B417DD" w:rsidRPr="00AB7275" w:rsidTr="007E2A1F">
        <w:trPr>
          <w:cantSplit/>
          <w:jc w:val="center"/>
        </w:trPr>
        <w:tc>
          <w:tcPr>
            <w:tcW w:w="781" w:type="pct"/>
            <w:vAlign w:val="center"/>
          </w:tcPr>
          <w:p w:rsidR="00B417DD" w:rsidRPr="00AB7275" w:rsidRDefault="00B417DD" w:rsidP="007E2A1F">
            <w:pPr>
              <w:widowControl w:val="0"/>
              <w:ind w:left="-57" w:right="-57"/>
              <w:jc w:val="center"/>
              <w:rPr>
                <w:sz w:val="20"/>
                <w:szCs w:val="20"/>
              </w:rPr>
            </w:pPr>
            <w:r w:rsidRPr="00AB7275">
              <w:rPr>
                <w:sz w:val="20"/>
                <w:szCs w:val="20"/>
                <w:lang w:val="en-US"/>
              </w:rPr>
              <w:t>II</w:t>
            </w:r>
            <w:r w:rsidRPr="00AB7275">
              <w:rPr>
                <w:sz w:val="20"/>
                <w:szCs w:val="20"/>
              </w:rPr>
              <w:t xml:space="preserve"> (природная пожарная опасность - высокая)</w:t>
            </w:r>
          </w:p>
        </w:tc>
        <w:tc>
          <w:tcPr>
            <w:tcW w:w="2297" w:type="pct"/>
            <w:vAlign w:val="center"/>
          </w:tcPr>
          <w:p w:rsidR="00B417DD" w:rsidRPr="00AB7275" w:rsidRDefault="00B417DD" w:rsidP="007E2A1F">
            <w:pPr>
              <w:widowControl w:val="0"/>
              <w:ind w:left="-57" w:right="-57"/>
              <w:jc w:val="center"/>
              <w:rPr>
                <w:sz w:val="20"/>
                <w:szCs w:val="20"/>
              </w:rPr>
            </w:pPr>
            <w:r w:rsidRPr="00AB7275">
              <w:rPr>
                <w:sz w:val="20"/>
                <w:szCs w:val="20"/>
              </w:rPr>
              <w:t>Сосняки-брусничники, особенно с наличием соснового подроста или подлеска из можжевельника выше средней густоты</w:t>
            </w:r>
          </w:p>
          <w:p w:rsidR="00B417DD" w:rsidRPr="00AB7275" w:rsidRDefault="00B417DD" w:rsidP="007E2A1F">
            <w:pPr>
              <w:widowControl w:val="0"/>
              <w:ind w:left="-57" w:right="-57"/>
              <w:jc w:val="center"/>
              <w:rPr>
                <w:sz w:val="20"/>
                <w:szCs w:val="20"/>
              </w:rPr>
            </w:pPr>
            <w:r w:rsidRPr="00AB7275">
              <w:rPr>
                <w:sz w:val="20"/>
                <w:szCs w:val="20"/>
              </w:rPr>
              <w:t>Лиственничники кедрово-стланниковые</w:t>
            </w:r>
          </w:p>
        </w:tc>
        <w:tc>
          <w:tcPr>
            <w:tcW w:w="1922" w:type="pct"/>
            <w:vAlign w:val="center"/>
          </w:tcPr>
          <w:p w:rsidR="00B417DD" w:rsidRPr="00AB7275" w:rsidRDefault="00B417DD" w:rsidP="007E2A1F">
            <w:pPr>
              <w:widowControl w:val="0"/>
              <w:ind w:left="-57" w:right="-57"/>
              <w:jc w:val="center"/>
              <w:rPr>
                <w:sz w:val="20"/>
                <w:szCs w:val="20"/>
              </w:rPr>
            </w:pPr>
            <w:r w:rsidRPr="00AB7275">
              <w:rPr>
                <w:sz w:val="20"/>
                <w:szCs w:val="20"/>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B417DD" w:rsidRPr="00AB7275" w:rsidTr="007E2A1F">
        <w:trPr>
          <w:cantSplit/>
          <w:jc w:val="center"/>
        </w:trPr>
        <w:tc>
          <w:tcPr>
            <w:tcW w:w="781" w:type="pct"/>
            <w:vAlign w:val="center"/>
          </w:tcPr>
          <w:p w:rsidR="00B417DD" w:rsidRPr="00AB7275" w:rsidRDefault="00B417DD" w:rsidP="007E2A1F">
            <w:pPr>
              <w:widowControl w:val="0"/>
              <w:ind w:left="-57" w:right="-57"/>
              <w:jc w:val="center"/>
              <w:rPr>
                <w:sz w:val="20"/>
                <w:szCs w:val="20"/>
              </w:rPr>
            </w:pPr>
            <w:r w:rsidRPr="00AB7275">
              <w:rPr>
                <w:sz w:val="20"/>
                <w:szCs w:val="20"/>
                <w:lang w:val="en-US"/>
              </w:rPr>
              <w:t>III</w:t>
            </w:r>
            <w:r w:rsidRPr="00AB7275">
              <w:rPr>
                <w:sz w:val="20"/>
                <w:szCs w:val="20"/>
              </w:rPr>
              <w:t xml:space="preserve"> (природная пожарная опасность - средняя)</w:t>
            </w:r>
          </w:p>
        </w:tc>
        <w:tc>
          <w:tcPr>
            <w:tcW w:w="2297" w:type="pct"/>
            <w:vAlign w:val="center"/>
          </w:tcPr>
          <w:p w:rsidR="00B417DD" w:rsidRPr="00AB7275" w:rsidRDefault="00B417DD" w:rsidP="007E2A1F">
            <w:pPr>
              <w:widowControl w:val="0"/>
              <w:ind w:left="-57" w:right="-57"/>
              <w:jc w:val="center"/>
              <w:rPr>
                <w:sz w:val="20"/>
                <w:szCs w:val="20"/>
              </w:rPr>
            </w:pPr>
            <w:r w:rsidRPr="00AB7275">
              <w:rPr>
                <w:sz w:val="20"/>
                <w:szCs w:val="20"/>
              </w:rPr>
              <w:t>Сосняки-кисличники и черничники, лиственничники-брусничники, кедровники всех типов, кроме приручейных и сфагновых, ельники-брусничники и кисличники</w:t>
            </w:r>
          </w:p>
        </w:tc>
        <w:tc>
          <w:tcPr>
            <w:tcW w:w="1922" w:type="pct"/>
            <w:vAlign w:val="center"/>
          </w:tcPr>
          <w:p w:rsidR="00B417DD" w:rsidRPr="00AB7275" w:rsidRDefault="00B417DD" w:rsidP="007E2A1F">
            <w:pPr>
              <w:widowControl w:val="0"/>
              <w:ind w:left="-57" w:right="-57"/>
              <w:jc w:val="center"/>
              <w:rPr>
                <w:sz w:val="20"/>
                <w:szCs w:val="20"/>
              </w:rPr>
            </w:pPr>
            <w:r w:rsidRPr="00AB7275">
              <w:rPr>
                <w:sz w:val="20"/>
                <w:szCs w:val="20"/>
              </w:rPr>
              <w:t>Низовые и верховые пожары возможны в период летнего максимума, а в кедровниках, кроме того, в периоды весеннего и особенно осеннего максимумов</w:t>
            </w:r>
          </w:p>
        </w:tc>
      </w:tr>
      <w:tr w:rsidR="00B417DD" w:rsidRPr="00AB7275" w:rsidTr="007E2A1F">
        <w:trPr>
          <w:cantSplit/>
          <w:jc w:val="center"/>
        </w:trPr>
        <w:tc>
          <w:tcPr>
            <w:tcW w:w="781" w:type="pct"/>
            <w:vAlign w:val="center"/>
          </w:tcPr>
          <w:p w:rsidR="00B417DD" w:rsidRPr="00AB7275" w:rsidRDefault="00B417DD" w:rsidP="007E2A1F">
            <w:pPr>
              <w:widowControl w:val="0"/>
              <w:ind w:left="-57" w:right="-57"/>
              <w:jc w:val="center"/>
              <w:rPr>
                <w:sz w:val="20"/>
                <w:szCs w:val="20"/>
              </w:rPr>
            </w:pPr>
            <w:r w:rsidRPr="00AB7275">
              <w:rPr>
                <w:sz w:val="20"/>
                <w:szCs w:val="20"/>
                <w:lang w:val="en-US"/>
              </w:rPr>
              <w:t>IV (</w:t>
            </w:r>
            <w:r w:rsidRPr="00AB7275">
              <w:rPr>
                <w:sz w:val="20"/>
                <w:szCs w:val="20"/>
              </w:rPr>
              <w:t>природная опасность - слабая)</w:t>
            </w:r>
          </w:p>
        </w:tc>
        <w:tc>
          <w:tcPr>
            <w:tcW w:w="2297" w:type="pct"/>
            <w:vAlign w:val="center"/>
          </w:tcPr>
          <w:p w:rsidR="00B417DD" w:rsidRPr="00AB7275" w:rsidRDefault="00B417DD" w:rsidP="007E2A1F">
            <w:pPr>
              <w:widowControl w:val="0"/>
              <w:ind w:left="-57" w:right="-57"/>
              <w:jc w:val="center"/>
              <w:rPr>
                <w:sz w:val="20"/>
                <w:szCs w:val="20"/>
              </w:rPr>
            </w:pPr>
            <w:r w:rsidRPr="00AB7275">
              <w:rPr>
                <w:sz w:val="20"/>
                <w:szCs w:val="20"/>
              </w:rPr>
              <w:t>Места сплошных рубок таволговых и долгомошниковых типов (особенно захламленные)</w:t>
            </w:r>
            <w:r>
              <w:rPr>
                <w:sz w:val="20"/>
                <w:szCs w:val="20"/>
              </w:rPr>
              <w:t xml:space="preserve">; </w:t>
            </w:r>
            <w:r w:rsidRPr="00AB7275">
              <w:rPr>
                <w:sz w:val="20"/>
                <w:szCs w:val="20"/>
              </w:rPr>
              <w:t>Сосняки, лиственничники и лесные насаждения лиственных древесных пород в условиях травяных типов леса</w:t>
            </w:r>
            <w:r>
              <w:rPr>
                <w:sz w:val="20"/>
                <w:szCs w:val="20"/>
              </w:rPr>
              <w:t xml:space="preserve">; </w:t>
            </w:r>
            <w:r w:rsidRPr="00AB7275">
              <w:rPr>
                <w:sz w:val="20"/>
                <w:szCs w:val="20"/>
              </w:rPr>
              <w:t>Сосняки и ельники сложные, липняковые, лещиновые, дубняковые, ельники-черничники, сосняки сфагновые и лодгомошники, кедровники приручейные и сфагновые, березняки-брусничники, кисличники, черничники и сфагновые, осинники-кисличники и черничники, мари</w:t>
            </w:r>
          </w:p>
        </w:tc>
        <w:tc>
          <w:tcPr>
            <w:tcW w:w="1922" w:type="pct"/>
            <w:vAlign w:val="center"/>
          </w:tcPr>
          <w:p w:rsidR="00B417DD" w:rsidRPr="00AB7275" w:rsidRDefault="00B417DD" w:rsidP="007E2A1F">
            <w:pPr>
              <w:widowControl w:val="0"/>
              <w:ind w:left="-57" w:right="-57"/>
              <w:jc w:val="center"/>
              <w:rPr>
                <w:sz w:val="20"/>
                <w:szCs w:val="20"/>
              </w:rPr>
            </w:pPr>
            <w:r w:rsidRPr="00AB7275">
              <w:rPr>
                <w:sz w:val="20"/>
                <w:szCs w:val="20"/>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B417DD" w:rsidRPr="00AB7275" w:rsidTr="007E2A1F">
        <w:trPr>
          <w:cantSplit/>
          <w:jc w:val="center"/>
        </w:trPr>
        <w:tc>
          <w:tcPr>
            <w:tcW w:w="781" w:type="pct"/>
            <w:vAlign w:val="center"/>
          </w:tcPr>
          <w:p w:rsidR="00B417DD" w:rsidRPr="00AB7275" w:rsidRDefault="00B417DD" w:rsidP="007E2A1F">
            <w:pPr>
              <w:widowControl w:val="0"/>
              <w:ind w:left="-57" w:right="-57"/>
              <w:jc w:val="center"/>
              <w:rPr>
                <w:sz w:val="20"/>
                <w:szCs w:val="20"/>
              </w:rPr>
            </w:pPr>
            <w:r w:rsidRPr="00AB7275">
              <w:rPr>
                <w:sz w:val="20"/>
                <w:szCs w:val="20"/>
                <w:lang w:val="en-US"/>
              </w:rPr>
              <w:t>V</w:t>
            </w:r>
            <w:r w:rsidRPr="00AB7275">
              <w:rPr>
                <w:sz w:val="20"/>
                <w:szCs w:val="20"/>
              </w:rPr>
              <w:t xml:space="preserve"> (природная пожарная опасность - отсутствует)</w:t>
            </w:r>
          </w:p>
        </w:tc>
        <w:tc>
          <w:tcPr>
            <w:tcW w:w="2297" w:type="pct"/>
            <w:vAlign w:val="center"/>
          </w:tcPr>
          <w:p w:rsidR="00B417DD" w:rsidRPr="00AB7275" w:rsidRDefault="00B417DD" w:rsidP="007E2A1F">
            <w:pPr>
              <w:widowControl w:val="0"/>
              <w:ind w:left="-57" w:right="-57"/>
              <w:jc w:val="center"/>
              <w:rPr>
                <w:sz w:val="20"/>
                <w:szCs w:val="20"/>
              </w:rPr>
            </w:pPr>
            <w:r w:rsidRPr="00AB7275">
              <w:rPr>
                <w:sz w:val="20"/>
                <w:szCs w:val="20"/>
              </w:rPr>
              <w:t>Ельники, березняки и осинники долгомошники, ельники сфагновые и приручейные</w:t>
            </w:r>
          </w:p>
          <w:p w:rsidR="00B417DD" w:rsidRPr="00AB7275" w:rsidRDefault="00B417DD" w:rsidP="007E2A1F">
            <w:pPr>
              <w:widowControl w:val="0"/>
              <w:ind w:left="-57" w:right="-57"/>
              <w:jc w:val="center"/>
              <w:rPr>
                <w:sz w:val="20"/>
                <w:szCs w:val="20"/>
              </w:rPr>
            </w:pPr>
            <w:r w:rsidRPr="00AB7275">
              <w:rPr>
                <w:sz w:val="20"/>
                <w:szCs w:val="20"/>
              </w:rPr>
              <w:t>Ольшаники всех типов</w:t>
            </w:r>
          </w:p>
        </w:tc>
        <w:tc>
          <w:tcPr>
            <w:tcW w:w="1922" w:type="pct"/>
            <w:vAlign w:val="center"/>
          </w:tcPr>
          <w:p w:rsidR="00B417DD" w:rsidRPr="00AB7275" w:rsidRDefault="00B417DD" w:rsidP="007E2A1F">
            <w:pPr>
              <w:widowControl w:val="0"/>
              <w:ind w:left="-57" w:right="-57"/>
              <w:jc w:val="center"/>
              <w:rPr>
                <w:sz w:val="20"/>
                <w:szCs w:val="20"/>
              </w:rPr>
            </w:pPr>
            <w:r w:rsidRPr="00AB7275">
              <w:rPr>
                <w:sz w:val="20"/>
                <w:szCs w:val="20"/>
              </w:rPr>
              <w:t>Возникновение пожара возможно только при особо неблагоприятных условиях (длительная засуха)</w:t>
            </w:r>
          </w:p>
        </w:tc>
      </w:tr>
    </w:tbl>
    <w:p w:rsidR="00B417DD" w:rsidRPr="00A30657" w:rsidRDefault="00B417DD" w:rsidP="00B417DD">
      <w:pPr>
        <w:pStyle w:val="31"/>
        <w:widowControl w:val="0"/>
        <w:spacing w:line="276" w:lineRule="auto"/>
        <w:ind w:firstLine="567"/>
        <w:jc w:val="both"/>
        <w:rPr>
          <w:b w:val="0"/>
          <w:sz w:val="16"/>
          <w:szCs w:val="16"/>
        </w:rPr>
      </w:pPr>
    </w:p>
    <w:p w:rsidR="00B417DD" w:rsidRPr="00047500" w:rsidRDefault="00B417DD" w:rsidP="00B417DD">
      <w:pPr>
        <w:pStyle w:val="ConsPlusNormal"/>
        <w:spacing w:line="276" w:lineRule="auto"/>
        <w:ind w:firstLine="709"/>
        <w:jc w:val="both"/>
        <w:rPr>
          <w:rFonts w:ascii="Times New Roman" w:hAnsi="Times New Roman"/>
          <w:sz w:val="28"/>
          <w:szCs w:val="28"/>
        </w:rPr>
      </w:pPr>
      <w:r w:rsidRPr="00047500">
        <w:rPr>
          <w:rFonts w:ascii="Times New Roman" w:hAnsi="Times New Roman"/>
          <w:sz w:val="28"/>
          <w:szCs w:val="28"/>
        </w:rPr>
        <w:t>Пожарная опасность устанавливается на класс выше:</w:t>
      </w:r>
    </w:p>
    <w:p w:rsidR="00B417DD" w:rsidRPr="00047500"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047500">
        <w:rPr>
          <w:rFonts w:ascii="Times New Roman" w:hAnsi="Times New Roman"/>
          <w:sz w:val="28"/>
          <w:szCs w:val="28"/>
        </w:rPr>
        <w:t xml:space="preserve"> 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w:t>
      </w:r>
    </w:p>
    <w:p w:rsidR="00B417DD" w:rsidRPr="00047500"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047500">
        <w:rPr>
          <w:rFonts w:ascii="Times New Roman" w:hAnsi="Times New Roman"/>
          <w:sz w:val="28"/>
          <w:szCs w:val="28"/>
        </w:rPr>
        <w:t xml:space="preserve"> для небольших лесных участков на суходолах, окруженных лесными насаждениями повышенной природной пожарной опасности;</w:t>
      </w:r>
    </w:p>
    <w:p w:rsidR="00B417DD" w:rsidRPr="00047500"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047500">
        <w:rPr>
          <w:rFonts w:ascii="Times New Roman" w:hAnsi="Times New Roman"/>
          <w:sz w:val="28"/>
          <w:szCs w:val="28"/>
        </w:rPr>
        <w:t xml:space="preserve"> для лесных участков, примыкающих к автомобильным дорогам общего пользования и к железным дорогам.</w:t>
      </w:r>
    </w:p>
    <w:p w:rsidR="00B417DD" w:rsidRDefault="00B417DD" w:rsidP="00B417DD">
      <w:pPr>
        <w:pStyle w:val="u"/>
        <w:widowControl w:val="0"/>
        <w:shd w:val="clear" w:color="auto" w:fill="FFFFFF"/>
        <w:spacing w:line="276" w:lineRule="auto"/>
        <w:ind w:firstLine="567"/>
        <w:jc w:val="center"/>
        <w:rPr>
          <w:sz w:val="28"/>
          <w:szCs w:val="28"/>
        </w:rPr>
      </w:pPr>
    </w:p>
    <w:p w:rsidR="00B417DD" w:rsidRPr="00047500" w:rsidRDefault="00B417DD" w:rsidP="00B417DD">
      <w:pPr>
        <w:pStyle w:val="u"/>
        <w:widowControl w:val="0"/>
        <w:shd w:val="clear" w:color="auto" w:fill="FFFFFF"/>
        <w:spacing w:line="276" w:lineRule="auto"/>
        <w:ind w:firstLine="567"/>
        <w:jc w:val="center"/>
        <w:rPr>
          <w:sz w:val="28"/>
          <w:szCs w:val="28"/>
        </w:rPr>
      </w:pPr>
      <w:r w:rsidRPr="00047500">
        <w:rPr>
          <w:sz w:val="28"/>
          <w:szCs w:val="28"/>
        </w:rPr>
        <w:t>Классификация природной пожарной опасности в лесах</w:t>
      </w:r>
    </w:p>
    <w:p w:rsidR="00B417DD" w:rsidRPr="00047500" w:rsidRDefault="00B417DD" w:rsidP="00B417DD">
      <w:pPr>
        <w:pStyle w:val="u"/>
        <w:widowControl w:val="0"/>
        <w:shd w:val="clear" w:color="auto" w:fill="FFFFFF"/>
        <w:spacing w:line="276" w:lineRule="auto"/>
        <w:ind w:firstLine="567"/>
        <w:jc w:val="center"/>
        <w:rPr>
          <w:sz w:val="28"/>
          <w:szCs w:val="28"/>
        </w:rPr>
      </w:pPr>
      <w:r w:rsidRPr="00047500">
        <w:rPr>
          <w:sz w:val="28"/>
          <w:szCs w:val="28"/>
        </w:rPr>
        <w:t>по условиям погоды</w:t>
      </w:r>
    </w:p>
    <w:p w:rsidR="008F2400" w:rsidRPr="00047500" w:rsidRDefault="00B417DD" w:rsidP="00B417DD">
      <w:pPr>
        <w:pStyle w:val="u"/>
        <w:widowControl w:val="0"/>
        <w:shd w:val="clear" w:color="auto" w:fill="FFFFFF"/>
        <w:spacing w:line="276" w:lineRule="auto"/>
        <w:ind w:firstLine="567"/>
        <w:jc w:val="right"/>
        <w:rPr>
          <w:sz w:val="28"/>
          <w:szCs w:val="28"/>
        </w:rPr>
      </w:pPr>
      <w:r>
        <w:rPr>
          <w:sz w:val="28"/>
          <w:szCs w:val="28"/>
        </w:rPr>
        <w:t>Таблица 24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9"/>
        <w:gridCol w:w="3195"/>
        <w:gridCol w:w="3196"/>
      </w:tblGrid>
      <w:tr w:rsidR="00B417DD" w:rsidRPr="00830422" w:rsidTr="007E2A1F">
        <w:trPr>
          <w:jc w:val="center"/>
        </w:trPr>
        <w:tc>
          <w:tcPr>
            <w:tcW w:w="3179" w:type="dxa"/>
            <w:vAlign w:val="center"/>
          </w:tcPr>
          <w:p w:rsidR="00B417DD" w:rsidRPr="00830422" w:rsidRDefault="00B417DD" w:rsidP="007E2A1F">
            <w:pPr>
              <w:widowControl w:val="0"/>
              <w:spacing w:line="276" w:lineRule="auto"/>
              <w:jc w:val="center"/>
              <w:rPr>
                <w:sz w:val="20"/>
                <w:szCs w:val="20"/>
              </w:rPr>
            </w:pPr>
            <w:r w:rsidRPr="00830422">
              <w:rPr>
                <w:sz w:val="20"/>
                <w:szCs w:val="20"/>
              </w:rPr>
              <w:t>Класс пожарной опасности в лесах</w:t>
            </w:r>
          </w:p>
        </w:tc>
        <w:tc>
          <w:tcPr>
            <w:tcW w:w="3195" w:type="dxa"/>
            <w:vAlign w:val="center"/>
          </w:tcPr>
          <w:p w:rsidR="00B417DD" w:rsidRPr="00830422" w:rsidRDefault="00B417DD" w:rsidP="007E2A1F">
            <w:pPr>
              <w:widowControl w:val="0"/>
              <w:spacing w:line="276" w:lineRule="auto"/>
              <w:jc w:val="center"/>
              <w:rPr>
                <w:sz w:val="20"/>
                <w:szCs w:val="20"/>
              </w:rPr>
            </w:pPr>
            <w:r w:rsidRPr="00830422">
              <w:rPr>
                <w:sz w:val="20"/>
                <w:szCs w:val="20"/>
              </w:rPr>
              <w:t>Величина комплексного показателя</w:t>
            </w:r>
          </w:p>
        </w:tc>
        <w:tc>
          <w:tcPr>
            <w:tcW w:w="3196" w:type="dxa"/>
            <w:vAlign w:val="center"/>
          </w:tcPr>
          <w:p w:rsidR="00B417DD" w:rsidRPr="00830422" w:rsidRDefault="00B417DD" w:rsidP="007E2A1F">
            <w:pPr>
              <w:widowControl w:val="0"/>
              <w:spacing w:line="276" w:lineRule="auto"/>
              <w:jc w:val="center"/>
              <w:rPr>
                <w:sz w:val="20"/>
                <w:szCs w:val="20"/>
              </w:rPr>
            </w:pPr>
            <w:r w:rsidRPr="00830422">
              <w:rPr>
                <w:sz w:val="20"/>
                <w:szCs w:val="20"/>
              </w:rPr>
              <w:t>Степень пожарной опасности</w:t>
            </w:r>
          </w:p>
        </w:tc>
      </w:tr>
      <w:tr w:rsidR="00B417DD" w:rsidRPr="00830422" w:rsidTr="007E2A1F">
        <w:trPr>
          <w:jc w:val="center"/>
        </w:trPr>
        <w:tc>
          <w:tcPr>
            <w:tcW w:w="3179" w:type="dxa"/>
            <w:vAlign w:val="center"/>
          </w:tcPr>
          <w:p w:rsidR="00B417DD" w:rsidRPr="00830422" w:rsidRDefault="00B417DD" w:rsidP="007E2A1F">
            <w:pPr>
              <w:widowControl w:val="0"/>
              <w:spacing w:line="276" w:lineRule="auto"/>
              <w:jc w:val="center"/>
              <w:rPr>
                <w:sz w:val="20"/>
                <w:szCs w:val="20"/>
                <w:lang w:val="en-US"/>
              </w:rPr>
            </w:pPr>
            <w:r w:rsidRPr="00830422">
              <w:rPr>
                <w:sz w:val="20"/>
                <w:szCs w:val="20"/>
                <w:lang w:val="en-US"/>
              </w:rPr>
              <w:t>I</w:t>
            </w:r>
          </w:p>
        </w:tc>
        <w:tc>
          <w:tcPr>
            <w:tcW w:w="3195" w:type="dxa"/>
            <w:vAlign w:val="center"/>
          </w:tcPr>
          <w:p w:rsidR="00B417DD" w:rsidRPr="00830422" w:rsidRDefault="00B417DD" w:rsidP="007E2A1F">
            <w:pPr>
              <w:widowControl w:val="0"/>
              <w:spacing w:line="276" w:lineRule="auto"/>
              <w:jc w:val="center"/>
              <w:rPr>
                <w:sz w:val="20"/>
                <w:szCs w:val="20"/>
              </w:rPr>
            </w:pPr>
            <w:r w:rsidRPr="00830422">
              <w:rPr>
                <w:sz w:val="20"/>
                <w:szCs w:val="20"/>
                <w:lang w:val="en-US"/>
              </w:rPr>
              <w:t xml:space="preserve">0 ... </w:t>
            </w:r>
            <w:r w:rsidRPr="00830422">
              <w:rPr>
                <w:sz w:val="20"/>
                <w:szCs w:val="20"/>
              </w:rPr>
              <w:t>300</w:t>
            </w:r>
          </w:p>
        </w:tc>
        <w:tc>
          <w:tcPr>
            <w:tcW w:w="3196" w:type="dxa"/>
            <w:vAlign w:val="center"/>
          </w:tcPr>
          <w:p w:rsidR="00B417DD" w:rsidRPr="00830422" w:rsidRDefault="00B417DD" w:rsidP="007E2A1F">
            <w:pPr>
              <w:widowControl w:val="0"/>
              <w:spacing w:line="276" w:lineRule="auto"/>
              <w:jc w:val="center"/>
              <w:rPr>
                <w:sz w:val="20"/>
                <w:szCs w:val="20"/>
              </w:rPr>
            </w:pPr>
            <w:r w:rsidRPr="00830422">
              <w:rPr>
                <w:sz w:val="20"/>
                <w:szCs w:val="20"/>
              </w:rPr>
              <w:t>Отсутствует</w:t>
            </w:r>
          </w:p>
        </w:tc>
      </w:tr>
      <w:tr w:rsidR="00B417DD" w:rsidRPr="00830422" w:rsidTr="007E2A1F">
        <w:trPr>
          <w:jc w:val="center"/>
        </w:trPr>
        <w:tc>
          <w:tcPr>
            <w:tcW w:w="3179" w:type="dxa"/>
            <w:vAlign w:val="center"/>
          </w:tcPr>
          <w:p w:rsidR="00B417DD" w:rsidRPr="00830422" w:rsidRDefault="00B417DD" w:rsidP="007E2A1F">
            <w:pPr>
              <w:widowControl w:val="0"/>
              <w:spacing w:line="276" w:lineRule="auto"/>
              <w:jc w:val="center"/>
              <w:rPr>
                <w:sz w:val="20"/>
                <w:szCs w:val="20"/>
                <w:lang w:val="en-US"/>
              </w:rPr>
            </w:pPr>
            <w:r w:rsidRPr="00830422">
              <w:rPr>
                <w:sz w:val="20"/>
                <w:szCs w:val="20"/>
                <w:lang w:val="en-US"/>
              </w:rPr>
              <w:t>II</w:t>
            </w:r>
          </w:p>
        </w:tc>
        <w:tc>
          <w:tcPr>
            <w:tcW w:w="3195" w:type="dxa"/>
            <w:vAlign w:val="center"/>
          </w:tcPr>
          <w:p w:rsidR="00B417DD" w:rsidRPr="00830422" w:rsidRDefault="00B417DD" w:rsidP="007E2A1F">
            <w:pPr>
              <w:widowControl w:val="0"/>
              <w:spacing w:line="276" w:lineRule="auto"/>
              <w:jc w:val="center"/>
              <w:rPr>
                <w:sz w:val="20"/>
                <w:szCs w:val="20"/>
              </w:rPr>
            </w:pPr>
            <w:r w:rsidRPr="00830422">
              <w:rPr>
                <w:sz w:val="20"/>
                <w:szCs w:val="20"/>
              </w:rPr>
              <w:t>301 ... 1000</w:t>
            </w:r>
          </w:p>
        </w:tc>
        <w:tc>
          <w:tcPr>
            <w:tcW w:w="3196" w:type="dxa"/>
            <w:vAlign w:val="center"/>
          </w:tcPr>
          <w:p w:rsidR="00B417DD" w:rsidRPr="00830422" w:rsidRDefault="00B417DD" w:rsidP="007E2A1F">
            <w:pPr>
              <w:widowControl w:val="0"/>
              <w:spacing w:line="276" w:lineRule="auto"/>
              <w:jc w:val="center"/>
              <w:rPr>
                <w:sz w:val="20"/>
                <w:szCs w:val="20"/>
              </w:rPr>
            </w:pPr>
            <w:r w:rsidRPr="00830422">
              <w:rPr>
                <w:sz w:val="20"/>
                <w:szCs w:val="20"/>
              </w:rPr>
              <w:t>Малая</w:t>
            </w:r>
          </w:p>
        </w:tc>
      </w:tr>
      <w:tr w:rsidR="00B417DD" w:rsidRPr="00830422" w:rsidTr="007E2A1F">
        <w:trPr>
          <w:jc w:val="center"/>
        </w:trPr>
        <w:tc>
          <w:tcPr>
            <w:tcW w:w="3179" w:type="dxa"/>
            <w:vAlign w:val="center"/>
          </w:tcPr>
          <w:p w:rsidR="00B417DD" w:rsidRPr="00830422" w:rsidRDefault="00B417DD" w:rsidP="007E2A1F">
            <w:pPr>
              <w:widowControl w:val="0"/>
              <w:spacing w:line="276" w:lineRule="auto"/>
              <w:jc w:val="center"/>
              <w:rPr>
                <w:sz w:val="20"/>
                <w:szCs w:val="20"/>
                <w:lang w:val="en-US"/>
              </w:rPr>
            </w:pPr>
            <w:r w:rsidRPr="00830422">
              <w:rPr>
                <w:sz w:val="20"/>
                <w:szCs w:val="20"/>
                <w:lang w:val="en-US"/>
              </w:rPr>
              <w:t>III</w:t>
            </w:r>
          </w:p>
        </w:tc>
        <w:tc>
          <w:tcPr>
            <w:tcW w:w="3195" w:type="dxa"/>
            <w:vAlign w:val="center"/>
          </w:tcPr>
          <w:p w:rsidR="00B417DD" w:rsidRPr="00830422" w:rsidRDefault="00B417DD" w:rsidP="007E2A1F">
            <w:pPr>
              <w:widowControl w:val="0"/>
              <w:spacing w:line="276" w:lineRule="auto"/>
              <w:jc w:val="center"/>
              <w:rPr>
                <w:sz w:val="20"/>
                <w:szCs w:val="20"/>
              </w:rPr>
            </w:pPr>
            <w:r w:rsidRPr="00830422">
              <w:rPr>
                <w:sz w:val="20"/>
                <w:szCs w:val="20"/>
              </w:rPr>
              <w:t>1001 ... 4000</w:t>
            </w:r>
          </w:p>
        </w:tc>
        <w:tc>
          <w:tcPr>
            <w:tcW w:w="3196" w:type="dxa"/>
            <w:vAlign w:val="center"/>
          </w:tcPr>
          <w:p w:rsidR="00B417DD" w:rsidRPr="00830422" w:rsidRDefault="00B417DD" w:rsidP="007E2A1F">
            <w:pPr>
              <w:widowControl w:val="0"/>
              <w:spacing w:line="276" w:lineRule="auto"/>
              <w:jc w:val="center"/>
              <w:rPr>
                <w:sz w:val="20"/>
                <w:szCs w:val="20"/>
              </w:rPr>
            </w:pPr>
            <w:r w:rsidRPr="00830422">
              <w:rPr>
                <w:sz w:val="20"/>
                <w:szCs w:val="20"/>
              </w:rPr>
              <w:t>Средняя</w:t>
            </w:r>
          </w:p>
        </w:tc>
      </w:tr>
      <w:tr w:rsidR="00B417DD" w:rsidRPr="00830422" w:rsidTr="007E2A1F">
        <w:trPr>
          <w:jc w:val="center"/>
        </w:trPr>
        <w:tc>
          <w:tcPr>
            <w:tcW w:w="3179" w:type="dxa"/>
            <w:vAlign w:val="center"/>
          </w:tcPr>
          <w:p w:rsidR="00B417DD" w:rsidRPr="00830422" w:rsidRDefault="00B417DD" w:rsidP="007E2A1F">
            <w:pPr>
              <w:widowControl w:val="0"/>
              <w:spacing w:line="276" w:lineRule="auto"/>
              <w:jc w:val="center"/>
              <w:rPr>
                <w:sz w:val="20"/>
                <w:szCs w:val="20"/>
                <w:lang w:val="en-US"/>
              </w:rPr>
            </w:pPr>
            <w:r w:rsidRPr="00830422">
              <w:rPr>
                <w:sz w:val="20"/>
                <w:szCs w:val="20"/>
                <w:lang w:val="en-US"/>
              </w:rPr>
              <w:t>IV</w:t>
            </w:r>
          </w:p>
        </w:tc>
        <w:tc>
          <w:tcPr>
            <w:tcW w:w="3195" w:type="dxa"/>
            <w:vAlign w:val="center"/>
          </w:tcPr>
          <w:p w:rsidR="00B417DD" w:rsidRPr="00830422" w:rsidRDefault="00B417DD" w:rsidP="007E2A1F">
            <w:pPr>
              <w:widowControl w:val="0"/>
              <w:spacing w:line="276" w:lineRule="auto"/>
              <w:jc w:val="center"/>
              <w:rPr>
                <w:sz w:val="20"/>
                <w:szCs w:val="20"/>
              </w:rPr>
            </w:pPr>
            <w:r w:rsidRPr="00830422">
              <w:rPr>
                <w:sz w:val="20"/>
                <w:szCs w:val="20"/>
              </w:rPr>
              <w:t>4001 ... 10000</w:t>
            </w:r>
          </w:p>
        </w:tc>
        <w:tc>
          <w:tcPr>
            <w:tcW w:w="3196" w:type="dxa"/>
            <w:vAlign w:val="center"/>
          </w:tcPr>
          <w:p w:rsidR="00B417DD" w:rsidRPr="00830422" w:rsidRDefault="00B417DD" w:rsidP="007E2A1F">
            <w:pPr>
              <w:widowControl w:val="0"/>
              <w:spacing w:line="276" w:lineRule="auto"/>
              <w:jc w:val="center"/>
              <w:rPr>
                <w:sz w:val="20"/>
                <w:szCs w:val="20"/>
              </w:rPr>
            </w:pPr>
            <w:r w:rsidRPr="00830422">
              <w:rPr>
                <w:sz w:val="20"/>
                <w:szCs w:val="20"/>
              </w:rPr>
              <w:t>Высокая</w:t>
            </w:r>
          </w:p>
        </w:tc>
      </w:tr>
      <w:tr w:rsidR="00B417DD" w:rsidRPr="00830422" w:rsidTr="007E2A1F">
        <w:trPr>
          <w:jc w:val="center"/>
        </w:trPr>
        <w:tc>
          <w:tcPr>
            <w:tcW w:w="3179" w:type="dxa"/>
            <w:vAlign w:val="center"/>
          </w:tcPr>
          <w:p w:rsidR="00B417DD" w:rsidRPr="00830422" w:rsidRDefault="00B417DD" w:rsidP="007E2A1F">
            <w:pPr>
              <w:widowControl w:val="0"/>
              <w:spacing w:line="276" w:lineRule="auto"/>
              <w:jc w:val="center"/>
              <w:rPr>
                <w:sz w:val="20"/>
                <w:szCs w:val="20"/>
                <w:lang w:val="en-US"/>
              </w:rPr>
            </w:pPr>
            <w:r w:rsidRPr="00830422">
              <w:rPr>
                <w:sz w:val="20"/>
                <w:szCs w:val="20"/>
                <w:lang w:val="en-US"/>
              </w:rPr>
              <w:t>V</w:t>
            </w:r>
          </w:p>
        </w:tc>
        <w:tc>
          <w:tcPr>
            <w:tcW w:w="3195" w:type="dxa"/>
            <w:vAlign w:val="center"/>
          </w:tcPr>
          <w:p w:rsidR="00B417DD" w:rsidRPr="00830422" w:rsidRDefault="00B417DD" w:rsidP="007E2A1F">
            <w:pPr>
              <w:widowControl w:val="0"/>
              <w:spacing w:line="276" w:lineRule="auto"/>
              <w:jc w:val="center"/>
              <w:rPr>
                <w:sz w:val="20"/>
                <w:szCs w:val="20"/>
              </w:rPr>
            </w:pPr>
            <w:r w:rsidRPr="00830422">
              <w:rPr>
                <w:sz w:val="20"/>
                <w:szCs w:val="20"/>
              </w:rPr>
              <w:t>Более 10000</w:t>
            </w:r>
          </w:p>
        </w:tc>
        <w:tc>
          <w:tcPr>
            <w:tcW w:w="3196" w:type="dxa"/>
            <w:vAlign w:val="center"/>
          </w:tcPr>
          <w:p w:rsidR="00B417DD" w:rsidRPr="00830422" w:rsidRDefault="00B417DD" w:rsidP="007E2A1F">
            <w:pPr>
              <w:widowControl w:val="0"/>
              <w:spacing w:line="276" w:lineRule="auto"/>
              <w:jc w:val="center"/>
              <w:rPr>
                <w:sz w:val="20"/>
                <w:szCs w:val="20"/>
              </w:rPr>
            </w:pPr>
            <w:r w:rsidRPr="00830422">
              <w:rPr>
                <w:sz w:val="20"/>
                <w:szCs w:val="20"/>
              </w:rPr>
              <w:t>Чрезвычайная</w:t>
            </w:r>
          </w:p>
        </w:tc>
      </w:tr>
    </w:tbl>
    <w:p w:rsidR="00B417DD" w:rsidRPr="0051421A" w:rsidRDefault="00B417DD" w:rsidP="00B417DD">
      <w:pPr>
        <w:pStyle w:val="ConsPlusNormal"/>
        <w:spacing w:line="276" w:lineRule="auto"/>
        <w:ind w:firstLine="540"/>
        <w:jc w:val="both"/>
        <w:rPr>
          <w:rFonts w:ascii="Times New Roman" w:hAnsi="Times New Roman"/>
          <w:sz w:val="16"/>
          <w:szCs w:val="16"/>
        </w:rPr>
      </w:pPr>
    </w:p>
    <w:p w:rsidR="008F2400" w:rsidRDefault="008F2400" w:rsidP="00B417DD">
      <w:pPr>
        <w:pStyle w:val="ConsPlusNormal"/>
        <w:spacing w:line="276" w:lineRule="auto"/>
        <w:ind w:firstLine="709"/>
        <w:jc w:val="both"/>
        <w:rPr>
          <w:rFonts w:ascii="Times New Roman" w:hAnsi="Times New Roman"/>
          <w:sz w:val="28"/>
          <w:szCs w:val="28"/>
        </w:rPr>
      </w:pPr>
    </w:p>
    <w:p w:rsidR="00B417DD" w:rsidRPr="00047500" w:rsidRDefault="00B417DD" w:rsidP="00B417DD">
      <w:pPr>
        <w:pStyle w:val="ConsPlusNormal"/>
        <w:spacing w:line="276" w:lineRule="auto"/>
        <w:ind w:firstLine="709"/>
        <w:jc w:val="both"/>
        <w:rPr>
          <w:rFonts w:ascii="Times New Roman" w:hAnsi="Times New Roman"/>
          <w:sz w:val="28"/>
          <w:szCs w:val="28"/>
        </w:rPr>
      </w:pPr>
      <w:r w:rsidRPr="00047500">
        <w:rPr>
          <w:rFonts w:ascii="Times New Roman" w:hAnsi="Times New Roman"/>
          <w:sz w:val="28"/>
          <w:szCs w:val="28"/>
        </w:rPr>
        <w:t>Классификация пожарной опасности в лесах по условиям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 Для целей классификации (оценки) применяется комплексный показатель, характеризующий метеорологические (погодные) условия.</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В зависимости от величины комплексного показателя устанавливается класс пожарной опасности в лесах по условиям погоды.</w:t>
      </w:r>
    </w:p>
    <w:p w:rsidR="00C330CE" w:rsidRDefault="00B417DD" w:rsidP="00B62927">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Комплексный показатель определяет</w:t>
      </w:r>
      <w:r>
        <w:rPr>
          <w:rFonts w:ascii="Times New Roman" w:hAnsi="Times New Roman"/>
          <w:sz w:val="28"/>
          <w:szCs w:val="28"/>
        </w:rPr>
        <w:t>ся ежедневно по состоянию на 12-</w:t>
      </w:r>
      <w:r w:rsidRPr="00950A72">
        <w:rPr>
          <w:rFonts w:ascii="Times New Roman" w:hAnsi="Times New Roman"/>
          <w:sz w:val="28"/>
          <w:szCs w:val="28"/>
        </w:rPr>
        <w:t>14 часов.</w:t>
      </w:r>
    </w:p>
    <w:p w:rsidR="00B417DD" w:rsidRDefault="00B417DD" w:rsidP="00B417DD">
      <w:pPr>
        <w:pStyle w:val="ConsPlusNormal"/>
        <w:spacing w:line="276" w:lineRule="auto"/>
        <w:ind w:firstLine="0"/>
        <w:jc w:val="center"/>
        <w:rPr>
          <w:rFonts w:ascii="Times New Roman" w:hAnsi="Times New Roman"/>
          <w:sz w:val="28"/>
          <w:szCs w:val="28"/>
        </w:rPr>
      </w:pPr>
      <w:r w:rsidRPr="006A505C">
        <w:rPr>
          <w:rFonts w:ascii="Times New Roman" w:hAnsi="Times New Roman"/>
          <w:sz w:val="28"/>
          <w:szCs w:val="28"/>
        </w:rPr>
        <w:t xml:space="preserve">Распределение лесов </w:t>
      </w:r>
      <w:r>
        <w:rPr>
          <w:rFonts w:ascii="Times New Roman" w:hAnsi="Times New Roman"/>
          <w:sz w:val="28"/>
          <w:szCs w:val="28"/>
        </w:rPr>
        <w:t>Чайковского городского лесничества</w:t>
      </w:r>
    </w:p>
    <w:p w:rsidR="00B417DD" w:rsidRDefault="00B417DD" w:rsidP="00B417DD">
      <w:pPr>
        <w:pStyle w:val="ConsPlusNormal"/>
        <w:spacing w:line="276" w:lineRule="auto"/>
        <w:ind w:firstLine="0"/>
        <w:jc w:val="center"/>
        <w:rPr>
          <w:rFonts w:ascii="Times New Roman" w:hAnsi="Times New Roman"/>
          <w:sz w:val="28"/>
          <w:szCs w:val="28"/>
        </w:rPr>
      </w:pPr>
      <w:r w:rsidRPr="006A505C">
        <w:rPr>
          <w:rFonts w:ascii="Times New Roman" w:hAnsi="Times New Roman"/>
          <w:sz w:val="28"/>
          <w:szCs w:val="28"/>
        </w:rPr>
        <w:t>по классам природной пожарной опасности</w:t>
      </w:r>
    </w:p>
    <w:p w:rsidR="00B417DD" w:rsidRPr="00950A72" w:rsidRDefault="00B417DD" w:rsidP="00B417DD">
      <w:pPr>
        <w:pStyle w:val="a9"/>
        <w:widowControl w:val="0"/>
        <w:spacing w:line="276" w:lineRule="auto"/>
        <w:ind w:firstLine="567"/>
        <w:jc w:val="right"/>
        <w:rPr>
          <w:rFonts w:ascii="Times New Roman" w:hAnsi="Times New Roman"/>
          <w:sz w:val="28"/>
          <w:szCs w:val="28"/>
        </w:rPr>
      </w:pPr>
      <w:r w:rsidRPr="00950A72">
        <w:rPr>
          <w:rFonts w:ascii="Times New Roman" w:hAnsi="Times New Roman"/>
          <w:sz w:val="28"/>
          <w:szCs w:val="28"/>
        </w:rPr>
        <w:t xml:space="preserve">Таблица </w:t>
      </w:r>
      <w:r>
        <w:rPr>
          <w:rFonts w:ascii="Times New Roman" w:hAnsi="Times New Roman"/>
          <w:sz w:val="28"/>
          <w:szCs w:val="28"/>
        </w:rPr>
        <w:t>25</w:t>
      </w:r>
    </w:p>
    <w:p w:rsidR="00B417DD" w:rsidRPr="0051421A" w:rsidRDefault="00B417DD" w:rsidP="00B417DD">
      <w:pPr>
        <w:pStyle w:val="ConsPlusNormal"/>
        <w:spacing w:line="276" w:lineRule="auto"/>
        <w:ind w:firstLine="567"/>
        <w:jc w:val="center"/>
        <w:rPr>
          <w:rFonts w:ascii="Times New Roman" w:hAnsi="Times New Roman"/>
          <w:sz w:val="16"/>
          <w:szCs w:val="16"/>
        </w:rPr>
      </w:pPr>
    </w:p>
    <w:tbl>
      <w:tblPr>
        <w:tblW w:w="49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2"/>
        <w:gridCol w:w="888"/>
        <w:gridCol w:w="754"/>
        <w:gridCol w:w="1023"/>
        <w:gridCol w:w="1023"/>
        <w:gridCol w:w="892"/>
        <w:gridCol w:w="727"/>
        <w:gridCol w:w="1571"/>
      </w:tblGrid>
      <w:tr w:rsidR="00B417DD" w:rsidRPr="004040C3" w:rsidTr="007E2A1F">
        <w:trPr>
          <w:cantSplit/>
          <w:trHeight w:val="284"/>
          <w:jc w:val="center"/>
        </w:trPr>
        <w:tc>
          <w:tcPr>
            <w:tcW w:w="1498" w:type="pct"/>
            <w:vMerge w:val="restart"/>
            <w:vAlign w:val="center"/>
          </w:tcPr>
          <w:p w:rsidR="00B417DD" w:rsidRPr="00303304" w:rsidRDefault="00B417DD" w:rsidP="007E2A1F">
            <w:pPr>
              <w:pStyle w:val="a4"/>
              <w:ind w:left="-57" w:right="-57" w:firstLine="0"/>
              <w:jc w:val="center"/>
              <w:rPr>
                <w:sz w:val="22"/>
                <w:szCs w:val="22"/>
                <w:lang w:val="ru-RU" w:eastAsia="ru-RU"/>
              </w:rPr>
            </w:pPr>
            <w:r w:rsidRPr="00303304">
              <w:rPr>
                <w:sz w:val="22"/>
                <w:szCs w:val="22"/>
                <w:lang w:val="ru-RU" w:eastAsia="ru-RU"/>
              </w:rPr>
              <w:t>Наименование лесничества</w:t>
            </w:r>
          </w:p>
        </w:tc>
        <w:tc>
          <w:tcPr>
            <w:tcW w:w="2332" w:type="pct"/>
            <w:gridSpan w:val="5"/>
            <w:vAlign w:val="center"/>
          </w:tcPr>
          <w:p w:rsidR="00B417DD" w:rsidRPr="00303304" w:rsidRDefault="00B417DD" w:rsidP="007E2A1F">
            <w:pPr>
              <w:pStyle w:val="a4"/>
              <w:ind w:left="-57" w:right="-57" w:firstLine="0"/>
              <w:jc w:val="center"/>
              <w:rPr>
                <w:sz w:val="22"/>
                <w:szCs w:val="22"/>
                <w:lang w:val="ru-RU" w:eastAsia="ru-RU"/>
              </w:rPr>
            </w:pPr>
            <w:r w:rsidRPr="00303304">
              <w:rPr>
                <w:sz w:val="22"/>
                <w:szCs w:val="22"/>
                <w:lang w:val="ru-RU" w:eastAsia="ru-RU"/>
              </w:rPr>
              <w:t>Площадь по классам пожарной опасности, га</w:t>
            </w:r>
          </w:p>
        </w:tc>
        <w:tc>
          <w:tcPr>
            <w:tcW w:w="370" w:type="pct"/>
            <w:vMerge w:val="restart"/>
            <w:vAlign w:val="center"/>
          </w:tcPr>
          <w:p w:rsidR="00B417DD" w:rsidRPr="00303304" w:rsidRDefault="00B417DD" w:rsidP="007E2A1F">
            <w:pPr>
              <w:pStyle w:val="a4"/>
              <w:ind w:left="-57" w:right="-57" w:firstLine="0"/>
              <w:jc w:val="center"/>
              <w:rPr>
                <w:sz w:val="22"/>
                <w:szCs w:val="22"/>
                <w:lang w:val="ru-RU" w:eastAsia="ru-RU"/>
              </w:rPr>
            </w:pPr>
            <w:r w:rsidRPr="00303304">
              <w:rPr>
                <w:sz w:val="22"/>
                <w:szCs w:val="22"/>
                <w:lang w:val="ru-RU" w:eastAsia="ru-RU"/>
              </w:rPr>
              <w:t>Итого</w:t>
            </w:r>
          </w:p>
        </w:tc>
        <w:tc>
          <w:tcPr>
            <w:tcW w:w="800" w:type="pct"/>
            <w:vMerge w:val="restart"/>
            <w:vAlign w:val="center"/>
          </w:tcPr>
          <w:p w:rsidR="00B417DD" w:rsidRPr="00303304" w:rsidRDefault="00B417DD" w:rsidP="007E2A1F">
            <w:pPr>
              <w:pStyle w:val="a4"/>
              <w:ind w:left="-57" w:right="-57" w:firstLine="0"/>
              <w:jc w:val="center"/>
              <w:rPr>
                <w:sz w:val="22"/>
                <w:szCs w:val="22"/>
                <w:lang w:val="ru-RU" w:eastAsia="ru-RU"/>
              </w:rPr>
            </w:pPr>
            <w:r w:rsidRPr="00303304">
              <w:rPr>
                <w:sz w:val="22"/>
                <w:szCs w:val="22"/>
                <w:lang w:val="ru-RU" w:eastAsia="ru-RU"/>
              </w:rPr>
              <w:t>Средний класс</w:t>
            </w:r>
          </w:p>
        </w:tc>
      </w:tr>
      <w:tr w:rsidR="00B417DD" w:rsidRPr="004040C3" w:rsidTr="007E2A1F">
        <w:trPr>
          <w:cantSplit/>
          <w:trHeight w:val="284"/>
          <w:jc w:val="center"/>
        </w:trPr>
        <w:tc>
          <w:tcPr>
            <w:tcW w:w="1498" w:type="pct"/>
            <w:vMerge/>
            <w:vAlign w:val="center"/>
          </w:tcPr>
          <w:p w:rsidR="00B417DD" w:rsidRPr="00303304" w:rsidRDefault="00B417DD" w:rsidP="007E2A1F">
            <w:pPr>
              <w:pStyle w:val="a4"/>
              <w:ind w:left="-57" w:right="-57" w:firstLine="0"/>
              <w:jc w:val="center"/>
              <w:rPr>
                <w:sz w:val="22"/>
                <w:szCs w:val="22"/>
                <w:lang w:val="ru-RU" w:eastAsia="ru-RU"/>
              </w:rPr>
            </w:pPr>
          </w:p>
        </w:tc>
        <w:tc>
          <w:tcPr>
            <w:tcW w:w="452" w:type="pct"/>
            <w:vAlign w:val="center"/>
          </w:tcPr>
          <w:p w:rsidR="00B417DD" w:rsidRPr="00303304" w:rsidRDefault="00B417DD" w:rsidP="007E2A1F">
            <w:pPr>
              <w:pStyle w:val="a4"/>
              <w:ind w:left="-57" w:right="-57" w:firstLine="0"/>
              <w:jc w:val="center"/>
              <w:rPr>
                <w:sz w:val="22"/>
                <w:szCs w:val="22"/>
                <w:lang w:val="ru-RU" w:eastAsia="ru-RU"/>
              </w:rPr>
            </w:pPr>
            <w:r w:rsidRPr="00303304">
              <w:rPr>
                <w:sz w:val="22"/>
                <w:szCs w:val="22"/>
                <w:lang w:val="ru-RU" w:eastAsia="ru-RU"/>
              </w:rPr>
              <w:t>1</w:t>
            </w:r>
          </w:p>
        </w:tc>
        <w:tc>
          <w:tcPr>
            <w:tcW w:w="384" w:type="pct"/>
            <w:vAlign w:val="center"/>
          </w:tcPr>
          <w:p w:rsidR="00B417DD" w:rsidRPr="00303304" w:rsidRDefault="00B417DD" w:rsidP="007E2A1F">
            <w:pPr>
              <w:pStyle w:val="a4"/>
              <w:ind w:left="-57" w:right="-57" w:firstLine="0"/>
              <w:jc w:val="center"/>
              <w:rPr>
                <w:sz w:val="22"/>
                <w:szCs w:val="22"/>
                <w:lang w:val="ru-RU" w:eastAsia="ru-RU"/>
              </w:rPr>
            </w:pPr>
            <w:r w:rsidRPr="00303304">
              <w:rPr>
                <w:sz w:val="22"/>
                <w:szCs w:val="22"/>
                <w:lang w:val="ru-RU" w:eastAsia="ru-RU"/>
              </w:rPr>
              <w:t>2</w:t>
            </w:r>
          </w:p>
        </w:tc>
        <w:tc>
          <w:tcPr>
            <w:tcW w:w="521" w:type="pct"/>
            <w:vAlign w:val="center"/>
          </w:tcPr>
          <w:p w:rsidR="00B417DD" w:rsidRPr="00303304" w:rsidRDefault="00B417DD" w:rsidP="007E2A1F">
            <w:pPr>
              <w:pStyle w:val="a4"/>
              <w:ind w:left="-57" w:right="-57" w:firstLine="0"/>
              <w:jc w:val="center"/>
              <w:rPr>
                <w:sz w:val="22"/>
                <w:szCs w:val="22"/>
                <w:lang w:val="ru-RU" w:eastAsia="ru-RU"/>
              </w:rPr>
            </w:pPr>
            <w:r w:rsidRPr="00303304">
              <w:rPr>
                <w:sz w:val="22"/>
                <w:szCs w:val="22"/>
                <w:lang w:val="ru-RU" w:eastAsia="ru-RU"/>
              </w:rPr>
              <w:t>3</w:t>
            </w:r>
          </w:p>
        </w:tc>
        <w:tc>
          <w:tcPr>
            <w:tcW w:w="521" w:type="pct"/>
            <w:vAlign w:val="center"/>
          </w:tcPr>
          <w:p w:rsidR="00B417DD" w:rsidRPr="00303304" w:rsidRDefault="00B417DD" w:rsidP="007E2A1F">
            <w:pPr>
              <w:pStyle w:val="a4"/>
              <w:ind w:left="-57" w:right="-57" w:firstLine="0"/>
              <w:jc w:val="center"/>
              <w:rPr>
                <w:sz w:val="22"/>
                <w:szCs w:val="22"/>
                <w:lang w:val="ru-RU" w:eastAsia="ru-RU"/>
              </w:rPr>
            </w:pPr>
            <w:r w:rsidRPr="00303304">
              <w:rPr>
                <w:sz w:val="22"/>
                <w:szCs w:val="22"/>
                <w:lang w:val="ru-RU" w:eastAsia="ru-RU"/>
              </w:rPr>
              <w:t>4</w:t>
            </w:r>
          </w:p>
        </w:tc>
        <w:tc>
          <w:tcPr>
            <w:tcW w:w="453" w:type="pct"/>
            <w:vAlign w:val="center"/>
          </w:tcPr>
          <w:p w:rsidR="00B417DD" w:rsidRPr="00303304" w:rsidRDefault="00B417DD" w:rsidP="007E2A1F">
            <w:pPr>
              <w:pStyle w:val="a4"/>
              <w:ind w:left="-57" w:right="-57" w:firstLine="0"/>
              <w:jc w:val="center"/>
              <w:rPr>
                <w:sz w:val="22"/>
                <w:szCs w:val="22"/>
                <w:lang w:val="ru-RU" w:eastAsia="ru-RU"/>
              </w:rPr>
            </w:pPr>
            <w:r w:rsidRPr="00303304">
              <w:rPr>
                <w:sz w:val="22"/>
                <w:szCs w:val="22"/>
                <w:lang w:val="ru-RU" w:eastAsia="ru-RU"/>
              </w:rPr>
              <w:t>5</w:t>
            </w:r>
          </w:p>
        </w:tc>
        <w:tc>
          <w:tcPr>
            <w:tcW w:w="370" w:type="pct"/>
            <w:vMerge/>
            <w:vAlign w:val="center"/>
          </w:tcPr>
          <w:p w:rsidR="00B417DD" w:rsidRPr="00303304" w:rsidRDefault="00B417DD" w:rsidP="007E2A1F">
            <w:pPr>
              <w:pStyle w:val="a4"/>
              <w:ind w:left="-57" w:right="-57" w:firstLine="0"/>
              <w:jc w:val="center"/>
              <w:rPr>
                <w:sz w:val="22"/>
                <w:szCs w:val="22"/>
                <w:lang w:val="ru-RU" w:eastAsia="ru-RU"/>
              </w:rPr>
            </w:pPr>
          </w:p>
        </w:tc>
        <w:tc>
          <w:tcPr>
            <w:tcW w:w="800" w:type="pct"/>
            <w:vMerge/>
            <w:vAlign w:val="center"/>
          </w:tcPr>
          <w:p w:rsidR="00B417DD" w:rsidRPr="00303304" w:rsidRDefault="00B417DD" w:rsidP="007E2A1F">
            <w:pPr>
              <w:pStyle w:val="a4"/>
              <w:ind w:left="-57" w:right="-57" w:firstLine="0"/>
              <w:jc w:val="center"/>
              <w:rPr>
                <w:sz w:val="22"/>
                <w:szCs w:val="22"/>
                <w:lang w:val="ru-RU" w:eastAsia="ru-RU"/>
              </w:rPr>
            </w:pPr>
          </w:p>
        </w:tc>
      </w:tr>
      <w:tr w:rsidR="00B417DD" w:rsidRPr="004040C3" w:rsidTr="007E2A1F">
        <w:trPr>
          <w:cantSplit/>
          <w:trHeight w:val="284"/>
          <w:jc w:val="center"/>
        </w:trPr>
        <w:tc>
          <w:tcPr>
            <w:tcW w:w="1498"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Городские леса Чайковского городского округа</w:t>
            </w:r>
          </w:p>
        </w:tc>
        <w:tc>
          <w:tcPr>
            <w:tcW w:w="452"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58,9</w:t>
            </w:r>
          </w:p>
        </w:tc>
        <w:tc>
          <w:tcPr>
            <w:tcW w:w="384"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223,4</w:t>
            </w:r>
          </w:p>
        </w:tc>
        <w:tc>
          <w:tcPr>
            <w:tcW w:w="521"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1072,3</w:t>
            </w:r>
          </w:p>
        </w:tc>
        <w:tc>
          <w:tcPr>
            <w:tcW w:w="521"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566,1</w:t>
            </w:r>
          </w:p>
        </w:tc>
        <w:tc>
          <w:tcPr>
            <w:tcW w:w="453"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127,3</w:t>
            </w:r>
          </w:p>
        </w:tc>
        <w:tc>
          <w:tcPr>
            <w:tcW w:w="370"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2048</w:t>
            </w:r>
          </w:p>
        </w:tc>
        <w:tc>
          <w:tcPr>
            <w:tcW w:w="800" w:type="pct"/>
            <w:vAlign w:val="center"/>
          </w:tcPr>
          <w:p w:rsidR="00B417DD" w:rsidRPr="004040C3" w:rsidRDefault="00B417DD" w:rsidP="007E2A1F">
            <w:pPr>
              <w:jc w:val="center"/>
              <w:rPr>
                <w:color w:val="000000"/>
                <w:sz w:val="20"/>
                <w:szCs w:val="20"/>
              </w:rPr>
            </w:pPr>
            <w:r w:rsidRPr="004040C3">
              <w:rPr>
                <w:color w:val="000000"/>
                <w:sz w:val="20"/>
                <w:szCs w:val="20"/>
              </w:rPr>
              <w:t>3</w:t>
            </w:r>
          </w:p>
        </w:tc>
      </w:tr>
      <w:tr w:rsidR="00B417DD" w:rsidRPr="00527A96" w:rsidTr="007E2A1F">
        <w:trPr>
          <w:cantSplit/>
          <w:trHeight w:val="70"/>
          <w:jc w:val="center"/>
        </w:trPr>
        <w:tc>
          <w:tcPr>
            <w:tcW w:w="1498"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w:t>
            </w:r>
          </w:p>
        </w:tc>
        <w:tc>
          <w:tcPr>
            <w:tcW w:w="452"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2,9</w:t>
            </w:r>
          </w:p>
        </w:tc>
        <w:tc>
          <w:tcPr>
            <w:tcW w:w="384"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10,9</w:t>
            </w:r>
          </w:p>
        </w:tc>
        <w:tc>
          <w:tcPr>
            <w:tcW w:w="521"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52,4</w:t>
            </w:r>
          </w:p>
        </w:tc>
        <w:tc>
          <w:tcPr>
            <w:tcW w:w="521"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27,6</w:t>
            </w:r>
          </w:p>
        </w:tc>
        <w:tc>
          <w:tcPr>
            <w:tcW w:w="453"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6,2</w:t>
            </w:r>
          </w:p>
        </w:tc>
        <w:tc>
          <w:tcPr>
            <w:tcW w:w="370" w:type="pct"/>
            <w:vAlign w:val="center"/>
          </w:tcPr>
          <w:p w:rsidR="00B417DD" w:rsidRPr="00303304" w:rsidRDefault="00B417DD" w:rsidP="007E2A1F">
            <w:pPr>
              <w:pStyle w:val="a9"/>
              <w:jc w:val="center"/>
              <w:rPr>
                <w:rFonts w:ascii="Times New Roman" w:hAnsi="Times New Roman"/>
                <w:sz w:val="22"/>
                <w:szCs w:val="22"/>
                <w:lang w:val="ru-RU" w:eastAsia="ru-RU"/>
              </w:rPr>
            </w:pPr>
            <w:r w:rsidRPr="00303304">
              <w:rPr>
                <w:rFonts w:ascii="Times New Roman" w:hAnsi="Times New Roman"/>
                <w:sz w:val="22"/>
                <w:szCs w:val="22"/>
                <w:lang w:val="ru-RU" w:eastAsia="ru-RU"/>
              </w:rPr>
              <w:t>100</w:t>
            </w:r>
          </w:p>
        </w:tc>
        <w:tc>
          <w:tcPr>
            <w:tcW w:w="800" w:type="pct"/>
            <w:vAlign w:val="center"/>
          </w:tcPr>
          <w:p w:rsidR="00B417DD" w:rsidRPr="0059603B" w:rsidRDefault="00B417DD" w:rsidP="007E2A1F">
            <w:pPr>
              <w:jc w:val="center"/>
              <w:rPr>
                <w:color w:val="000000"/>
                <w:sz w:val="20"/>
                <w:szCs w:val="20"/>
              </w:rPr>
            </w:pPr>
          </w:p>
        </w:tc>
      </w:tr>
    </w:tbl>
    <w:p w:rsidR="00B417DD" w:rsidRDefault="00B417DD" w:rsidP="00B417DD">
      <w:pPr>
        <w:pStyle w:val="ConsPlusNormal"/>
        <w:spacing w:line="276" w:lineRule="auto"/>
        <w:ind w:firstLine="540"/>
        <w:jc w:val="both"/>
        <w:rPr>
          <w:rFonts w:ascii="Times New Roman" w:hAnsi="Times New Roman"/>
          <w:sz w:val="24"/>
        </w:rPr>
      </w:pPr>
    </w:p>
    <w:p w:rsidR="00B417DD" w:rsidRPr="005A7B4B"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 xml:space="preserve"> </w:t>
      </w:r>
      <w:r>
        <w:rPr>
          <w:rFonts w:ascii="Times New Roman" w:hAnsi="Times New Roman"/>
          <w:sz w:val="28"/>
          <w:szCs w:val="28"/>
        </w:rPr>
        <w:t xml:space="preserve">Леса </w:t>
      </w:r>
      <w:r w:rsidRPr="004C037E">
        <w:rPr>
          <w:rFonts w:ascii="Times New Roman" w:hAnsi="Times New Roman"/>
          <w:spacing w:val="-4"/>
          <w:sz w:val="28"/>
          <w:szCs w:val="28"/>
        </w:rPr>
        <w:t xml:space="preserve">Чайковского городского </w:t>
      </w:r>
      <w:r>
        <w:rPr>
          <w:rFonts w:ascii="Times New Roman" w:hAnsi="Times New Roman"/>
          <w:spacing w:val="-4"/>
          <w:sz w:val="28"/>
          <w:szCs w:val="28"/>
        </w:rPr>
        <w:t>лесничества</w:t>
      </w:r>
      <w:r w:rsidRPr="004C037E">
        <w:rPr>
          <w:rFonts w:ascii="Times New Roman" w:hAnsi="Times New Roman"/>
          <w:spacing w:val="-4"/>
          <w:sz w:val="28"/>
          <w:szCs w:val="28"/>
        </w:rPr>
        <w:t xml:space="preserve"> </w:t>
      </w:r>
      <w:r>
        <w:rPr>
          <w:rFonts w:ascii="Times New Roman" w:hAnsi="Times New Roman"/>
          <w:sz w:val="28"/>
          <w:szCs w:val="28"/>
        </w:rPr>
        <w:t xml:space="preserve">относятся к </w:t>
      </w:r>
      <w:r>
        <w:rPr>
          <w:rFonts w:ascii="Times New Roman" w:hAnsi="Times New Roman"/>
          <w:sz w:val="28"/>
          <w:szCs w:val="28"/>
          <w:lang w:val="en-US"/>
        </w:rPr>
        <w:t>III</w:t>
      </w:r>
      <w:r>
        <w:rPr>
          <w:rFonts w:ascii="Times New Roman" w:hAnsi="Times New Roman"/>
          <w:sz w:val="28"/>
          <w:szCs w:val="28"/>
        </w:rPr>
        <w:t xml:space="preserve"> классу природной пожарной опасности (Приложение 6).</w:t>
      </w:r>
    </w:p>
    <w:p w:rsidR="00B417DD" w:rsidRPr="00950A72" w:rsidRDefault="00B417DD" w:rsidP="00B417DD">
      <w:pPr>
        <w:spacing w:line="276" w:lineRule="auto"/>
        <w:ind w:firstLine="709"/>
        <w:jc w:val="both"/>
        <w:rPr>
          <w:sz w:val="28"/>
          <w:szCs w:val="28"/>
        </w:rPr>
      </w:pPr>
      <w:r w:rsidRPr="00950A72">
        <w:rPr>
          <w:sz w:val="28"/>
          <w:szCs w:val="28"/>
        </w:rPr>
        <w:t xml:space="preserve">В период со дня схода снежного покрова до установления устойчивой дождливой осенней погоды или образования снежного покрова в лесах запрещается разводить костры в хвойных молодняках, на гарях, на участках поврежденного леса, торфяниках, в </w:t>
      </w:r>
      <w:r>
        <w:rPr>
          <w:sz w:val="28"/>
          <w:szCs w:val="28"/>
        </w:rPr>
        <w:t>местах рубок (на лесосеках), не</w:t>
      </w:r>
      <w:r w:rsidRPr="00950A72">
        <w:rPr>
          <w:sz w:val="28"/>
          <w:szCs w:val="28"/>
        </w:rPr>
        <w:t>очищенных от порубочных остатков и заготовленной древесины, в местах с подсохшей травой, а также под кронами деревьев.</w:t>
      </w:r>
    </w:p>
    <w:p w:rsidR="00B417DD" w:rsidRPr="00950A72" w:rsidRDefault="00B417DD" w:rsidP="00B417DD">
      <w:pPr>
        <w:spacing w:line="276" w:lineRule="auto"/>
        <w:ind w:firstLine="709"/>
        <w:jc w:val="both"/>
        <w:rPr>
          <w:sz w:val="28"/>
          <w:szCs w:val="28"/>
        </w:rPr>
      </w:pPr>
      <w:r w:rsidRPr="00950A72">
        <w:rPr>
          <w:sz w:val="28"/>
          <w:szCs w:val="28"/>
        </w:rPr>
        <w:t>Запрещается засорение леса бытовыми, строительными, промышленными и иными отходами и мусором.</w:t>
      </w:r>
    </w:p>
    <w:p w:rsidR="00B417DD" w:rsidRPr="00950A72" w:rsidRDefault="00B417DD" w:rsidP="00B417DD">
      <w:pPr>
        <w:spacing w:line="276" w:lineRule="auto"/>
        <w:ind w:firstLine="709"/>
        <w:jc w:val="both"/>
        <w:rPr>
          <w:sz w:val="28"/>
          <w:szCs w:val="28"/>
        </w:rPr>
      </w:pPr>
      <w:r w:rsidRPr="00950A72">
        <w:rPr>
          <w:sz w:val="28"/>
          <w:szCs w:val="28"/>
        </w:rPr>
        <w:t xml:space="preserve">При обнаружении на территории </w:t>
      </w:r>
      <w:r>
        <w:rPr>
          <w:sz w:val="28"/>
          <w:szCs w:val="28"/>
        </w:rPr>
        <w:t>Чайковского городского лесничества</w:t>
      </w:r>
      <w:r w:rsidRPr="00950A72">
        <w:rPr>
          <w:sz w:val="28"/>
          <w:szCs w:val="28"/>
        </w:rPr>
        <w:t xml:space="preserve"> захламления (загрязнения) строительными, древесными, промышленными и иными отходами, токсичными веществами, уполномоченные органы</w:t>
      </w:r>
      <w:r>
        <w:rPr>
          <w:sz w:val="28"/>
          <w:szCs w:val="28"/>
        </w:rPr>
        <w:t>, осуществляющие контроль за использованием лесов Чайковского городского лесничества,</w:t>
      </w:r>
      <w:r w:rsidRPr="00950A72">
        <w:rPr>
          <w:sz w:val="28"/>
          <w:szCs w:val="28"/>
        </w:rPr>
        <w:t xml:space="preserve"> предпринимают меры по выявлению нарушителей и инициируют применение к ним штрафных, административных или уголовных санкций в соответствии с действующим законодательством.</w:t>
      </w:r>
    </w:p>
    <w:p w:rsidR="00B417DD" w:rsidRPr="00950A72" w:rsidRDefault="00B417DD" w:rsidP="00B417DD">
      <w:pPr>
        <w:spacing w:line="276" w:lineRule="auto"/>
        <w:ind w:firstLine="709"/>
        <w:jc w:val="both"/>
        <w:rPr>
          <w:sz w:val="28"/>
          <w:szCs w:val="28"/>
        </w:rPr>
      </w:pPr>
      <w:r w:rsidRPr="00950A72">
        <w:rPr>
          <w:sz w:val="28"/>
          <w:szCs w:val="28"/>
        </w:rPr>
        <w:t>Очистка леса от захламленности производится за счет нарушителя. В случае, если в течение года нарушитель не обнаружен, мероприятия по очистке ставятся в план санитарно-оздоровительных мероприятий.</w:t>
      </w:r>
    </w:p>
    <w:p w:rsidR="00B417DD" w:rsidRDefault="00B417DD" w:rsidP="00B417DD">
      <w:pPr>
        <w:spacing w:line="276" w:lineRule="auto"/>
        <w:ind w:firstLine="709"/>
        <w:jc w:val="both"/>
        <w:rPr>
          <w:sz w:val="28"/>
          <w:szCs w:val="28"/>
        </w:rPr>
      </w:pPr>
      <w:r w:rsidRPr="00950A72">
        <w:rPr>
          <w:sz w:val="28"/>
          <w:szCs w:val="28"/>
        </w:rPr>
        <w:t xml:space="preserve">При проведении рубок лесных насаждений одновременно с заготовкой древесины следует производить очистку мест рубок (лесосек) от порубочных остатков. Укладка порубочных остатков для перегнивания, сжигания или разбрасывание их в измельченном виде по площади места рубки (лесосеки) производится на расстоянии не менее </w:t>
      </w:r>
      <w:smartTag w:uri="urn:schemas-microsoft-com:office:smarttags" w:element="metricconverter">
        <w:smartTagPr>
          <w:attr w:name="ProductID" w:val="10 метров"/>
        </w:smartTagPr>
        <w:r w:rsidRPr="00950A72">
          <w:rPr>
            <w:sz w:val="28"/>
            <w:szCs w:val="28"/>
          </w:rPr>
          <w:t>10 метров</w:t>
        </w:r>
      </w:smartTag>
      <w:r w:rsidRPr="00950A72">
        <w:rPr>
          <w:sz w:val="28"/>
          <w:szCs w:val="28"/>
        </w:rPr>
        <w:t xml:space="preserve"> от прилегающих лесных насаждений. </w:t>
      </w:r>
    </w:p>
    <w:p w:rsidR="00B417DD" w:rsidRDefault="00B417DD" w:rsidP="00B417DD">
      <w:pPr>
        <w:spacing w:line="276" w:lineRule="auto"/>
        <w:ind w:firstLine="709"/>
        <w:jc w:val="both"/>
        <w:rPr>
          <w:sz w:val="28"/>
          <w:szCs w:val="28"/>
        </w:rPr>
      </w:pPr>
      <w:r w:rsidRPr="00950A72">
        <w:rPr>
          <w:sz w:val="28"/>
          <w:szCs w:val="28"/>
        </w:rPr>
        <w:t xml:space="preserve">Завершение сжигания порубочных остатков при огневом способе очистки мест рубок (лесосек) осуществляется до начала пожароопасного сезона. </w:t>
      </w:r>
    </w:p>
    <w:p w:rsidR="00B417DD" w:rsidRPr="00950A72" w:rsidRDefault="00B417DD" w:rsidP="00B417DD">
      <w:pPr>
        <w:spacing w:line="276" w:lineRule="auto"/>
        <w:ind w:firstLine="709"/>
        <w:jc w:val="both"/>
        <w:rPr>
          <w:sz w:val="28"/>
          <w:szCs w:val="28"/>
        </w:rPr>
      </w:pPr>
      <w:r w:rsidRPr="00950A72">
        <w:rPr>
          <w:sz w:val="28"/>
          <w:szCs w:val="28"/>
        </w:rPr>
        <w:t>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B417DD" w:rsidRPr="00950A72" w:rsidRDefault="00B417DD" w:rsidP="00B417DD">
      <w:pPr>
        <w:pStyle w:val="ConsPlusNormal"/>
        <w:spacing w:line="276" w:lineRule="auto"/>
        <w:ind w:firstLine="709"/>
        <w:jc w:val="both"/>
        <w:rPr>
          <w:rFonts w:ascii="Times New Roman" w:hAnsi="Times New Roman"/>
          <w:spacing w:val="-4"/>
          <w:sz w:val="28"/>
          <w:szCs w:val="28"/>
        </w:rPr>
      </w:pPr>
      <w:r w:rsidRPr="00950A72">
        <w:rPr>
          <w:rFonts w:ascii="Times New Roman" w:hAnsi="Times New Roman"/>
          <w:spacing w:val="-4"/>
          <w:sz w:val="28"/>
          <w:szCs w:val="28"/>
        </w:rPr>
        <w:t>При сжигании порубочных остатков должны обеспечиваться сохранность имеющихся на местах рубок (лесосеках) подроста, деревьев-семенников и других несрубленных деревьев, а также полное сгорание порубочных остатков. Сжигание порубочных остатков сплошным палом запрещается.</w:t>
      </w:r>
    </w:p>
    <w:p w:rsidR="00B417DD" w:rsidRPr="00950A72" w:rsidRDefault="00B417DD" w:rsidP="00B417DD">
      <w:pPr>
        <w:pStyle w:val="ConsPlusNormal"/>
        <w:spacing w:line="276" w:lineRule="auto"/>
        <w:ind w:firstLine="709"/>
        <w:jc w:val="both"/>
        <w:rPr>
          <w:rFonts w:ascii="Times New Roman" w:hAnsi="Times New Roman"/>
          <w:spacing w:val="-4"/>
          <w:sz w:val="28"/>
          <w:szCs w:val="28"/>
        </w:rPr>
      </w:pPr>
      <w:r w:rsidRPr="00950A72">
        <w:rPr>
          <w:rFonts w:ascii="Times New Roman" w:hAnsi="Times New Roman"/>
          <w:spacing w:val="-4"/>
          <w:sz w:val="28"/>
          <w:szCs w:val="28"/>
        </w:rPr>
        <w:t>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органами местного самоуправления, при условии оборудования на используемых лесных участках мест для разведения костров и сбора мусора.</w:t>
      </w:r>
    </w:p>
    <w:p w:rsidR="00B417DD" w:rsidRPr="00950A72" w:rsidRDefault="00B417DD" w:rsidP="00B417DD">
      <w:pPr>
        <w:pStyle w:val="ConsPlusNormal"/>
        <w:spacing w:line="276" w:lineRule="auto"/>
        <w:ind w:firstLine="709"/>
        <w:jc w:val="both"/>
        <w:rPr>
          <w:rFonts w:ascii="Times New Roman" w:hAnsi="Times New Roman"/>
          <w:spacing w:val="-4"/>
          <w:sz w:val="28"/>
          <w:szCs w:val="28"/>
        </w:rPr>
      </w:pPr>
      <w:r w:rsidRPr="00950A72">
        <w:rPr>
          <w:rFonts w:ascii="Times New Roman" w:hAnsi="Times New Roman"/>
          <w:spacing w:val="-4"/>
          <w:sz w:val="28"/>
          <w:szCs w:val="28"/>
        </w:rPr>
        <w:t xml:space="preserve">Полосы отвода автомобильных дорог, проходящих через лесные массивы, должны содержаться очищенными от валежной и сухостойной древесины, сучьев, древесных и иных отходов, других горючих материалов. Вдоль лесных дорог, не имеющих полос отвода, полосы шириной </w:t>
      </w:r>
      <w:smartTag w:uri="urn:schemas-microsoft-com:office:smarttags" w:element="metricconverter">
        <w:smartTagPr>
          <w:attr w:name="ProductID" w:val="10 метров"/>
        </w:smartTagPr>
        <w:r w:rsidRPr="00950A72">
          <w:rPr>
            <w:rFonts w:ascii="Times New Roman" w:hAnsi="Times New Roman"/>
            <w:spacing w:val="-4"/>
            <w:sz w:val="28"/>
            <w:szCs w:val="28"/>
          </w:rPr>
          <w:t>10 метров</w:t>
        </w:r>
      </w:smartTag>
      <w:r w:rsidRPr="00950A72">
        <w:rPr>
          <w:rFonts w:ascii="Times New Roman" w:hAnsi="Times New Roman"/>
          <w:spacing w:val="-4"/>
          <w:sz w:val="28"/>
          <w:szCs w:val="28"/>
        </w:rPr>
        <w:t xml:space="preserve"> с каждой стороны дороги должны содержаться очищенными от валежной и сухостойной древесины, сучьев, древесных и иных отходов, других горючих материалов.</w:t>
      </w:r>
    </w:p>
    <w:p w:rsidR="00B417DD" w:rsidRPr="00950A72" w:rsidRDefault="00B417DD" w:rsidP="00B417DD">
      <w:pPr>
        <w:pStyle w:val="ConsPlusNormal"/>
        <w:spacing w:line="276" w:lineRule="auto"/>
        <w:ind w:firstLine="709"/>
        <w:jc w:val="both"/>
        <w:rPr>
          <w:rFonts w:ascii="Times New Roman" w:hAnsi="Times New Roman"/>
          <w:spacing w:val="-4"/>
          <w:sz w:val="28"/>
          <w:szCs w:val="28"/>
        </w:rPr>
      </w:pPr>
      <w:r>
        <w:rPr>
          <w:rFonts w:ascii="Times New Roman" w:hAnsi="Times New Roman"/>
          <w:spacing w:val="-4"/>
          <w:sz w:val="28"/>
          <w:szCs w:val="28"/>
        </w:rPr>
        <w:t>Просеки, на которых</w:t>
      </w:r>
      <w:r w:rsidRPr="00950A72">
        <w:rPr>
          <w:rFonts w:ascii="Times New Roman" w:hAnsi="Times New Roman"/>
          <w:spacing w:val="-4"/>
          <w:sz w:val="28"/>
          <w:szCs w:val="28"/>
        </w:rPr>
        <w:t xml:space="preserve"> находятся линии электропередачи и линии связи, в период пожароопасного сезона должны быть свободны от горючих материалов.</w:t>
      </w:r>
    </w:p>
    <w:p w:rsidR="00B417DD" w:rsidRPr="00950A72" w:rsidRDefault="00B417DD" w:rsidP="00B417DD">
      <w:pPr>
        <w:pStyle w:val="ConsPlusNormal"/>
        <w:spacing w:line="276" w:lineRule="auto"/>
        <w:ind w:firstLine="709"/>
        <w:jc w:val="both"/>
        <w:rPr>
          <w:rFonts w:ascii="Times New Roman" w:hAnsi="Times New Roman"/>
          <w:spacing w:val="-4"/>
          <w:sz w:val="28"/>
          <w:szCs w:val="28"/>
        </w:rPr>
      </w:pPr>
      <w:r w:rsidRPr="00950A72">
        <w:rPr>
          <w:rFonts w:ascii="Times New Roman" w:hAnsi="Times New Roman"/>
          <w:spacing w:val="-4"/>
          <w:sz w:val="28"/>
          <w:szCs w:val="28"/>
        </w:rPr>
        <w:t xml:space="preserve">Полосы отвода и охранные зоны вдоль трубопроводов, проходящих через лесные массивы, в период пожароопасного сезона должны быть свободны от горючих материалов. </w:t>
      </w:r>
    </w:p>
    <w:p w:rsidR="00B417DD" w:rsidRDefault="00B417DD" w:rsidP="00B417DD">
      <w:pPr>
        <w:pStyle w:val="ConsPlusNormal"/>
        <w:spacing w:line="276" w:lineRule="auto"/>
        <w:ind w:firstLine="709"/>
        <w:jc w:val="both"/>
        <w:rPr>
          <w:rFonts w:ascii="Times New Roman" w:hAnsi="Times New Roman"/>
          <w:spacing w:val="-4"/>
          <w:sz w:val="28"/>
          <w:szCs w:val="28"/>
        </w:rPr>
      </w:pPr>
      <w:r w:rsidRPr="00950A72">
        <w:rPr>
          <w:rFonts w:ascii="Times New Roman" w:hAnsi="Times New Roman"/>
          <w:spacing w:val="-4"/>
          <w:sz w:val="28"/>
          <w:szCs w:val="28"/>
        </w:rPr>
        <w:t xml:space="preserve">Необходимо проводить мероприятия, исключающие возможность переброса огня при лесных и торфяных пожарах на здания и сооружения населенных пунктов, расположенных в лесных массивах (устройство защитных противопожарных полос шириной не менее </w:t>
      </w:r>
      <w:smartTag w:uri="urn:schemas-microsoft-com:office:smarttags" w:element="metricconverter">
        <w:smartTagPr>
          <w:attr w:name="ProductID" w:val="50 метров"/>
        </w:smartTagPr>
        <w:r w:rsidRPr="00950A72">
          <w:rPr>
            <w:rFonts w:ascii="Times New Roman" w:hAnsi="Times New Roman"/>
            <w:spacing w:val="-4"/>
            <w:sz w:val="28"/>
            <w:szCs w:val="28"/>
          </w:rPr>
          <w:t>50 метров</w:t>
        </w:r>
      </w:smartTag>
      <w:r w:rsidRPr="00950A72">
        <w:rPr>
          <w:rFonts w:ascii="Times New Roman" w:hAnsi="Times New Roman"/>
          <w:spacing w:val="-4"/>
          <w:sz w:val="28"/>
          <w:szCs w:val="28"/>
        </w:rPr>
        <w:t xml:space="preserve">, скашивание в летний период сухой растительности и другие). </w:t>
      </w:r>
    </w:p>
    <w:p w:rsidR="00B417DD" w:rsidRDefault="00B417DD" w:rsidP="00B417DD">
      <w:pPr>
        <w:pStyle w:val="ConsPlusNormal"/>
        <w:spacing w:line="276" w:lineRule="auto"/>
        <w:ind w:firstLine="709"/>
        <w:jc w:val="both"/>
        <w:rPr>
          <w:rFonts w:ascii="Times New Roman" w:hAnsi="Times New Roman"/>
          <w:spacing w:val="-4"/>
          <w:sz w:val="28"/>
          <w:szCs w:val="28"/>
        </w:rPr>
      </w:pPr>
      <w:r>
        <w:rPr>
          <w:rFonts w:ascii="Times New Roman" w:hAnsi="Times New Roman"/>
          <w:spacing w:val="-4"/>
          <w:sz w:val="28"/>
          <w:szCs w:val="28"/>
        </w:rPr>
        <w:t>Противопожарное обустройство лесов должно осуществляться согласно Нормативов противопожарного обустройства лесов (на 1000 га общей площади лесов), утвержденных приказом Рослесхоза от 27 апреля 2012 г. № 174 «Об утверждении нормативов противопожарного обустройства лесов».</w:t>
      </w:r>
    </w:p>
    <w:p w:rsidR="00B417DD" w:rsidRDefault="00B417DD" w:rsidP="00B417DD">
      <w:pPr>
        <w:pStyle w:val="ConsPlusNormal"/>
        <w:spacing w:line="276" w:lineRule="auto"/>
        <w:ind w:firstLine="567"/>
        <w:jc w:val="right"/>
        <w:rPr>
          <w:rFonts w:ascii="Times New Roman" w:hAnsi="Times New Roman"/>
          <w:sz w:val="28"/>
          <w:szCs w:val="28"/>
        </w:rPr>
        <w:sectPr w:rsidR="00B417DD" w:rsidSect="007E2A1F">
          <w:type w:val="nextColumn"/>
          <w:pgSz w:w="11907" w:h="16839" w:code="9"/>
          <w:pgMar w:top="851" w:right="851" w:bottom="851" w:left="1418" w:header="720" w:footer="398" w:gutter="0"/>
          <w:cols w:space="708"/>
          <w:docGrid w:linePitch="360"/>
        </w:sectPr>
      </w:pPr>
    </w:p>
    <w:p w:rsidR="00B417DD" w:rsidRPr="00B0199F" w:rsidRDefault="00B417DD" w:rsidP="00B417DD">
      <w:pPr>
        <w:pStyle w:val="ConsPlusNormal"/>
        <w:spacing w:line="276" w:lineRule="auto"/>
        <w:ind w:firstLine="567"/>
        <w:jc w:val="right"/>
        <w:rPr>
          <w:rFonts w:ascii="Times New Roman" w:hAnsi="Times New Roman"/>
          <w:sz w:val="28"/>
          <w:szCs w:val="28"/>
        </w:rPr>
      </w:pPr>
      <w:r w:rsidRPr="00B0199F">
        <w:rPr>
          <w:rFonts w:ascii="Times New Roman" w:hAnsi="Times New Roman"/>
          <w:sz w:val="28"/>
          <w:szCs w:val="28"/>
        </w:rPr>
        <w:t>Таблица 2</w:t>
      </w:r>
      <w:r>
        <w:rPr>
          <w:rFonts w:ascii="Times New Roman" w:hAnsi="Times New Roman"/>
          <w:sz w:val="28"/>
          <w:szCs w:val="28"/>
        </w:rPr>
        <w:t>6</w:t>
      </w:r>
    </w:p>
    <w:p w:rsidR="00B417DD" w:rsidRPr="00F073D6" w:rsidRDefault="00B417DD" w:rsidP="00B417DD">
      <w:pPr>
        <w:spacing w:line="276" w:lineRule="auto"/>
        <w:jc w:val="center"/>
        <w:rPr>
          <w:sz w:val="28"/>
          <w:szCs w:val="28"/>
        </w:rPr>
      </w:pPr>
      <w:r w:rsidRPr="00F073D6">
        <w:rPr>
          <w:sz w:val="28"/>
          <w:szCs w:val="28"/>
        </w:rPr>
        <w:t>Объемы ежегодного противопожарного обустройства территории городских лесов Чайковского городского округа</w:t>
      </w:r>
    </w:p>
    <w:tbl>
      <w:tblPr>
        <w:tblW w:w="49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6"/>
        <w:gridCol w:w="3544"/>
        <w:gridCol w:w="1146"/>
        <w:gridCol w:w="1084"/>
        <w:gridCol w:w="1858"/>
        <w:gridCol w:w="1084"/>
        <w:gridCol w:w="1858"/>
        <w:gridCol w:w="1728"/>
        <w:gridCol w:w="1835"/>
      </w:tblGrid>
      <w:tr w:rsidR="00B417DD" w:rsidRPr="00040332" w:rsidTr="007E2A1F">
        <w:trPr>
          <w:cantSplit/>
          <w:tblHeader/>
          <w:jc w:val="center"/>
        </w:trPr>
        <w:tc>
          <w:tcPr>
            <w:tcW w:w="167" w:type="pct"/>
            <w:vMerge w:val="restart"/>
            <w:shd w:val="clear" w:color="auto" w:fill="auto"/>
            <w:vAlign w:val="center"/>
          </w:tcPr>
          <w:p w:rsidR="00B417DD" w:rsidRPr="00040332" w:rsidRDefault="00B417DD" w:rsidP="007E2A1F">
            <w:pPr>
              <w:autoSpaceDN w:val="0"/>
              <w:jc w:val="center"/>
              <w:rPr>
                <w:bCs/>
                <w:color w:val="000000"/>
                <w:sz w:val="20"/>
                <w:szCs w:val="20"/>
                <w:lang w:eastAsia="en-US"/>
              </w:rPr>
            </w:pPr>
            <w:r w:rsidRPr="00040332">
              <w:rPr>
                <w:bCs/>
                <w:color w:val="000000"/>
                <w:sz w:val="20"/>
                <w:szCs w:val="20"/>
                <w:lang w:eastAsia="en-US"/>
              </w:rPr>
              <w:t>№ п/п</w:t>
            </w:r>
          </w:p>
        </w:tc>
        <w:tc>
          <w:tcPr>
            <w:tcW w:w="1414" w:type="pct"/>
            <w:vMerge w:val="restart"/>
            <w:shd w:val="clear" w:color="auto" w:fill="auto"/>
            <w:vAlign w:val="center"/>
          </w:tcPr>
          <w:p w:rsidR="00B417DD" w:rsidRPr="00040332" w:rsidRDefault="00B417DD" w:rsidP="007E2A1F">
            <w:pPr>
              <w:autoSpaceDN w:val="0"/>
              <w:jc w:val="center"/>
              <w:rPr>
                <w:bCs/>
                <w:color w:val="000000"/>
                <w:sz w:val="20"/>
                <w:szCs w:val="20"/>
                <w:lang w:eastAsia="en-US"/>
              </w:rPr>
            </w:pPr>
            <w:r w:rsidRPr="00040332">
              <w:rPr>
                <w:bCs/>
                <w:color w:val="000000"/>
                <w:sz w:val="20"/>
                <w:szCs w:val="20"/>
                <w:lang w:eastAsia="en-US"/>
              </w:rPr>
              <w:t>Меры противопожарного обустройства лесов</w:t>
            </w:r>
          </w:p>
        </w:tc>
        <w:tc>
          <w:tcPr>
            <w:tcW w:w="392" w:type="pct"/>
            <w:vMerge w:val="restart"/>
            <w:shd w:val="clear" w:color="auto" w:fill="auto"/>
            <w:vAlign w:val="center"/>
          </w:tcPr>
          <w:p w:rsidR="00B417DD" w:rsidRPr="00040332" w:rsidRDefault="00B417DD" w:rsidP="007E2A1F">
            <w:pPr>
              <w:autoSpaceDN w:val="0"/>
              <w:jc w:val="center"/>
              <w:rPr>
                <w:bCs/>
                <w:color w:val="000000"/>
                <w:sz w:val="20"/>
                <w:szCs w:val="20"/>
                <w:lang w:eastAsia="en-US"/>
              </w:rPr>
            </w:pPr>
            <w:r w:rsidRPr="00040332">
              <w:rPr>
                <w:bCs/>
                <w:color w:val="000000"/>
                <w:sz w:val="20"/>
                <w:szCs w:val="20"/>
                <w:lang w:eastAsia="en-US"/>
              </w:rPr>
              <w:t>Ед. изм.</w:t>
            </w:r>
          </w:p>
        </w:tc>
        <w:tc>
          <w:tcPr>
            <w:tcW w:w="1023" w:type="pct"/>
            <w:gridSpan w:val="2"/>
            <w:shd w:val="clear" w:color="auto" w:fill="auto"/>
            <w:vAlign w:val="center"/>
          </w:tcPr>
          <w:p w:rsidR="00B417DD" w:rsidRPr="00040332" w:rsidRDefault="00B417DD" w:rsidP="007E2A1F">
            <w:pPr>
              <w:autoSpaceDN w:val="0"/>
              <w:jc w:val="center"/>
              <w:rPr>
                <w:bCs/>
                <w:color w:val="000000"/>
                <w:sz w:val="20"/>
                <w:szCs w:val="20"/>
                <w:lang w:eastAsia="en-US"/>
              </w:rPr>
            </w:pPr>
            <w:r w:rsidRPr="00040332">
              <w:rPr>
                <w:bCs/>
                <w:color w:val="000000"/>
                <w:sz w:val="20"/>
                <w:szCs w:val="20"/>
                <w:lang w:eastAsia="en-US"/>
              </w:rPr>
              <w:t xml:space="preserve">Нормативы противопожарного обустройства лесов для хвойно-широколиственных районов европейской части РФ </w:t>
            </w:r>
          </w:p>
        </w:tc>
        <w:tc>
          <w:tcPr>
            <w:tcW w:w="1742" w:type="pct"/>
            <w:gridSpan w:val="3"/>
            <w:shd w:val="clear" w:color="auto" w:fill="auto"/>
            <w:vAlign w:val="center"/>
          </w:tcPr>
          <w:p w:rsidR="00B417DD" w:rsidRPr="00040332" w:rsidRDefault="00B417DD" w:rsidP="007E2A1F">
            <w:pPr>
              <w:autoSpaceDN w:val="0"/>
              <w:jc w:val="center"/>
              <w:rPr>
                <w:bCs/>
                <w:color w:val="000000"/>
                <w:sz w:val="20"/>
                <w:szCs w:val="20"/>
                <w:lang w:eastAsia="en-US"/>
              </w:rPr>
            </w:pPr>
            <w:r w:rsidRPr="00040332">
              <w:rPr>
                <w:bCs/>
                <w:color w:val="000000"/>
                <w:sz w:val="20"/>
                <w:szCs w:val="20"/>
                <w:lang w:eastAsia="en-US"/>
              </w:rPr>
              <w:t>Нормы противопожарного обустройства лесов в пересчете на площадь лесного участка. предоставленного в аренду</w:t>
            </w:r>
          </w:p>
        </w:tc>
        <w:tc>
          <w:tcPr>
            <w:tcW w:w="261" w:type="pct"/>
            <w:vMerge w:val="restart"/>
            <w:shd w:val="clear" w:color="auto" w:fill="auto"/>
            <w:vAlign w:val="center"/>
          </w:tcPr>
          <w:p w:rsidR="00B417DD" w:rsidRPr="00040332" w:rsidRDefault="00B417DD" w:rsidP="007E2A1F">
            <w:pPr>
              <w:autoSpaceDN w:val="0"/>
              <w:jc w:val="center"/>
              <w:rPr>
                <w:bCs/>
                <w:color w:val="000000"/>
                <w:sz w:val="20"/>
                <w:szCs w:val="20"/>
                <w:lang w:eastAsia="en-US"/>
              </w:rPr>
            </w:pPr>
            <w:r w:rsidRPr="00040332">
              <w:rPr>
                <w:bCs/>
                <w:color w:val="000000"/>
                <w:sz w:val="20"/>
                <w:szCs w:val="20"/>
                <w:lang w:eastAsia="en-US"/>
              </w:rPr>
              <w:t>Рекомендуемый ежегодный объем противопожарного обустройства лесов по материалам таксации лесов</w:t>
            </w:r>
          </w:p>
        </w:tc>
      </w:tr>
      <w:tr w:rsidR="00B417DD" w:rsidRPr="00040332" w:rsidTr="007E2A1F">
        <w:trPr>
          <w:cantSplit/>
          <w:tblHeader/>
          <w:jc w:val="center"/>
        </w:trPr>
        <w:tc>
          <w:tcPr>
            <w:tcW w:w="167" w:type="pct"/>
            <w:vMerge/>
            <w:shd w:val="clear" w:color="auto" w:fill="auto"/>
            <w:vAlign w:val="center"/>
          </w:tcPr>
          <w:p w:rsidR="00B417DD" w:rsidRPr="00040332" w:rsidRDefault="00B417DD" w:rsidP="007E2A1F">
            <w:pPr>
              <w:autoSpaceDN w:val="0"/>
              <w:rPr>
                <w:bCs/>
                <w:color w:val="000000"/>
                <w:sz w:val="20"/>
                <w:szCs w:val="20"/>
                <w:lang w:eastAsia="en-US"/>
              </w:rPr>
            </w:pPr>
          </w:p>
        </w:tc>
        <w:tc>
          <w:tcPr>
            <w:tcW w:w="1414" w:type="pct"/>
            <w:vMerge/>
            <w:shd w:val="clear" w:color="auto" w:fill="auto"/>
            <w:vAlign w:val="center"/>
          </w:tcPr>
          <w:p w:rsidR="00B417DD" w:rsidRPr="00040332" w:rsidRDefault="00B417DD" w:rsidP="007E2A1F">
            <w:pPr>
              <w:rPr>
                <w:bCs/>
                <w:color w:val="000000"/>
                <w:sz w:val="20"/>
                <w:szCs w:val="20"/>
                <w:lang w:eastAsia="en-US"/>
              </w:rPr>
            </w:pPr>
          </w:p>
        </w:tc>
        <w:tc>
          <w:tcPr>
            <w:tcW w:w="0" w:type="auto"/>
            <w:vMerge/>
            <w:shd w:val="clear" w:color="auto" w:fill="auto"/>
            <w:vAlign w:val="center"/>
          </w:tcPr>
          <w:p w:rsidR="00B417DD" w:rsidRPr="00040332" w:rsidRDefault="00B417DD" w:rsidP="007E2A1F">
            <w:pPr>
              <w:rPr>
                <w:bCs/>
                <w:color w:val="000000"/>
                <w:sz w:val="20"/>
                <w:szCs w:val="20"/>
                <w:lang w:eastAsia="en-US"/>
              </w:rPr>
            </w:pPr>
          </w:p>
        </w:tc>
        <w:tc>
          <w:tcPr>
            <w:tcW w:w="2765" w:type="pct"/>
            <w:gridSpan w:val="5"/>
            <w:shd w:val="clear" w:color="auto" w:fill="auto"/>
            <w:vAlign w:val="center"/>
          </w:tcPr>
          <w:p w:rsidR="00B417DD" w:rsidRPr="00040332" w:rsidRDefault="00B417DD" w:rsidP="007E2A1F">
            <w:pPr>
              <w:autoSpaceDN w:val="0"/>
              <w:jc w:val="center"/>
              <w:rPr>
                <w:bCs/>
                <w:color w:val="000000"/>
                <w:sz w:val="20"/>
                <w:szCs w:val="20"/>
                <w:lang w:eastAsia="en-US"/>
              </w:rPr>
            </w:pPr>
            <w:r w:rsidRPr="00040332">
              <w:rPr>
                <w:bCs/>
                <w:color w:val="000000"/>
                <w:sz w:val="20"/>
                <w:szCs w:val="20"/>
                <w:lang w:eastAsia="en-US"/>
              </w:rPr>
              <w:t>Количество проектируемых мероприятий</w:t>
            </w:r>
          </w:p>
        </w:tc>
        <w:tc>
          <w:tcPr>
            <w:tcW w:w="261" w:type="pct"/>
            <w:vMerge/>
            <w:shd w:val="clear" w:color="auto" w:fill="auto"/>
            <w:vAlign w:val="center"/>
          </w:tcPr>
          <w:p w:rsidR="00B417DD" w:rsidRPr="00040332" w:rsidRDefault="00B417DD" w:rsidP="007E2A1F">
            <w:pPr>
              <w:rPr>
                <w:bCs/>
                <w:color w:val="000000"/>
                <w:sz w:val="20"/>
                <w:szCs w:val="20"/>
                <w:lang w:eastAsia="en-US"/>
              </w:rPr>
            </w:pPr>
          </w:p>
        </w:tc>
      </w:tr>
      <w:tr w:rsidR="00B417DD" w:rsidRPr="00040332" w:rsidTr="007E2A1F">
        <w:trPr>
          <w:cantSplit/>
          <w:tblHeader/>
          <w:jc w:val="center"/>
        </w:trPr>
        <w:tc>
          <w:tcPr>
            <w:tcW w:w="167" w:type="pct"/>
            <w:vMerge/>
            <w:shd w:val="clear" w:color="auto" w:fill="auto"/>
            <w:vAlign w:val="center"/>
          </w:tcPr>
          <w:p w:rsidR="00B417DD" w:rsidRPr="00040332" w:rsidRDefault="00B417DD" w:rsidP="007E2A1F">
            <w:pPr>
              <w:autoSpaceDN w:val="0"/>
              <w:rPr>
                <w:color w:val="000000"/>
                <w:sz w:val="20"/>
                <w:szCs w:val="20"/>
                <w:lang w:eastAsia="en-US"/>
              </w:rPr>
            </w:pPr>
          </w:p>
        </w:tc>
        <w:tc>
          <w:tcPr>
            <w:tcW w:w="1414" w:type="pct"/>
            <w:vMerge/>
            <w:shd w:val="clear" w:color="auto" w:fill="auto"/>
            <w:vAlign w:val="center"/>
          </w:tcPr>
          <w:p w:rsidR="00B417DD" w:rsidRPr="00040332" w:rsidRDefault="00B417DD" w:rsidP="007E2A1F">
            <w:pPr>
              <w:rPr>
                <w:bCs/>
                <w:color w:val="000000"/>
                <w:sz w:val="20"/>
                <w:szCs w:val="20"/>
                <w:lang w:eastAsia="en-US"/>
              </w:rPr>
            </w:pPr>
          </w:p>
        </w:tc>
        <w:tc>
          <w:tcPr>
            <w:tcW w:w="0" w:type="auto"/>
            <w:vMerge/>
            <w:shd w:val="clear" w:color="auto" w:fill="auto"/>
            <w:vAlign w:val="center"/>
          </w:tcPr>
          <w:p w:rsidR="00B417DD" w:rsidRPr="00040332" w:rsidRDefault="00B417DD" w:rsidP="007E2A1F">
            <w:pPr>
              <w:rPr>
                <w:bCs/>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bCs/>
                <w:color w:val="000000"/>
                <w:sz w:val="20"/>
                <w:szCs w:val="20"/>
                <w:lang w:eastAsia="en-US"/>
              </w:rPr>
            </w:pPr>
            <w:r w:rsidRPr="00040332">
              <w:rPr>
                <w:bCs/>
                <w:color w:val="000000"/>
                <w:sz w:val="20"/>
                <w:szCs w:val="20"/>
                <w:lang w:eastAsia="en-US"/>
              </w:rPr>
              <w:t>Защитные леса</w:t>
            </w:r>
          </w:p>
        </w:tc>
        <w:tc>
          <w:tcPr>
            <w:tcW w:w="642" w:type="pct"/>
            <w:shd w:val="clear" w:color="auto" w:fill="auto"/>
            <w:vAlign w:val="center"/>
          </w:tcPr>
          <w:p w:rsidR="00B417DD" w:rsidRPr="00040332" w:rsidRDefault="00B417DD" w:rsidP="007E2A1F">
            <w:pPr>
              <w:autoSpaceDN w:val="0"/>
              <w:jc w:val="center"/>
              <w:rPr>
                <w:bCs/>
                <w:color w:val="000000"/>
                <w:sz w:val="20"/>
                <w:szCs w:val="20"/>
                <w:lang w:eastAsia="en-US"/>
              </w:rPr>
            </w:pPr>
            <w:r w:rsidRPr="00040332">
              <w:rPr>
                <w:bCs/>
                <w:color w:val="000000"/>
                <w:sz w:val="20"/>
                <w:szCs w:val="20"/>
                <w:lang w:eastAsia="en-US"/>
              </w:rPr>
              <w:t>Эксплуатационные леса</w:t>
            </w:r>
          </w:p>
        </w:tc>
        <w:tc>
          <w:tcPr>
            <w:tcW w:w="477" w:type="pct"/>
            <w:shd w:val="clear" w:color="auto" w:fill="auto"/>
            <w:vAlign w:val="center"/>
          </w:tcPr>
          <w:p w:rsidR="00B417DD" w:rsidRPr="00040332" w:rsidRDefault="00B417DD" w:rsidP="007E2A1F">
            <w:pPr>
              <w:autoSpaceDN w:val="0"/>
              <w:jc w:val="center"/>
              <w:rPr>
                <w:bCs/>
                <w:color w:val="000000"/>
                <w:sz w:val="20"/>
                <w:szCs w:val="20"/>
                <w:lang w:eastAsia="en-US"/>
              </w:rPr>
            </w:pPr>
            <w:r w:rsidRPr="00040332">
              <w:rPr>
                <w:bCs/>
                <w:color w:val="000000"/>
                <w:sz w:val="20"/>
                <w:szCs w:val="20"/>
                <w:lang w:eastAsia="en-US"/>
              </w:rPr>
              <w:t>Защитные леса (</w:t>
            </w:r>
            <w:r>
              <w:rPr>
                <w:bCs/>
                <w:color w:val="000000"/>
                <w:sz w:val="20"/>
                <w:szCs w:val="20"/>
                <w:lang w:eastAsia="en-US"/>
              </w:rPr>
              <w:t>2048</w:t>
            </w:r>
            <w:r w:rsidRPr="00040332">
              <w:rPr>
                <w:bCs/>
                <w:color w:val="000000"/>
                <w:sz w:val="20"/>
                <w:szCs w:val="20"/>
                <w:lang w:eastAsia="en-US"/>
              </w:rPr>
              <w:t xml:space="preserve"> га)</w:t>
            </w:r>
          </w:p>
        </w:tc>
        <w:tc>
          <w:tcPr>
            <w:tcW w:w="638" w:type="pct"/>
            <w:shd w:val="clear" w:color="auto" w:fill="auto"/>
            <w:vAlign w:val="center"/>
          </w:tcPr>
          <w:p w:rsidR="00B417DD" w:rsidRPr="00040332" w:rsidRDefault="00B417DD" w:rsidP="007E2A1F">
            <w:pPr>
              <w:autoSpaceDN w:val="0"/>
              <w:jc w:val="center"/>
              <w:rPr>
                <w:bCs/>
                <w:color w:val="000000"/>
                <w:sz w:val="20"/>
                <w:szCs w:val="20"/>
                <w:lang w:eastAsia="en-US"/>
              </w:rPr>
            </w:pPr>
            <w:r w:rsidRPr="00040332">
              <w:rPr>
                <w:bCs/>
                <w:color w:val="000000"/>
                <w:sz w:val="20"/>
                <w:szCs w:val="20"/>
                <w:lang w:eastAsia="en-US"/>
              </w:rPr>
              <w:t>Эксплуатационные леса ()</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bCs/>
                <w:color w:val="000000"/>
                <w:sz w:val="20"/>
                <w:szCs w:val="20"/>
                <w:lang w:eastAsia="en-US"/>
              </w:rPr>
            </w:pPr>
            <w:r w:rsidRPr="00040332">
              <w:rPr>
                <w:bCs/>
                <w:color w:val="000000"/>
                <w:sz w:val="20"/>
                <w:szCs w:val="20"/>
                <w:lang w:eastAsia="en-US"/>
              </w:rPr>
              <w:t>Итого  (</w:t>
            </w:r>
            <w:r>
              <w:rPr>
                <w:bCs/>
                <w:color w:val="000000"/>
                <w:sz w:val="20"/>
                <w:szCs w:val="20"/>
                <w:lang w:eastAsia="en-US"/>
              </w:rPr>
              <w:t xml:space="preserve">2048 </w:t>
            </w:r>
            <w:r w:rsidRPr="00040332">
              <w:rPr>
                <w:bCs/>
                <w:color w:val="000000"/>
                <w:sz w:val="20"/>
                <w:szCs w:val="20"/>
                <w:lang w:eastAsia="en-US"/>
              </w:rPr>
              <w:t>га)</w:t>
            </w:r>
          </w:p>
        </w:tc>
        <w:tc>
          <w:tcPr>
            <w:tcW w:w="261" w:type="pct"/>
            <w:vMerge/>
            <w:shd w:val="clear" w:color="auto" w:fill="auto"/>
            <w:vAlign w:val="center"/>
          </w:tcPr>
          <w:p w:rsidR="00B417DD" w:rsidRPr="00040332" w:rsidRDefault="00B417DD" w:rsidP="007E2A1F">
            <w:pPr>
              <w:rPr>
                <w:bCs/>
                <w:color w:val="000000"/>
                <w:sz w:val="20"/>
                <w:szCs w:val="20"/>
                <w:lang w:eastAsia="en-US"/>
              </w:rPr>
            </w:pPr>
          </w:p>
        </w:tc>
      </w:tr>
      <w:tr w:rsidR="00B417DD" w:rsidRPr="00040332" w:rsidTr="007E2A1F">
        <w:trPr>
          <w:cantSplit/>
          <w:jc w:val="center"/>
        </w:trPr>
        <w:tc>
          <w:tcPr>
            <w:tcW w:w="167"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Установка и размещение стендов и других знаков и указателей. содержащих информацию о мерах пожарной безопасности в виде:</w:t>
            </w:r>
          </w:p>
        </w:tc>
        <w:tc>
          <w:tcPr>
            <w:tcW w:w="392"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шт.</w:t>
            </w:r>
          </w:p>
        </w:tc>
        <w:tc>
          <w:tcPr>
            <w:tcW w:w="2765" w:type="pct"/>
            <w:gridSpan w:val="5"/>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26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vMerge w:val="restar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Стендов</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1023" w:type="pct"/>
            <w:gridSpan w:val="2"/>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не менее одного на</w:t>
            </w:r>
          </w:p>
        </w:tc>
        <w:tc>
          <w:tcPr>
            <w:tcW w:w="1115" w:type="pct"/>
            <w:gridSpan w:val="2"/>
            <w:vMerge w:val="restart"/>
            <w:shd w:val="clear" w:color="auto" w:fill="auto"/>
            <w:vAlign w:val="center"/>
          </w:tcPr>
          <w:p w:rsidR="00B417DD" w:rsidRPr="00040332" w:rsidRDefault="00B417DD" w:rsidP="007E2A1F">
            <w:pPr>
              <w:autoSpaceDN w:val="0"/>
              <w:jc w:val="center"/>
              <w:rPr>
                <w:color w:val="000000"/>
                <w:sz w:val="20"/>
                <w:szCs w:val="20"/>
                <w:lang w:eastAsia="en-US"/>
              </w:rPr>
            </w:pPr>
            <w:r>
              <w:rPr>
                <w:color w:val="000000"/>
                <w:sz w:val="20"/>
                <w:szCs w:val="20"/>
                <w:lang w:eastAsia="en-US"/>
              </w:rPr>
              <w:t>1</w:t>
            </w:r>
          </w:p>
        </w:tc>
        <w:tc>
          <w:tcPr>
            <w:tcW w:w="628"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Pr>
                <w:color w:val="000000"/>
                <w:sz w:val="20"/>
                <w:szCs w:val="20"/>
                <w:lang w:eastAsia="en-US"/>
              </w:rPr>
              <w:t>1</w:t>
            </w:r>
          </w:p>
        </w:tc>
        <w:tc>
          <w:tcPr>
            <w:tcW w:w="261"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Pr>
                <w:color w:val="000000"/>
                <w:sz w:val="20"/>
                <w:szCs w:val="20"/>
                <w:lang w:eastAsia="en-US"/>
              </w:rPr>
              <w:t>1</w:t>
            </w: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vMerge/>
            <w:shd w:val="clear" w:color="auto" w:fill="auto"/>
            <w:vAlign w:val="center"/>
          </w:tcPr>
          <w:p w:rsidR="00B417DD" w:rsidRPr="00040332" w:rsidRDefault="00B417DD" w:rsidP="007E2A1F">
            <w:pPr>
              <w:rPr>
                <w:color w:val="000000"/>
                <w:sz w:val="20"/>
                <w:szCs w:val="20"/>
                <w:lang w:eastAsia="en-US"/>
              </w:rPr>
            </w:pP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1023" w:type="pct"/>
            <w:gridSpan w:val="2"/>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лесничество (участковое</w:t>
            </w:r>
          </w:p>
        </w:tc>
        <w:tc>
          <w:tcPr>
            <w:tcW w:w="0" w:type="auto"/>
            <w:gridSpan w:val="2"/>
            <w:vMerge/>
            <w:shd w:val="clear" w:color="auto" w:fill="auto"/>
            <w:vAlign w:val="center"/>
          </w:tcPr>
          <w:p w:rsidR="00B417DD" w:rsidRPr="00040332" w:rsidRDefault="00B417DD" w:rsidP="007E2A1F">
            <w:pPr>
              <w:rPr>
                <w:color w:val="000000"/>
                <w:sz w:val="20"/>
                <w:szCs w:val="20"/>
                <w:lang w:eastAsia="en-US"/>
              </w:rPr>
            </w:pPr>
          </w:p>
        </w:tc>
        <w:tc>
          <w:tcPr>
            <w:tcW w:w="628" w:type="pct"/>
            <w:vMerge/>
            <w:shd w:val="clear" w:color="auto" w:fill="auto"/>
            <w:vAlign w:val="center"/>
          </w:tcPr>
          <w:p w:rsidR="00B417DD" w:rsidRPr="00040332" w:rsidRDefault="00B417DD" w:rsidP="007E2A1F">
            <w:pPr>
              <w:rPr>
                <w:color w:val="000000"/>
                <w:sz w:val="20"/>
                <w:szCs w:val="20"/>
                <w:lang w:eastAsia="en-US"/>
              </w:rPr>
            </w:pPr>
          </w:p>
        </w:tc>
        <w:tc>
          <w:tcPr>
            <w:tcW w:w="261" w:type="pct"/>
            <w:vMerge/>
            <w:shd w:val="clear" w:color="auto" w:fill="auto"/>
            <w:vAlign w:val="center"/>
          </w:tcPr>
          <w:p w:rsidR="00B417DD" w:rsidRPr="00040332" w:rsidRDefault="00B417DD" w:rsidP="007E2A1F">
            <w:pPr>
              <w:rPr>
                <w:color w:val="000000"/>
                <w:sz w:val="20"/>
                <w:szCs w:val="20"/>
                <w:lang w:eastAsia="en-US"/>
              </w:rPr>
            </w:pP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vMerge/>
            <w:shd w:val="clear" w:color="auto" w:fill="auto"/>
            <w:vAlign w:val="center"/>
          </w:tcPr>
          <w:p w:rsidR="00B417DD" w:rsidRPr="00040332" w:rsidRDefault="00B417DD" w:rsidP="007E2A1F">
            <w:pPr>
              <w:rPr>
                <w:color w:val="000000"/>
                <w:sz w:val="20"/>
                <w:szCs w:val="20"/>
                <w:lang w:eastAsia="en-US"/>
              </w:rPr>
            </w:pP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1023" w:type="pct"/>
            <w:gridSpan w:val="2"/>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лесничество). лесопарк</w:t>
            </w:r>
          </w:p>
        </w:tc>
        <w:tc>
          <w:tcPr>
            <w:tcW w:w="0" w:type="auto"/>
            <w:gridSpan w:val="2"/>
            <w:vMerge/>
            <w:shd w:val="clear" w:color="auto" w:fill="auto"/>
            <w:vAlign w:val="center"/>
          </w:tcPr>
          <w:p w:rsidR="00B417DD" w:rsidRPr="00040332" w:rsidRDefault="00B417DD" w:rsidP="007E2A1F">
            <w:pPr>
              <w:rPr>
                <w:color w:val="000000"/>
                <w:sz w:val="20"/>
                <w:szCs w:val="20"/>
                <w:lang w:eastAsia="en-US"/>
              </w:rPr>
            </w:pPr>
          </w:p>
        </w:tc>
        <w:tc>
          <w:tcPr>
            <w:tcW w:w="628" w:type="pct"/>
            <w:vMerge/>
            <w:shd w:val="clear" w:color="auto" w:fill="auto"/>
            <w:vAlign w:val="center"/>
          </w:tcPr>
          <w:p w:rsidR="00B417DD" w:rsidRPr="00040332" w:rsidRDefault="00B417DD" w:rsidP="007E2A1F">
            <w:pPr>
              <w:rPr>
                <w:color w:val="000000"/>
                <w:sz w:val="20"/>
                <w:szCs w:val="20"/>
                <w:lang w:eastAsia="en-US"/>
              </w:rPr>
            </w:pPr>
          </w:p>
        </w:tc>
        <w:tc>
          <w:tcPr>
            <w:tcW w:w="261" w:type="pct"/>
            <w:vMerge/>
            <w:shd w:val="clear" w:color="auto" w:fill="auto"/>
            <w:vAlign w:val="center"/>
          </w:tcPr>
          <w:p w:rsidR="00B417DD" w:rsidRPr="00040332" w:rsidRDefault="00B417DD" w:rsidP="007E2A1F">
            <w:pPr>
              <w:rPr>
                <w:color w:val="000000"/>
                <w:sz w:val="20"/>
                <w:szCs w:val="20"/>
                <w:lang w:eastAsia="en-US"/>
              </w:rPr>
            </w:pP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Плакатов</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0.1</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0.1</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0,2</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0,2</w:t>
            </w:r>
          </w:p>
        </w:tc>
        <w:tc>
          <w:tcPr>
            <w:tcW w:w="261" w:type="pct"/>
            <w:vMerge w:val="restar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1</w:t>
            </w: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объявлений (аншлагов) и других знаков и указателей</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0.2</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0.1</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0,4</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0,4</w:t>
            </w:r>
          </w:p>
        </w:tc>
        <w:tc>
          <w:tcPr>
            <w:tcW w:w="261" w:type="pct"/>
            <w:vMerge/>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p>
        </w:tc>
      </w:tr>
      <w:tr w:rsidR="00B417DD" w:rsidRPr="00040332" w:rsidTr="007E2A1F">
        <w:trPr>
          <w:cantSplit/>
          <w:jc w:val="center"/>
        </w:trPr>
        <w:tc>
          <w:tcPr>
            <w:tcW w:w="167"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2</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Благоустройство зон отдыха граждан. пребывающих в лесах. в соответствии со статьей 11 Лесного кодекса РФ (места разведения костра и отдыха)</w:t>
            </w:r>
          </w:p>
        </w:tc>
        <w:tc>
          <w:tcPr>
            <w:tcW w:w="39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шт.</w:t>
            </w: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4</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8,2</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8,2</w:t>
            </w:r>
          </w:p>
        </w:tc>
        <w:tc>
          <w:tcPr>
            <w:tcW w:w="261"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8</w:t>
            </w:r>
          </w:p>
        </w:tc>
      </w:tr>
      <w:tr w:rsidR="00B417DD" w:rsidRPr="00040332" w:rsidTr="007E2A1F">
        <w:trPr>
          <w:cantSplit/>
          <w:jc w:val="center"/>
        </w:trPr>
        <w:tc>
          <w:tcPr>
            <w:tcW w:w="167"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3</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39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шт.</w:t>
            </w: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0.1</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0.03</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0,2</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0,2</w:t>
            </w:r>
          </w:p>
        </w:tc>
        <w:tc>
          <w:tcPr>
            <w:tcW w:w="261"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w:t>
            </w:r>
          </w:p>
        </w:tc>
      </w:tr>
      <w:tr w:rsidR="00B417DD" w:rsidRPr="00040332" w:rsidTr="007E2A1F">
        <w:trPr>
          <w:cantSplit/>
          <w:jc w:val="center"/>
        </w:trPr>
        <w:tc>
          <w:tcPr>
            <w:tcW w:w="167"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4</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Лесные дороги. предназначенные для охраны лесов от пожаров</w:t>
            </w:r>
          </w:p>
        </w:tc>
        <w:tc>
          <w:tcPr>
            <w:tcW w:w="392"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км</w:t>
            </w:r>
          </w:p>
        </w:tc>
        <w:tc>
          <w:tcPr>
            <w:tcW w:w="2765" w:type="pct"/>
            <w:gridSpan w:val="5"/>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261" w:type="pct"/>
            <w:shd w:val="clear" w:color="auto" w:fill="auto"/>
            <w:vAlign w:val="center"/>
          </w:tcPr>
          <w:p w:rsidR="00B417DD" w:rsidRPr="00040332" w:rsidRDefault="00B417DD" w:rsidP="007E2A1F">
            <w:pPr>
              <w:autoSpaceDN w:val="0"/>
              <w:jc w:val="center"/>
              <w:rPr>
                <w:color w:val="000000"/>
                <w:sz w:val="20"/>
                <w:szCs w:val="20"/>
                <w:lang w:eastAsia="en-US"/>
              </w:rPr>
            </w:pP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строительство</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0.5</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0.1</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1,02</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1,02</w:t>
            </w:r>
          </w:p>
        </w:tc>
        <w:tc>
          <w:tcPr>
            <w:tcW w:w="261"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w:t>
            </w: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реконструкция</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0.2</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2,04</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2,04</w:t>
            </w:r>
          </w:p>
        </w:tc>
        <w:tc>
          <w:tcPr>
            <w:tcW w:w="261"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2,0</w:t>
            </w:r>
          </w:p>
        </w:tc>
      </w:tr>
      <w:tr w:rsidR="00B417DD" w:rsidRPr="001A543E"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Эксплуатация</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1023" w:type="pct"/>
            <w:gridSpan w:val="2"/>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суммарная протяженность созданных. реконструируемых и эксплуатируемых дорог</w:t>
            </w:r>
          </w:p>
        </w:tc>
        <w:tc>
          <w:tcPr>
            <w:tcW w:w="1115" w:type="pct"/>
            <w:gridSpan w:val="2"/>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Суммарная протяженность эксплуатируемых дорог</w:t>
            </w:r>
          </w:p>
        </w:tc>
        <w:tc>
          <w:tcPr>
            <w:tcW w:w="628" w:type="pct"/>
            <w:shd w:val="clear" w:color="auto" w:fill="auto"/>
            <w:vAlign w:val="center"/>
          </w:tcPr>
          <w:p w:rsidR="00B417DD" w:rsidRPr="001A543E" w:rsidRDefault="00B417DD" w:rsidP="007E2A1F">
            <w:pPr>
              <w:autoSpaceDN w:val="0"/>
              <w:ind w:left="-57" w:right="-57"/>
              <w:jc w:val="center"/>
              <w:rPr>
                <w:color w:val="000000"/>
                <w:sz w:val="20"/>
                <w:szCs w:val="20"/>
                <w:lang w:eastAsia="en-US"/>
              </w:rPr>
            </w:pPr>
            <w:r w:rsidRPr="001A543E">
              <w:rPr>
                <w:color w:val="000000"/>
                <w:sz w:val="20"/>
                <w:szCs w:val="20"/>
                <w:lang w:eastAsia="en-US"/>
              </w:rPr>
              <w:t>суммарная протяженность созданных. реконструируемых и эксплуатируемых дорог – 40,4</w:t>
            </w:r>
          </w:p>
        </w:tc>
        <w:tc>
          <w:tcPr>
            <w:tcW w:w="261" w:type="pct"/>
            <w:shd w:val="clear" w:color="auto" w:fill="auto"/>
            <w:vAlign w:val="center"/>
          </w:tcPr>
          <w:p w:rsidR="00B417DD" w:rsidRPr="001A543E" w:rsidRDefault="00B417DD" w:rsidP="007E2A1F">
            <w:pPr>
              <w:autoSpaceDN w:val="0"/>
              <w:ind w:left="-57" w:right="-57"/>
              <w:jc w:val="center"/>
              <w:rPr>
                <w:color w:val="000000"/>
                <w:sz w:val="20"/>
                <w:szCs w:val="20"/>
                <w:lang w:eastAsia="en-US"/>
              </w:rPr>
            </w:pPr>
            <w:r w:rsidRPr="001A543E">
              <w:rPr>
                <w:color w:val="000000"/>
                <w:sz w:val="20"/>
                <w:szCs w:val="20"/>
                <w:lang w:eastAsia="en-US"/>
              </w:rPr>
              <w:t>суммарная протяженность созданных. реконструируемых и эксплуатируемых дорог –40,4 км</w:t>
            </w:r>
          </w:p>
        </w:tc>
      </w:tr>
      <w:tr w:rsidR="00B417DD" w:rsidRPr="001A543E" w:rsidTr="007E2A1F">
        <w:trPr>
          <w:cantSplit/>
          <w:jc w:val="center"/>
        </w:trPr>
        <w:tc>
          <w:tcPr>
            <w:tcW w:w="167"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5</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Строительство. реконструкция и эксплуатация посадочных площадок для  самолетов. вертолетов. используемых в целях проведения авиационных работ по охране и защите лесов</w:t>
            </w:r>
          </w:p>
        </w:tc>
        <w:tc>
          <w:tcPr>
            <w:tcW w:w="39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шт.</w:t>
            </w:r>
          </w:p>
        </w:tc>
        <w:tc>
          <w:tcPr>
            <w:tcW w:w="2765" w:type="pct"/>
            <w:gridSpan w:val="5"/>
            <w:shd w:val="clear" w:color="auto" w:fill="auto"/>
            <w:vAlign w:val="center"/>
          </w:tcPr>
          <w:p w:rsidR="00B417DD" w:rsidRPr="001A543E" w:rsidRDefault="00B417DD" w:rsidP="007E2A1F">
            <w:pPr>
              <w:autoSpaceDN w:val="0"/>
              <w:jc w:val="center"/>
              <w:rPr>
                <w:color w:val="000000"/>
                <w:sz w:val="20"/>
                <w:szCs w:val="20"/>
                <w:lang w:eastAsia="en-US"/>
              </w:rPr>
            </w:pPr>
            <w:r w:rsidRPr="001A543E">
              <w:rPr>
                <w:color w:val="000000"/>
                <w:sz w:val="20"/>
                <w:szCs w:val="20"/>
                <w:lang w:eastAsia="en-US"/>
              </w:rPr>
              <w:t>Не менее одной на лесничество. лесопарк. авиаотделение в районах авиационной охраны лесов</w:t>
            </w:r>
          </w:p>
        </w:tc>
        <w:tc>
          <w:tcPr>
            <w:tcW w:w="261" w:type="pct"/>
            <w:shd w:val="clear" w:color="auto" w:fill="auto"/>
            <w:vAlign w:val="center"/>
          </w:tcPr>
          <w:p w:rsidR="00B417DD" w:rsidRPr="001A543E" w:rsidRDefault="00B417DD" w:rsidP="007E2A1F">
            <w:pPr>
              <w:autoSpaceDN w:val="0"/>
              <w:jc w:val="center"/>
              <w:rPr>
                <w:color w:val="000000"/>
                <w:sz w:val="20"/>
                <w:szCs w:val="20"/>
                <w:lang w:eastAsia="en-US"/>
              </w:rPr>
            </w:pPr>
            <w:r w:rsidRPr="001A543E">
              <w:rPr>
                <w:color w:val="000000"/>
                <w:sz w:val="20"/>
                <w:szCs w:val="20"/>
                <w:lang w:eastAsia="en-US"/>
              </w:rPr>
              <w:t>0</w:t>
            </w:r>
          </w:p>
        </w:tc>
      </w:tr>
      <w:tr w:rsidR="00B417DD" w:rsidRPr="00040332" w:rsidTr="007E2A1F">
        <w:trPr>
          <w:cantSplit/>
          <w:jc w:val="center"/>
        </w:trPr>
        <w:tc>
          <w:tcPr>
            <w:tcW w:w="167"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6</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Прокладка противопожарных разрывов</w:t>
            </w:r>
          </w:p>
        </w:tc>
        <w:tc>
          <w:tcPr>
            <w:tcW w:w="392"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км</w:t>
            </w:r>
          </w:p>
        </w:tc>
        <w:tc>
          <w:tcPr>
            <w:tcW w:w="2765" w:type="pct"/>
            <w:gridSpan w:val="5"/>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Не планируется</w:t>
            </w:r>
          </w:p>
        </w:tc>
        <w:tc>
          <w:tcPr>
            <w:tcW w:w="26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w:t>
            </w: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Прокладка просек</w:t>
            </w:r>
            <w:r w:rsidRPr="00040332">
              <w:rPr>
                <w:color w:val="000000"/>
                <w:sz w:val="20"/>
                <w:szCs w:val="20"/>
                <w:vertAlign w:val="superscript"/>
                <w:lang w:eastAsia="en-US"/>
              </w:rPr>
              <w:t>1</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0.5</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0.5</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1,02</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1,02</w:t>
            </w:r>
          </w:p>
        </w:tc>
        <w:tc>
          <w:tcPr>
            <w:tcW w:w="261"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1,0</w:t>
            </w: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Устройство противопожарных минерализованных полос</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0.5</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2,04</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2,04</w:t>
            </w:r>
          </w:p>
        </w:tc>
        <w:tc>
          <w:tcPr>
            <w:tcW w:w="261"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2,0</w:t>
            </w:r>
          </w:p>
        </w:tc>
      </w:tr>
      <w:tr w:rsidR="00B417DD" w:rsidRPr="00040332" w:rsidTr="007E2A1F">
        <w:trPr>
          <w:cantSplit/>
          <w:jc w:val="center"/>
        </w:trPr>
        <w:tc>
          <w:tcPr>
            <w:tcW w:w="167"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7</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Прочистка и обновление:</w:t>
            </w:r>
          </w:p>
        </w:tc>
        <w:tc>
          <w:tcPr>
            <w:tcW w:w="392"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км</w:t>
            </w:r>
          </w:p>
        </w:tc>
        <w:tc>
          <w:tcPr>
            <w:tcW w:w="2765" w:type="pct"/>
            <w:gridSpan w:val="5"/>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261" w:type="pct"/>
            <w:shd w:val="clear" w:color="auto" w:fill="auto"/>
            <w:vAlign w:val="center"/>
          </w:tcPr>
          <w:p w:rsidR="00B417DD" w:rsidRPr="00E421B1" w:rsidRDefault="00B417DD" w:rsidP="007E2A1F">
            <w:pPr>
              <w:rPr>
                <w:rFonts w:eastAsia="Calibri"/>
                <w:sz w:val="20"/>
                <w:szCs w:val="20"/>
                <w:lang w:eastAsia="en-US"/>
              </w:rPr>
            </w:pP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Просек</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2,04</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2,04</w:t>
            </w:r>
          </w:p>
        </w:tc>
        <w:tc>
          <w:tcPr>
            <w:tcW w:w="261"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2,0</w:t>
            </w: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противопожарных минерализованных полос</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2</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4,10</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4,10</w:t>
            </w:r>
          </w:p>
        </w:tc>
        <w:tc>
          <w:tcPr>
            <w:tcW w:w="261"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4,1</w:t>
            </w:r>
          </w:p>
        </w:tc>
      </w:tr>
      <w:tr w:rsidR="00B417DD" w:rsidRPr="00040332" w:rsidTr="007E2A1F">
        <w:trPr>
          <w:cantSplit/>
          <w:jc w:val="center"/>
        </w:trPr>
        <w:tc>
          <w:tcPr>
            <w:tcW w:w="167"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8</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Строительство. реконструкция и эксплуатация:</w:t>
            </w:r>
          </w:p>
        </w:tc>
        <w:tc>
          <w:tcPr>
            <w:tcW w:w="392"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шт.</w:t>
            </w:r>
          </w:p>
        </w:tc>
        <w:tc>
          <w:tcPr>
            <w:tcW w:w="2765" w:type="pct"/>
            <w:gridSpan w:val="5"/>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261" w:type="pct"/>
            <w:shd w:val="clear" w:color="auto" w:fill="auto"/>
            <w:vAlign w:val="center"/>
          </w:tcPr>
          <w:p w:rsidR="00B417DD" w:rsidRPr="00E421B1" w:rsidRDefault="00B417DD" w:rsidP="007E2A1F">
            <w:pPr>
              <w:rPr>
                <w:rFonts w:eastAsia="Calibri"/>
                <w:sz w:val="20"/>
                <w:szCs w:val="20"/>
                <w:lang w:eastAsia="en-US"/>
              </w:rPr>
            </w:pP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пожарных наблюдательных пунктов (вышек. мачт. павильонов и других наблюдательных пунктов)</w:t>
            </w:r>
            <w:r w:rsidRPr="00040332">
              <w:rPr>
                <w:color w:val="000000"/>
                <w:sz w:val="20"/>
                <w:szCs w:val="20"/>
                <w:vertAlign w:val="superscript"/>
                <w:lang w:eastAsia="en-US"/>
              </w:rPr>
              <w:t>2</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0.1</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0.1</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0,2</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0,2</w:t>
            </w:r>
          </w:p>
        </w:tc>
        <w:tc>
          <w:tcPr>
            <w:tcW w:w="261"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w:t>
            </w: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пунктов сосредоточения противопожарного инвентаря</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1023" w:type="pct"/>
            <w:gridSpan w:val="2"/>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По одному на добровольную пожарную дружину</w:t>
            </w:r>
          </w:p>
        </w:tc>
        <w:tc>
          <w:tcPr>
            <w:tcW w:w="1115" w:type="pct"/>
            <w:gridSpan w:val="2"/>
            <w:shd w:val="clear" w:color="auto" w:fill="auto"/>
            <w:vAlign w:val="center"/>
          </w:tcPr>
          <w:p w:rsidR="00B417DD" w:rsidRPr="00040332" w:rsidRDefault="00B417DD" w:rsidP="007E2A1F">
            <w:pPr>
              <w:autoSpaceDN w:val="0"/>
              <w:jc w:val="center"/>
              <w:rPr>
                <w:color w:val="000000"/>
                <w:sz w:val="20"/>
                <w:szCs w:val="20"/>
                <w:lang w:eastAsia="en-US"/>
              </w:rPr>
            </w:pPr>
          </w:p>
        </w:tc>
        <w:tc>
          <w:tcPr>
            <w:tcW w:w="628" w:type="pct"/>
            <w:shd w:val="clear" w:color="auto" w:fill="auto"/>
            <w:vAlign w:val="center"/>
          </w:tcPr>
          <w:p w:rsidR="00B417DD" w:rsidRPr="00040332" w:rsidRDefault="00B417DD" w:rsidP="007E2A1F">
            <w:pPr>
              <w:autoSpaceDN w:val="0"/>
              <w:jc w:val="center"/>
              <w:rPr>
                <w:color w:val="000000"/>
                <w:sz w:val="20"/>
                <w:szCs w:val="20"/>
                <w:lang w:eastAsia="en-US"/>
              </w:rPr>
            </w:pPr>
          </w:p>
        </w:tc>
        <w:tc>
          <w:tcPr>
            <w:tcW w:w="261" w:type="pct"/>
            <w:shd w:val="clear" w:color="auto" w:fill="auto"/>
            <w:vAlign w:val="center"/>
          </w:tcPr>
          <w:p w:rsidR="00B417DD" w:rsidRPr="00040332" w:rsidRDefault="00B417DD" w:rsidP="007E2A1F">
            <w:pPr>
              <w:autoSpaceDN w:val="0"/>
              <w:jc w:val="center"/>
              <w:rPr>
                <w:color w:val="000000"/>
                <w:sz w:val="20"/>
                <w:szCs w:val="20"/>
                <w:lang w:eastAsia="en-US"/>
              </w:rPr>
            </w:pPr>
          </w:p>
        </w:tc>
      </w:tr>
      <w:tr w:rsidR="00B417DD" w:rsidRPr="00040332" w:rsidTr="007E2A1F">
        <w:trPr>
          <w:cantSplit/>
          <w:jc w:val="center"/>
        </w:trPr>
        <w:tc>
          <w:tcPr>
            <w:tcW w:w="167"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9</w:t>
            </w:r>
          </w:p>
        </w:tc>
        <w:tc>
          <w:tcPr>
            <w:tcW w:w="1414" w:type="pct"/>
            <w:vMerge w:val="restar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Устройство пожарных водоемов:</w:t>
            </w:r>
          </w:p>
        </w:tc>
        <w:tc>
          <w:tcPr>
            <w:tcW w:w="39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 класс природной пожарной опасности (КППО)</w:t>
            </w: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0.2</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0.1</w:t>
            </w:r>
          </w:p>
        </w:tc>
        <w:tc>
          <w:tcPr>
            <w:tcW w:w="1115" w:type="pct"/>
            <w:gridSpan w:val="2"/>
            <w:vMerge w:val="restar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 xml:space="preserve">Не планируется. т.к. средний КППО </w:t>
            </w:r>
            <w:r>
              <w:rPr>
                <w:color w:val="000000"/>
                <w:sz w:val="20"/>
                <w:szCs w:val="20"/>
                <w:lang w:eastAsia="en-US"/>
              </w:rPr>
              <w:t>третий</w:t>
            </w:r>
          </w:p>
        </w:tc>
        <w:tc>
          <w:tcPr>
            <w:tcW w:w="628" w:type="pct"/>
            <w:vMerge w:val="restar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261"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w:t>
            </w: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vMerge/>
            <w:shd w:val="clear" w:color="auto" w:fill="auto"/>
            <w:vAlign w:val="center"/>
          </w:tcPr>
          <w:p w:rsidR="00B417DD" w:rsidRPr="00040332" w:rsidRDefault="00B417DD" w:rsidP="007E2A1F">
            <w:pPr>
              <w:rPr>
                <w:color w:val="000000"/>
                <w:sz w:val="20"/>
                <w:szCs w:val="20"/>
                <w:lang w:eastAsia="en-US"/>
              </w:rPr>
            </w:pPr>
          </w:p>
        </w:tc>
        <w:tc>
          <w:tcPr>
            <w:tcW w:w="39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2 КППО</w:t>
            </w: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0.02</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0.01</w:t>
            </w:r>
          </w:p>
        </w:tc>
        <w:tc>
          <w:tcPr>
            <w:tcW w:w="0" w:type="auto"/>
            <w:gridSpan w:val="2"/>
            <w:vMerge/>
            <w:shd w:val="clear" w:color="auto" w:fill="auto"/>
            <w:vAlign w:val="center"/>
          </w:tcPr>
          <w:p w:rsidR="00B417DD" w:rsidRPr="00040332" w:rsidRDefault="00B417DD" w:rsidP="007E2A1F">
            <w:pPr>
              <w:rPr>
                <w:color w:val="000000"/>
                <w:sz w:val="20"/>
                <w:szCs w:val="20"/>
                <w:lang w:eastAsia="en-US"/>
              </w:rPr>
            </w:pPr>
          </w:p>
        </w:tc>
        <w:tc>
          <w:tcPr>
            <w:tcW w:w="628" w:type="pct"/>
            <w:vMerge/>
            <w:shd w:val="clear" w:color="auto" w:fill="auto"/>
            <w:vAlign w:val="center"/>
          </w:tcPr>
          <w:p w:rsidR="00B417DD" w:rsidRPr="00040332" w:rsidRDefault="00B417DD" w:rsidP="007E2A1F">
            <w:pPr>
              <w:rPr>
                <w:color w:val="000000"/>
                <w:sz w:val="20"/>
                <w:szCs w:val="20"/>
                <w:lang w:eastAsia="en-US"/>
              </w:rPr>
            </w:pPr>
          </w:p>
        </w:tc>
        <w:tc>
          <w:tcPr>
            <w:tcW w:w="261" w:type="pct"/>
            <w:vMerge/>
            <w:shd w:val="clear" w:color="auto" w:fill="auto"/>
            <w:vAlign w:val="center"/>
          </w:tcPr>
          <w:p w:rsidR="00B417DD" w:rsidRPr="00040332" w:rsidRDefault="00B417DD" w:rsidP="007E2A1F">
            <w:pPr>
              <w:rPr>
                <w:color w:val="000000"/>
                <w:sz w:val="20"/>
                <w:szCs w:val="20"/>
                <w:lang w:eastAsia="en-US"/>
              </w:rPr>
            </w:pP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vMerge/>
            <w:shd w:val="clear" w:color="auto" w:fill="auto"/>
            <w:vAlign w:val="center"/>
          </w:tcPr>
          <w:p w:rsidR="00B417DD" w:rsidRPr="00040332" w:rsidRDefault="00B417DD" w:rsidP="007E2A1F">
            <w:pPr>
              <w:rPr>
                <w:color w:val="000000"/>
                <w:sz w:val="20"/>
                <w:szCs w:val="20"/>
                <w:lang w:eastAsia="en-US"/>
              </w:rPr>
            </w:pPr>
          </w:p>
        </w:tc>
        <w:tc>
          <w:tcPr>
            <w:tcW w:w="39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3-5 КППО</w:t>
            </w: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w:t>
            </w:r>
          </w:p>
        </w:tc>
        <w:tc>
          <w:tcPr>
            <w:tcW w:w="0" w:type="auto"/>
            <w:gridSpan w:val="2"/>
            <w:vMerge/>
            <w:shd w:val="clear" w:color="auto" w:fill="auto"/>
            <w:vAlign w:val="center"/>
          </w:tcPr>
          <w:p w:rsidR="00B417DD" w:rsidRPr="00040332" w:rsidRDefault="00B417DD" w:rsidP="007E2A1F">
            <w:pPr>
              <w:rPr>
                <w:color w:val="000000"/>
                <w:sz w:val="20"/>
                <w:szCs w:val="20"/>
                <w:lang w:eastAsia="en-US"/>
              </w:rPr>
            </w:pPr>
          </w:p>
        </w:tc>
        <w:tc>
          <w:tcPr>
            <w:tcW w:w="628" w:type="pct"/>
            <w:vMerge/>
            <w:shd w:val="clear" w:color="auto" w:fill="auto"/>
            <w:vAlign w:val="center"/>
          </w:tcPr>
          <w:p w:rsidR="00B417DD" w:rsidRPr="00040332" w:rsidRDefault="00B417DD" w:rsidP="007E2A1F">
            <w:pPr>
              <w:rPr>
                <w:color w:val="000000"/>
                <w:sz w:val="20"/>
                <w:szCs w:val="20"/>
                <w:lang w:eastAsia="en-US"/>
              </w:rPr>
            </w:pPr>
          </w:p>
        </w:tc>
        <w:tc>
          <w:tcPr>
            <w:tcW w:w="261" w:type="pct"/>
            <w:vMerge/>
            <w:shd w:val="clear" w:color="auto" w:fill="auto"/>
            <w:vAlign w:val="center"/>
          </w:tcPr>
          <w:p w:rsidR="00B417DD" w:rsidRPr="00040332" w:rsidRDefault="00B417DD" w:rsidP="007E2A1F">
            <w:pPr>
              <w:rPr>
                <w:color w:val="000000"/>
                <w:sz w:val="20"/>
                <w:szCs w:val="20"/>
                <w:lang w:eastAsia="en-US"/>
              </w:rPr>
            </w:pP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Устройство подъездов к источникам противопожарного водоснабжения</w:t>
            </w:r>
          </w:p>
        </w:tc>
        <w:tc>
          <w:tcPr>
            <w:tcW w:w="39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шт.</w:t>
            </w: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0.22</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0.11</w:t>
            </w:r>
          </w:p>
        </w:tc>
        <w:tc>
          <w:tcPr>
            <w:tcW w:w="1115" w:type="pct"/>
            <w:gridSpan w:val="2"/>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Не планируется. т. к. не проектируется создание источника противопожарного водоснабжения</w:t>
            </w:r>
          </w:p>
        </w:tc>
        <w:tc>
          <w:tcPr>
            <w:tcW w:w="628"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w:t>
            </w:r>
          </w:p>
        </w:tc>
        <w:tc>
          <w:tcPr>
            <w:tcW w:w="26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w:t>
            </w:r>
          </w:p>
        </w:tc>
      </w:tr>
      <w:tr w:rsidR="00B417DD" w:rsidRPr="00040332" w:rsidTr="007E2A1F">
        <w:trPr>
          <w:cantSplit/>
          <w:jc w:val="center"/>
        </w:trPr>
        <w:tc>
          <w:tcPr>
            <w:tcW w:w="167"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10</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Эксплуатация пожарных водоемов и подъездов к источникам противопожарного водоснабжения</w:t>
            </w:r>
          </w:p>
        </w:tc>
        <w:tc>
          <w:tcPr>
            <w:tcW w:w="39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шт.</w:t>
            </w:r>
          </w:p>
        </w:tc>
        <w:tc>
          <w:tcPr>
            <w:tcW w:w="1023" w:type="pct"/>
            <w:gridSpan w:val="2"/>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По количеству имеющихся</w:t>
            </w:r>
          </w:p>
        </w:tc>
        <w:tc>
          <w:tcPr>
            <w:tcW w:w="1115" w:type="pct"/>
            <w:gridSpan w:val="2"/>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Не планируется</w:t>
            </w:r>
          </w:p>
        </w:tc>
        <w:tc>
          <w:tcPr>
            <w:tcW w:w="628"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w:t>
            </w:r>
          </w:p>
        </w:tc>
        <w:tc>
          <w:tcPr>
            <w:tcW w:w="26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w:t>
            </w:r>
          </w:p>
        </w:tc>
      </w:tr>
      <w:tr w:rsidR="00B417DD" w:rsidRPr="00040332" w:rsidTr="007E2A1F">
        <w:trPr>
          <w:cantSplit/>
          <w:jc w:val="center"/>
        </w:trPr>
        <w:tc>
          <w:tcPr>
            <w:tcW w:w="167"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11</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tc>
        <w:tc>
          <w:tcPr>
            <w:tcW w:w="39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га</w:t>
            </w:r>
          </w:p>
        </w:tc>
        <w:tc>
          <w:tcPr>
            <w:tcW w:w="1023" w:type="pct"/>
            <w:gridSpan w:val="2"/>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В соответствии с лесными планами субъектов РФ. лесохозяйственными регламентами лесничеств. лесопарков и планами тушения лесных пожаров на территории лесничеств. лесопарков</w:t>
            </w:r>
          </w:p>
        </w:tc>
        <w:tc>
          <w:tcPr>
            <w:tcW w:w="1742" w:type="pct"/>
            <w:gridSpan w:val="3"/>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В соответствии с «Планами-корректировок проведения санитарно-оздоровительных мероприятий». «Актами проверки санитарного и лесопатологического состояния лесного участка»</w:t>
            </w:r>
          </w:p>
        </w:tc>
        <w:tc>
          <w:tcPr>
            <w:tcW w:w="26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w:t>
            </w:r>
          </w:p>
        </w:tc>
      </w:tr>
      <w:tr w:rsidR="00B417DD" w:rsidRPr="00832D1E" w:rsidTr="007E2A1F">
        <w:trPr>
          <w:cantSplit/>
          <w:jc w:val="center"/>
        </w:trPr>
        <w:tc>
          <w:tcPr>
            <w:tcW w:w="167"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12</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r w:rsidRPr="00040332">
              <w:rPr>
                <w:spacing w:val="-2"/>
                <w:sz w:val="20"/>
                <w:szCs w:val="20"/>
                <w:vertAlign w:val="superscript"/>
                <w:lang w:eastAsia="en-US"/>
              </w:rPr>
              <w:t>3</w:t>
            </w:r>
          </w:p>
        </w:tc>
        <w:tc>
          <w:tcPr>
            <w:tcW w:w="39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га</w:t>
            </w: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0.15</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0.55</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1,02</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1,02</w:t>
            </w:r>
          </w:p>
        </w:tc>
        <w:tc>
          <w:tcPr>
            <w:tcW w:w="261" w:type="pct"/>
            <w:shd w:val="clear" w:color="auto" w:fill="auto"/>
            <w:vAlign w:val="center"/>
          </w:tcPr>
          <w:p w:rsidR="00B417DD" w:rsidRPr="00832D1E" w:rsidRDefault="00B417DD" w:rsidP="007E2A1F">
            <w:pPr>
              <w:autoSpaceDN w:val="0"/>
              <w:jc w:val="center"/>
              <w:rPr>
                <w:color w:val="000000"/>
                <w:sz w:val="20"/>
                <w:szCs w:val="20"/>
                <w:lang w:eastAsia="en-US"/>
              </w:rPr>
            </w:pPr>
            <w:r w:rsidRPr="00832D1E">
              <w:rPr>
                <w:color w:val="000000"/>
                <w:sz w:val="20"/>
                <w:szCs w:val="20"/>
                <w:lang w:eastAsia="en-US"/>
              </w:rPr>
              <w:t>0</w:t>
            </w:r>
          </w:p>
        </w:tc>
      </w:tr>
      <w:tr w:rsidR="00B417DD" w:rsidRPr="00832D1E" w:rsidTr="007E2A1F">
        <w:trPr>
          <w:cantSplit/>
          <w:jc w:val="center"/>
        </w:trPr>
        <w:tc>
          <w:tcPr>
            <w:tcW w:w="167"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13</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Проведение работ по гидромелиорации:</w:t>
            </w:r>
          </w:p>
        </w:tc>
        <w:tc>
          <w:tcPr>
            <w:tcW w:w="39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477"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1265" w:type="pct"/>
            <w:gridSpan w:val="2"/>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261" w:type="pct"/>
            <w:shd w:val="clear" w:color="auto" w:fill="auto"/>
            <w:vAlign w:val="center"/>
          </w:tcPr>
          <w:p w:rsidR="00B417DD" w:rsidRPr="00832D1E" w:rsidRDefault="00B417DD" w:rsidP="007E2A1F">
            <w:pPr>
              <w:autoSpaceDN w:val="0"/>
              <w:jc w:val="center"/>
              <w:rPr>
                <w:color w:val="000000"/>
                <w:sz w:val="20"/>
                <w:szCs w:val="20"/>
                <w:lang w:eastAsia="en-US"/>
              </w:rPr>
            </w:pPr>
            <w:r w:rsidRPr="00832D1E">
              <w:rPr>
                <w:color w:val="000000"/>
                <w:sz w:val="20"/>
                <w:szCs w:val="20"/>
                <w:lang w:eastAsia="en-US"/>
              </w:rPr>
              <w:t>0</w:t>
            </w:r>
          </w:p>
        </w:tc>
      </w:tr>
      <w:tr w:rsidR="00B417DD" w:rsidRPr="00832D1E"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строительство лесоосушительных систем на осушенных землях</w:t>
            </w:r>
          </w:p>
        </w:tc>
        <w:tc>
          <w:tcPr>
            <w:tcW w:w="392"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км</w:t>
            </w: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0.001</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0.001</w:t>
            </w:r>
          </w:p>
        </w:tc>
        <w:tc>
          <w:tcPr>
            <w:tcW w:w="477"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w:t>
            </w:r>
          </w:p>
        </w:tc>
        <w:tc>
          <w:tcPr>
            <w:tcW w:w="638"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w:t>
            </w:r>
          </w:p>
        </w:tc>
        <w:tc>
          <w:tcPr>
            <w:tcW w:w="628"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w:t>
            </w:r>
          </w:p>
        </w:tc>
        <w:tc>
          <w:tcPr>
            <w:tcW w:w="261" w:type="pct"/>
            <w:vMerge w:val="restart"/>
            <w:shd w:val="clear" w:color="auto" w:fill="auto"/>
            <w:vAlign w:val="center"/>
          </w:tcPr>
          <w:p w:rsidR="00B417DD" w:rsidRPr="00832D1E" w:rsidRDefault="00B417DD" w:rsidP="007E2A1F">
            <w:pPr>
              <w:autoSpaceDN w:val="0"/>
              <w:jc w:val="center"/>
              <w:rPr>
                <w:color w:val="000000"/>
                <w:sz w:val="20"/>
                <w:szCs w:val="20"/>
                <w:lang w:eastAsia="en-US"/>
              </w:rPr>
            </w:pPr>
            <w:r w:rsidRPr="00832D1E">
              <w:rPr>
                <w:color w:val="000000"/>
                <w:sz w:val="20"/>
                <w:szCs w:val="20"/>
                <w:lang w:eastAsia="en-US"/>
              </w:rPr>
              <w:t>0</w:t>
            </w: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строительство дорог на осушенных лесных землях</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0.03</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0.01</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628" w:type="pct"/>
            <w:vMerge/>
            <w:shd w:val="clear" w:color="auto" w:fill="auto"/>
            <w:vAlign w:val="center"/>
          </w:tcPr>
          <w:p w:rsidR="00B417DD" w:rsidRPr="00040332" w:rsidRDefault="00B417DD" w:rsidP="007E2A1F">
            <w:pPr>
              <w:rPr>
                <w:color w:val="000000"/>
                <w:sz w:val="20"/>
                <w:szCs w:val="20"/>
                <w:lang w:eastAsia="en-US"/>
              </w:rPr>
            </w:pPr>
          </w:p>
        </w:tc>
        <w:tc>
          <w:tcPr>
            <w:tcW w:w="261" w:type="pct"/>
            <w:vMerge/>
            <w:shd w:val="clear" w:color="auto" w:fill="auto"/>
            <w:vAlign w:val="center"/>
          </w:tcPr>
          <w:p w:rsidR="00B417DD" w:rsidRPr="00040332" w:rsidRDefault="00B417DD" w:rsidP="007E2A1F">
            <w:pPr>
              <w:rPr>
                <w:color w:val="000000"/>
                <w:sz w:val="20"/>
                <w:szCs w:val="20"/>
                <w:lang w:eastAsia="en-US"/>
              </w:rPr>
            </w:pP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создание шлюзов на осушенной сети</w:t>
            </w:r>
          </w:p>
        </w:tc>
        <w:tc>
          <w:tcPr>
            <w:tcW w:w="39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шт.</w:t>
            </w: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628" w:type="pct"/>
            <w:vMerge/>
            <w:shd w:val="clear" w:color="auto" w:fill="auto"/>
            <w:vAlign w:val="center"/>
          </w:tcPr>
          <w:p w:rsidR="00B417DD" w:rsidRPr="00040332" w:rsidRDefault="00B417DD" w:rsidP="007E2A1F">
            <w:pPr>
              <w:rPr>
                <w:color w:val="000000"/>
                <w:sz w:val="20"/>
                <w:szCs w:val="20"/>
                <w:lang w:eastAsia="en-US"/>
              </w:rPr>
            </w:pPr>
          </w:p>
        </w:tc>
        <w:tc>
          <w:tcPr>
            <w:tcW w:w="261" w:type="pct"/>
            <w:vMerge/>
            <w:shd w:val="clear" w:color="auto" w:fill="auto"/>
            <w:vAlign w:val="center"/>
          </w:tcPr>
          <w:p w:rsidR="00B417DD" w:rsidRPr="00040332" w:rsidRDefault="00B417DD" w:rsidP="007E2A1F">
            <w:pPr>
              <w:rPr>
                <w:color w:val="000000"/>
                <w:sz w:val="20"/>
                <w:szCs w:val="20"/>
                <w:lang w:eastAsia="en-US"/>
              </w:rPr>
            </w:pPr>
          </w:p>
        </w:tc>
      </w:tr>
      <w:tr w:rsidR="00B417DD" w:rsidRPr="00040332" w:rsidTr="007E2A1F">
        <w:trPr>
          <w:cantSplit/>
          <w:jc w:val="center"/>
        </w:trPr>
        <w:tc>
          <w:tcPr>
            <w:tcW w:w="167"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14</w:t>
            </w: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 xml:space="preserve">Создание и содержание противопожарных заслонов </w:t>
            </w:r>
            <w:r w:rsidRPr="00040332">
              <w:rPr>
                <w:rFonts w:ascii="Cambria Math" w:hAnsi="Cambria Math" w:cs="Cambria Math"/>
                <w:bCs/>
                <w:color w:val="333333"/>
                <w:sz w:val="20"/>
                <w:szCs w:val="20"/>
                <w:shd w:val="clear" w:color="auto" w:fill="FFFFFF"/>
                <w:lang w:eastAsia="en-US"/>
              </w:rPr>
              <w:t>⁴</w:t>
            </w:r>
          </w:p>
        </w:tc>
        <w:tc>
          <w:tcPr>
            <w:tcW w:w="392" w:type="pct"/>
            <w:vMerge w:val="restar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км</w:t>
            </w: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477"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638"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628"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 </w:t>
            </w:r>
          </w:p>
        </w:tc>
        <w:tc>
          <w:tcPr>
            <w:tcW w:w="26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vertAlign w:val="superscript"/>
                <w:lang w:eastAsia="en-US"/>
              </w:rPr>
              <w:t> </w:t>
            </w: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шириной 120-130 м</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0.01</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0.01</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r>
              <w:rPr>
                <w:color w:val="000000"/>
                <w:sz w:val="20"/>
                <w:szCs w:val="20"/>
                <w:lang w:eastAsia="en-US"/>
              </w:rPr>
              <w:t>,2</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r>
              <w:rPr>
                <w:color w:val="000000"/>
                <w:sz w:val="20"/>
                <w:szCs w:val="20"/>
                <w:lang w:eastAsia="en-US"/>
              </w:rPr>
              <w:t>,02</w:t>
            </w:r>
          </w:p>
        </w:tc>
        <w:tc>
          <w:tcPr>
            <w:tcW w:w="261"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r>
      <w:tr w:rsidR="00B417DD" w:rsidRPr="00040332"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шириной 30-50 м</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0.02</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0.02</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0,04</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0,04</w:t>
            </w:r>
          </w:p>
        </w:tc>
        <w:tc>
          <w:tcPr>
            <w:tcW w:w="261"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w:t>
            </w:r>
          </w:p>
        </w:tc>
      </w:tr>
      <w:tr w:rsidR="00B417DD" w:rsidRPr="00316EB7" w:rsidTr="007E2A1F">
        <w:trPr>
          <w:cantSplit/>
          <w:jc w:val="center"/>
        </w:trPr>
        <w:tc>
          <w:tcPr>
            <w:tcW w:w="0" w:type="auto"/>
            <w:vMerge/>
            <w:shd w:val="clear" w:color="auto" w:fill="auto"/>
            <w:vAlign w:val="center"/>
          </w:tcPr>
          <w:p w:rsidR="00B417DD" w:rsidRPr="00040332" w:rsidRDefault="00B417DD" w:rsidP="007E2A1F">
            <w:pPr>
              <w:rPr>
                <w:color w:val="000000"/>
                <w:sz w:val="20"/>
                <w:szCs w:val="20"/>
                <w:lang w:eastAsia="en-US"/>
              </w:rPr>
            </w:pPr>
          </w:p>
        </w:tc>
        <w:tc>
          <w:tcPr>
            <w:tcW w:w="1414" w:type="pct"/>
            <w:shd w:val="clear" w:color="auto" w:fill="auto"/>
            <w:vAlign w:val="center"/>
          </w:tcPr>
          <w:p w:rsidR="00B417DD" w:rsidRPr="00040332" w:rsidRDefault="00B417DD" w:rsidP="007E2A1F">
            <w:pPr>
              <w:autoSpaceDN w:val="0"/>
              <w:rPr>
                <w:color w:val="000000"/>
                <w:sz w:val="20"/>
                <w:szCs w:val="20"/>
                <w:lang w:eastAsia="en-US"/>
              </w:rPr>
            </w:pPr>
            <w:r w:rsidRPr="00040332">
              <w:rPr>
                <w:color w:val="000000"/>
                <w:sz w:val="20"/>
                <w:szCs w:val="20"/>
                <w:lang w:eastAsia="en-US"/>
              </w:rPr>
              <w:t>Устройство лиственных опушек шириной 150-300 м</w:t>
            </w:r>
          </w:p>
        </w:tc>
        <w:tc>
          <w:tcPr>
            <w:tcW w:w="0" w:type="auto"/>
            <w:vMerge/>
            <w:shd w:val="clear" w:color="auto" w:fill="auto"/>
            <w:vAlign w:val="center"/>
          </w:tcPr>
          <w:p w:rsidR="00B417DD" w:rsidRPr="00040332" w:rsidRDefault="00B417DD" w:rsidP="007E2A1F">
            <w:pPr>
              <w:rPr>
                <w:color w:val="000000"/>
                <w:sz w:val="20"/>
                <w:szCs w:val="20"/>
                <w:lang w:eastAsia="en-US"/>
              </w:rPr>
            </w:pPr>
          </w:p>
        </w:tc>
        <w:tc>
          <w:tcPr>
            <w:tcW w:w="381"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0.01</w:t>
            </w:r>
          </w:p>
        </w:tc>
        <w:tc>
          <w:tcPr>
            <w:tcW w:w="642" w:type="pct"/>
            <w:shd w:val="clear" w:color="auto" w:fill="auto"/>
            <w:vAlign w:val="center"/>
          </w:tcPr>
          <w:p w:rsidR="00B417DD" w:rsidRPr="00040332" w:rsidRDefault="00B417DD" w:rsidP="007E2A1F">
            <w:pPr>
              <w:autoSpaceDN w:val="0"/>
              <w:jc w:val="center"/>
              <w:rPr>
                <w:color w:val="000000"/>
                <w:sz w:val="20"/>
                <w:szCs w:val="20"/>
                <w:lang w:eastAsia="en-US"/>
              </w:rPr>
            </w:pPr>
            <w:r w:rsidRPr="00040332">
              <w:rPr>
                <w:color w:val="000000"/>
                <w:sz w:val="20"/>
                <w:szCs w:val="20"/>
                <w:lang w:eastAsia="en-US"/>
              </w:rPr>
              <w:t>0.01</w:t>
            </w:r>
          </w:p>
        </w:tc>
        <w:tc>
          <w:tcPr>
            <w:tcW w:w="477"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Pr>
                <w:color w:val="000000"/>
                <w:sz w:val="20"/>
                <w:szCs w:val="20"/>
                <w:lang w:eastAsia="en-US"/>
              </w:rPr>
              <w:t>0,02</w:t>
            </w:r>
          </w:p>
        </w:tc>
        <w:tc>
          <w:tcPr>
            <w:tcW w:w="63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c>
          <w:tcPr>
            <w:tcW w:w="628" w:type="pct"/>
            <w:shd w:val="clear" w:color="auto" w:fill="auto"/>
            <w:vAlign w:val="center"/>
          </w:tcPr>
          <w:p w:rsidR="00B417DD" w:rsidRPr="00040332"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r>
              <w:rPr>
                <w:color w:val="000000"/>
                <w:sz w:val="20"/>
                <w:szCs w:val="20"/>
                <w:lang w:eastAsia="en-US"/>
              </w:rPr>
              <w:t>,02</w:t>
            </w:r>
          </w:p>
        </w:tc>
        <w:tc>
          <w:tcPr>
            <w:tcW w:w="261" w:type="pct"/>
            <w:shd w:val="clear" w:color="auto" w:fill="auto"/>
            <w:vAlign w:val="center"/>
          </w:tcPr>
          <w:p w:rsidR="00B417DD" w:rsidRPr="00316EB7" w:rsidRDefault="00B417DD" w:rsidP="007E2A1F">
            <w:pPr>
              <w:widowControl w:val="0"/>
              <w:autoSpaceDE w:val="0"/>
              <w:autoSpaceDN w:val="0"/>
              <w:adjustRightInd w:val="0"/>
              <w:jc w:val="center"/>
              <w:rPr>
                <w:color w:val="000000"/>
                <w:sz w:val="20"/>
                <w:szCs w:val="20"/>
                <w:lang w:eastAsia="en-US"/>
              </w:rPr>
            </w:pPr>
            <w:r w:rsidRPr="00040332">
              <w:rPr>
                <w:color w:val="000000"/>
                <w:sz w:val="20"/>
                <w:szCs w:val="20"/>
                <w:lang w:eastAsia="en-US"/>
              </w:rPr>
              <w:t>0</w:t>
            </w:r>
          </w:p>
        </w:tc>
      </w:tr>
    </w:tbl>
    <w:p w:rsidR="00B417DD" w:rsidRPr="003D5BC8" w:rsidRDefault="00B417DD" w:rsidP="00B417DD">
      <w:pPr>
        <w:spacing w:line="12" w:lineRule="atLeast"/>
        <w:jc w:val="both"/>
        <w:rPr>
          <w:spacing w:val="-2"/>
          <w:sz w:val="16"/>
          <w:szCs w:val="16"/>
        </w:rPr>
      </w:pPr>
      <w:r w:rsidRPr="003D5BC8">
        <w:rPr>
          <w:spacing w:val="-2"/>
          <w:sz w:val="16"/>
          <w:szCs w:val="16"/>
        </w:rPr>
        <w:t>Примечание:</w:t>
      </w:r>
    </w:p>
    <w:p w:rsidR="00B417DD" w:rsidRPr="003D5BC8" w:rsidRDefault="00B417DD" w:rsidP="00B417DD">
      <w:pPr>
        <w:spacing w:line="12" w:lineRule="atLeast"/>
        <w:jc w:val="both"/>
        <w:rPr>
          <w:spacing w:val="-2"/>
          <w:sz w:val="16"/>
          <w:szCs w:val="16"/>
        </w:rPr>
      </w:pPr>
      <w:r w:rsidRPr="003D5BC8">
        <w:rPr>
          <w:spacing w:val="-2"/>
          <w:sz w:val="16"/>
          <w:szCs w:val="16"/>
        </w:rPr>
        <w:t>1 – прокладка просек не проектируется, так как квартальная сеть на территории проектируемого лесного участка устроена полностью.</w:t>
      </w:r>
    </w:p>
    <w:p w:rsidR="00B417DD" w:rsidRPr="003D5BC8" w:rsidRDefault="00B417DD" w:rsidP="00B417DD">
      <w:pPr>
        <w:spacing w:line="12" w:lineRule="atLeast"/>
        <w:jc w:val="both"/>
        <w:rPr>
          <w:spacing w:val="-2"/>
          <w:sz w:val="16"/>
          <w:szCs w:val="16"/>
        </w:rPr>
      </w:pPr>
      <w:r w:rsidRPr="003D5BC8">
        <w:rPr>
          <w:spacing w:val="-2"/>
          <w:sz w:val="16"/>
          <w:szCs w:val="16"/>
        </w:rPr>
        <w:t>2 - на территории городских лесов Чайковского городского округа в период пожароопасного сезона мониторинг пожарной опасности в лесах и лесных пожаров будет осуществляться с господствующих высот на местности, в связи с этим строительство, реконструкция и эксплуатация пожарных наблюдательных пунктов не проектируется.</w:t>
      </w:r>
    </w:p>
    <w:p w:rsidR="00B417DD" w:rsidRPr="003D5BC8" w:rsidRDefault="00B417DD" w:rsidP="00B417DD">
      <w:pPr>
        <w:spacing w:line="12" w:lineRule="atLeast"/>
        <w:jc w:val="both"/>
        <w:rPr>
          <w:spacing w:val="-2"/>
          <w:sz w:val="16"/>
          <w:szCs w:val="16"/>
        </w:rPr>
      </w:pPr>
      <w:r w:rsidRPr="003D5BC8">
        <w:rPr>
          <w:spacing w:val="-2"/>
          <w:sz w:val="16"/>
          <w:szCs w:val="16"/>
        </w:rPr>
        <w:t xml:space="preserve">3 - </w:t>
      </w:r>
      <w:r w:rsidRPr="003D5BC8">
        <w:rPr>
          <w:color w:val="000000"/>
          <w:sz w:val="16"/>
          <w:szCs w:val="16"/>
        </w:rPr>
        <w:t xml:space="preserve">профилактическое контролируемое противопожарное выжигание хвороста, лесной подстилки, сухой травы и других лесных горючих материалов </w:t>
      </w:r>
      <w:r w:rsidRPr="003D5BC8">
        <w:rPr>
          <w:spacing w:val="-2"/>
          <w:sz w:val="16"/>
          <w:szCs w:val="16"/>
        </w:rPr>
        <w:t>не проводится.</w:t>
      </w:r>
    </w:p>
    <w:p w:rsidR="00B417DD" w:rsidRPr="003D5BC8" w:rsidRDefault="00B417DD" w:rsidP="00B417DD">
      <w:pPr>
        <w:spacing w:line="12" w:lineRule="atLeast"/>
        <w:jc w:val="both"/>
        <w:rPr>
          <w:spacing w:val="-2"/>
          <w:sz w:val="16"/>
          <w:szCs w:val="16"/>
        </w:rPr>
      </w:pPr>
      <w:r w:rsidRPr="003D5BC8">
        <w:rPr>
          <w:spacing w:val="-2"/>
          <w:sz w:val="16"/>
          <w:szCs w:val="16"/>
        </w:rPr>
        <w:t>4-</w:t>
      </w:r>
      <w:r w:rsidRPr="003D5BC8">
        <w:rPr>
          <w:spacing w:val="-2"/>
          <w:sz w:val="16"/>
          <w:szCs w:val="16"/>
          <w:vertAlign w:val="superscript"/>
        </w:rPr>
        <w:t xml:space="preserve"> </w:t>
      </w:r>
      <w:r w:rsidRPr="003D5BC8">
        <w:rPr>
          <w:spacing w:val="-2"/>
          <w:sz w:val="16"/>
          <w:szCs w:val="16"/>
        </w:rPr>
        <w:t xml:space="preserve">создание и содержание противопожарных заслонов не планируется, т.к. средний КППО третий. </w:t>
      </w:r>
    </w:p>
    <w:p w:rsidR="00B417DD" w:rsidRPr="00657F3B" w:rsidRDefault="00B417DD" w:rsidP="00B417DD">
      <w:pPr>
        <w:pStyle w:val="afa"/>
        <w:shd w:val="clear" w:color="auto" w:fill="FFFFFF"/>
        <w:spacing w:before="0" w:after="0" w:line="276" w:lineRule="auto"/>
        <w:ind w:firstLine="567"/>
        <w:jc w:val="both"/>
        <w:rPr>
          <w:rStyle w:val="aff8"/>
          <w:b w:val="0"/>
          <w:sz w:val="20"/>
          <w:szCs w:val="20"/>
        </w:rPr>
        <w:sectPr w:rsidR="00B417DD" w:rsidRPr="00657F3B" w:rsidSect="007E2A1F">
          <w:type w:val="nextColumn"/>
          <w:pgSz w:w="16839" w:h="11907" w:orient="landscape" w:code="9"/>
          <w:pgMar w:top="851" w:right="851" w:bottom="851" w:left="1418" w:header="720" w:footer="397" w:gutter="0"/>
          <w:cols w:space="708"/>
          <w:docGrid w:linePitch="360"/>
        </w:sectPr>
      </w:pPr>
    </w:p>
    <w:p w:rsidR="00B417DD" w:rsidRDefault="00B417DD" w:rsidP="00B417DD">
      <w:pPr>
        <w:pStyle w:val="afa"/>
        <w:shd w:val="clear" w:color="auto" w:fill="FFFFFF"/>
        <w:spacing w:before="0" w:after="0" w:line="276" w:lineRule="auto"/>
        <w:ind w:firstLine="709"/>
        <w:jc w:val="both"/>
        <w:rPr>
          <w:sz w:val="28"/>
          <w:szCs w:val="28"/>
        </w:rPr>
      </w:pPr>
      <w:r w:rsidRPr="005E4528">
        <w:rPr>
          <w:rStyle w:val="aff8"/>
          <w:b w:val="0"/>
          <w:sz w:val="28"/>
          <w:szCs w:val="28"/>
        </w:rPr>
        <w:t>При подготовке к пожароопасному сезону</w:t>
      </w:r>
      <w:r w:rsidRPr="005E4528">
        <w:rPr>
          <w:rStyle w:val="aff8"/>
          <w:sz w:val="28"/>
          <w:szCs w:val="28"/>
        </w:rPr>
        <w:t xml:space="preserve"> </w:t>
      </w:r>
      <w:r w:rsidRPr="005E4528">
        <w:rPr>
          <w:rStyle w:val="aff8"/>
          <w:b w:val="0"/>
          <w:sz w:val="28"/>
          <w:szCs w:val="28"/>
        </w:rPr>
        <w:t>р</w:t>
      </w:r>
      <w:r w:rsidRPr="005E4528">
        <w:rPr>
          <w:sz w:val="28"/>
          <w:szCs w:val="28"/>
        </w:rPr>
        <w:t>азрабатывается и утверждается «Паспорт населенного пункта, подверженного угрозе лесных пожаров».</w:t>
      </w:r>
    </w:p>
    <w:p w:rsidR="00B417DD" w:rsidRPr="00B83A4A" w:rsidRDefault="00B417DD" w:rsidP="00B417DD">
      <w:pPr>
        <w:pStyle w:val="afa"/>
        <w:shd w:val="clear" w:color="auto" w:fill="FFFFFF"/>
        <w:spacing w:before="0" w:after="0" w:line="276" w:lineRule="auto"/>
        <w:ind w:firstLine="709"/>
        <w:jc w:val="both"/>
        <w:rPr>
          <w:sz w:val="28"/>
          <w:szCs w:val="28"/>
        </w:rPr>
      </w:pPr>
      <w:r>
        <w:rPr>
          <w:sz w:val="28"/>
          <w:szCs w:val="28"/>
        </w:rPr>
        <w:t>Ежегодно составляется и утверждается план привлечения сил и средств для тушения пожаров в</w:t>
      </w:r>
      <w:r w:rsidRPr="004C037E">
        <w:rPr>
          <w:spacing w:val="-4"/>
          <w:sz w:val="28"/>
          <w:szCs w:val="28"/>
        </w:rPr>
        <w:t xml:space="preserve"> лес</w:t>
      </w:r>
      <w:r>
        <w:rPr>
          <w:spacing w:val="-4"/>
          <w:sz w:val="28"/>
          <w:szCs w:val="28"/>
        </w:rPr>
        <w:t>ах</w:t>
      </w:r>
      <w:r w:rsidRPr="004C037E">
        <w:rPr>
          <w:spacing w:val="-4"/>
          <w:sz w:val="28"/>
          <w:szCs w:val="28"/>
        </w:rPr>
        <w:t xml:space="preserve"> Чайковского городского </w:t>
      </w:r>
      <w:r>
        <w:rPr>
          <w:spacing w:val="-4"/>
          <w:sz w:val="28"/>
          <w:szCs w:val="28"/>
        </w:rPr>
        <w:t>лесничества</w:t>
      </w:r>
      <w:r>
        <w:rPr>
          <w:sz w:val="28"/>
          <w:szCs w:val="28"/>
        </w:rPr>
        <w:t>.</w:t>
      </w:r>
    </w:p>
    <w:p w:rsidR="00B417DD" w:rsidRPr="00B83A4A" w:rsidRDefault="00B417DD" w:rsidP="00B417DD">
      <w:pPr>
        <w:pStyle w:val="afa"/>
        <w:shd w:val="clear" w:color="auto" w:fill="FFFFFF"/>
        <w:spacing w:before="0" w:after="0" w:line="276" w:lineRule="auto"/>
        <w:ind w:firstLine="709"/>
        <w:jc w:val="both"/>
        <w:rPr>
          <w:sz w:val="28"/>
          <w:szCs w:val="28"/>
        </w:rPr>
      </w:pPr>
      <w:r w:rsidRPr="00B83A4A">
        <w:rPr>
          <w:sz w:val="28"/>
          <w:szCs w:val="28"/>
        </w:rPr>
        <w:t xml:space="preserve">В целях противопожарного обустройства лесов </w:t>
      </w:r>
      <w:r>
        <w:rPr>
          <w:sz w:val="28"/>
          <w:szCs w:val="28"/>
        </w:rPr>
        <w:t>проводятся</w:t>
      </w:r>
      <w:r w:rsidRPr="00B83A4A">
        <w:rPr>
          <w:sz w:val="28"/>
          <w:szCs w:val="28"/>
        </w:rPr>
        <w:t xml:space="preserve"> противопожарные мероприятия.</w:t>
      </w:r>
    </w:p>
    <w:p w:rsidR="00B417DD" w:rsidRPr="00BC4DA9" w:rsidRDefault="00B417DD" w:rsidP="00B417DD">
      <w:pPr>
        <w:pStyle w:val="afa"/>
        <w:shd w:val="clear" w:color="auto" w:fill="FFFFFF"/>
        <w:spacing w:before="0" w:after="0" w:line="276" w:lineRule="auto"/>
        <w:ind w:firstLine="709"/>
        <w:jc w:val="both"/>
        <w:rPr>
          <w:sz w:val="28"/>
          <w:szCs w:val="28"/>
        </w:rPr>
      </w:pPr>
      <w:r w:rsidRPr="00B83A4A">
        <w:rPr>
          <w:sz w:val="28"/>
          <w:szCs w:val="28"/>
        </w:rPr>
        <w:t>Созда</w:t>
      </w:r>
      <w:r>
        <w:rPr>
          <w:sz w:val="28"/>
          <w:szCs w:val="28"/>
        </w:rPr>
        <w:t>ются</w:t>
      </w:r>
      <w:r w:rsidRPr="00B83A4A">
        <w:rPr>
          <w:sz w:val="28"/>
          <w:szCs w:val="28"/>
        </w:rPr>
        <w:t xml:space="preserve"> мобильные группы из сотрудников </w:t>
      </w:r>
      <w:r>
        <w:rPr>
          <w:sz w:val="28"/>
          <w:szCs w:val="28"/>
        </w:rPr>
        <w:t>Управления жилищно-коммунального хозяйства и транспорта администрации Чайковского городского округа</w:t>
      </w:r>
      <w:r w:rsidRPr="00B83A4A">
        <w:rPr>
          <w:sz w:val="28"/>
          <w:szCs w:val="28"/>
        </w:rPr>
        <w:t xml:space="preserve">, Главного Управления МЧС России по </w:t>
      </w:r>
      <w:r>
        <w:rPr>
          <w:sz w:val="28"/>
          <w:szCs w:val="28"/>
        </w:rPr>
        <w:t>Пермскому краю</w:t>
      </w:r>
      <w:r w:rsidRPr="00B83A4A">
        <w:rPr>
          <w:sz w:val="28"/>
          <w:szCs w:val="28"/>
        </w:rPr>
        <w:t xml:space="preserve"> и </w:t>
      </w:r>
      <w:r>
        <w:rPr>
          <w:sz w:val="28"/>
          <w:szCs w:val="28"/>
        </w:rPr>
        <w:t xml:space="preserve">Отделом МВД России по Чайковскому городскому округу </w:t>
      </w:r>
      <w:r w:rsidRPr="00B83A4A">
        <w:rPr>
          <w:sz w:val="28"/>
          <w:szCs w:val="28"/>
        </w:rPr>
        <w:t>для контроля за очисткой от горючих материалов земель, примыкающих к</w:t>
      </w:r>
      <w:r>
        <w:rPr>
          <w:sz w:val="28"/>
          <w:szCs w:val="28"/>
        </w:rPr>
        <w:t xml:space="preserve"> границам</w:t>
      </w:r>
      <w:r w:rsidRPr="00B83A4A">
        <w:rPr>
          <w:sz w:val="28"/>
          <w:szCs w:val="28"/>
        </w:rPr>
        <w:t xml:space="preserve"> </w:t>
      </w:r>
      <w:r>
        <w:rPr>
          <w:sz w:val="28"/>
          <w:szCs w:val="28"/>
        </w:rPr>
        <w:t>Чайковского городского лесничества</w:t>
      </w:r>
      <w:r w:rsidRPr="00B83A4A">
        <w:rPr>
          <w:sz w:val="28"/>
          <w:szCs w:val="28"/>
        </w:rPr>
        <w:t>.</w:t>
      </w:r>
    </w:p>
    <w:p w:rsidR="00B417DD" w:rsidRDefault="00B417DD" w:rsidP="00B417DD">
      <w:pPr>
        <w:pStyle w:val="ConsPlusNormal"/>
        <w:spacing w:line="276" w:lineRule="auto"/>
        <w:ind w:firstLine="709"/>
        <w:jc w:val="both"/>
        <w:rPr>
          <w:rFonts w:ascii="Times New Roman" w:hAnsi="Times New Roman"/>
          <w:sz w:val="28"/>
          <w:szCs w:val="28"/>
        </w:rPr>
      </w:pPr>
      <w:r w:rsidRPr="001D2F7D">
        <w:rPr>
          <w:rFonts w:ascii="Times New Roman" w:hAnsi="Times New Roman"/>
          <w:sz w:val="28"/>
          <w:szCs w:val="28"/>
        </w:rPr>
        <w:t>В соответствии с приказом Минприроды России от 15</w:t>
      </w:r>
      <w:r>
        <w:rPr>
          <w:rFonts w:ascii="Times New Roman" w:hAnsi="Times New Roman"/>
          <w:sz w:val="28"/>
          <w:szCs w:val="28"/>
        </w:rPr>
        <w:t xml:space="preserve"> июля </w:t>
      </w:r>
      <w:r w:rsidRPr="001D2F7D">
        <w:rPr>
          <w:rFonts w:ascii="Times New Roman" w:hAnsi="Times New Roman"/>
          <w:sz w:val="28"/>
          <w:szCs w:val="28"/>
        </w:rPr>
        <w:t>2015</w:t>
      </w:r>
      <w:r>
        <w:rPr>
          <w:rFonts w:ascii="Times New Roman" w:hAnsi="Times New Roman"/>
          <w:sz w:val="28"/>
          <w:szCs w:val="28"/>
        </w:rPr>
        <w:t xml:space="preserve"> г.  № 321 </w:t>
      </w:r>
      <w:r w:rsidRPr="001D2F7D">
        <w:rPr>
          <w:rFonts w:ascii="Times New Roman" w:hAnsi="Times New Roman"/>
          <w:sz w:val="28"/>
          <w:szCs w:val="28"/>
        </w:rPr>
        <w:t>«О внесении изменений в приказ Минпри</w:t>
      </w:r>
      <w:r>
        <w:rPr>
          <w:rFonts w:ascii="Times New Roman" w:hAnsi="Times New Roman"/>
          <w:sz w:val="28"/>
          <w:szCs w:val="28"/>
        </w:rPr>
        <w:t xml:space="preserve">роды России от 28 марта 2014 г.  № 161 </w:t>
      </w:r>
      <w:r w:rsidRPr="001D2F7D">
        <w:rPr>
          <w:rFonts w:ascii="Times New Roman" w:hAnsi="Times New Roman"/>
          <w:sz w:val="28"/>
          <w:szCs w:val="28"/>
        </w:rPr>
        <w:t>«Об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w:t>
      </w:r>
      <w:r>
        <w:rPr>
          <w:rFonts w:ascii="Times New Roman" w:hAnsi="Times New Roman"/>
          <w:sz w:val="28"/>
          <w:szCs w:val="28"/>
        </w:rPr>
        <w:t>жаров при использовании лесов»,</w:t>
      </w:r>
      <w:r w:rsidRPr="001D2F7D">
        <w:rPr>
          <w:rFonts w:ascii="Times New Roman" w:hAnsi="Times New Roman"/>
          <w:sz w:val="28"/>
          <w:szCs w:val="28"/>
        </w:rPr>
        <w:t xml:space="preserve"> пункты сосредоточения средств пожаротушения</w:t>
      </w:r>
      <w:r>
        <w:rPr>
          <w:rFonts w:ascii="Times New Roman" w:hAnsi="Times New Roman"/>
          <w:sz w:val="28"/>
          <w:szCs w:val="28"/>
        </w:rPr>
        <w:t xml:space="preserve"> на территории Чайковского городского лесничества</w:t>
      </w:r>
      <w:r w:rsidRPr="001D2F7D">
        <w:rPr>
          <w:rFonts w:ascii="Times New Roman" w:hAnsi="Times New Roman"/>
          <w:sz w:val="28"/>
          <w:szCs w:val="28"/>
        </w:rPr>
        <w:t xml:space="preserve"> должны иметь в наличии соответствующую пожарную технику, снаряжение и инвентарь.</w:t>
      </w:r>
    </w:p>
    <w:p w:rsidR="00B417DD" w:rsidRDefault="00B417DD" w:rsidP="00B417DD">
      <w:pPr>
        <w:pStyle w:val="u"/>
        <w:widowControl w:val="0"/>
        <w:shd w:val="clear" w:color="auto" w:fill="FFFFFF"/>
        <w:spacing w:line="276" w:lineRule="auto"/>
        <w:ind w:firstLine="0"/>
        <w:jc w:val="center"/>
        <w:rPr>
          <w:b/>
          <w:sz w:val="28"/>
          <w:szCs w:val="28"/>
        </w:rPr>
      </w:pPr>
    </w:p>
    <w:p w:rsidR="00B417DD" w:rsidRDefault="00B417DD" w:rsidP="00B417DD">
      <w:pPr>
        <w:pStyle w:val="u"/>
        <w:widowControl w:val="0"/>
        <w:shd w:val="clear" w:color="auto" w:fill="FFFFFF"/>
        <w:spacing w:line="276" w:lineRule="auto"/>
        <w:ind w:firstLine="0"/>
        <w:jc w:val="center"/>
        <w:rPr>
          <w:b/>
          <w:sz w:val="28"/>
          <w:szCs w:val="28"/>
        </w:rPr>
      </w:pPr>
      <w:r w:rsidRPr="00A02967">
        <w:rPr>
          <w:b/>
          <w:sz w:val="28"/>
          <w:szCs w:val="28"/>
        </w:rPr>
        <w:t xml:space="preserve">2.17.2. Требования к защите лесов </w:t>
      </w:r>
      <w:r>
        <w:rPr>
          <w:b/>
          <w:sz w:val="28"/>
          <w:szCs w:val="28"/>
        </w:rPr>
        <w:t>Чайковского городского лесничества</w:t>
      </w:r>
    </w:p>
    <w:p w:rsidR="00B417DD" w:rsidRDefault="00B417DD" w:rsidP="00B417DD">
      <w:pPr>
        <w:pStyle w:val="u"/>
        <w:widowControl w:val="0"/>
        <w:shd w:val="clear" w:color="auto" w:fill="FFFFFF"/>
        <w:spacing w:line="276" w:lineRule="auto"/>
        <w:ind w:firstLine="0"/>
        <w:jc w:val="center"/>
        <w:rPr>
          <w:b/>
          <w:sz w:val="28"/>
          <w:szCs w:val="28"/>
        </w:rPr>
      </w:pPr>
    </w:p>
    <w:p w:rsidR="00B417DD" w:rsidRPr="00CC4D36" w:rsidRDefault="00B417DD" w:rsidP="00B417DD">
      <w:pPr>
        <w:autoSpaceDE w:val="0"/>
        <w:autoSpaceDN w:val="0"/>
        <w:adjustRightInd w:val="0"/>
        <w:spacing w:line="276" w:lineRule="auto"/>
        <w:ind w:firstLine="709"/>
        <w:jc w:val="both"/>
        <w:rPr>
          <w:sz w:val="28"/>
          <w:szCs w:val="28"/>
        </w:rPr>
      </w:pPr>
      <w:r>
        <w:rPr>
          <w:sz w:val="28"/>
          <w:szCs w:val="28"/>
        </w:rPr>
        <w:t xml:space="preserve">Защита и охрана лесов Чайковского городского лесничества </w:t>
      </w:r>
      <w:r w:rsidRPr="00CC4D36">
        <w:rPr>
          <w:sz w:val="28"/>
          <w:szCs w:val="28"/>
        </w:rPr>
        <w:t>от загрязнения и иного негативного воздействия осуществляется</w:t>
      </w:r>
      <w:r>
        <w:rPr>
          <w:sz w:val="28"/>
          <w:szCs w:val="28"/>
        </w:rPr>
        <w:t xml:space="preserve"> в </w:t>
      </w:r>
      <w:r w:rsidRPr="00CC4D36">
        <w:rPr>
          <w:sz w:val="28"/>
          <w:szCs w:val="28"/>
        </w:rPr>
        <w:t>соответствии с Лесным кодексом</w:t>
      </w:r>
      <w:r>
        <w:rPr>
          <w:sz w:val="28"/>
          <w:szCs w:val="28"/>
        </w:rPr>
        <w:t xml:space="preserve"> Российской Федерации</w:t>
      </w:r>
      <w:r w:rsidRPr="00CC4D36">
        <w:rPr>
          <w:sz w:val="28"/>
          <w:szCs w:val="28"/>
        </w:rPr>
        <w:t>, Федеральным законом от 10</w:t>
      </w:r>
      <w:r>
        <w:rPr>
          <w:sz w:val="28"/>
          <w:szCs w:val="28"/>
        </w:rPr>
        <w:t xml:space="preserve"> января </w:t>
      </w:r>
      <w:r w:rsidRPr="00CC4D36">
        <w:rPr>
          <w:sz w:val="28"/>
          <w:szCs w:val="28"/>
        </w:rPr>
        <w:t>2002</w:t>
      </w:r>
      <w:r>
        <w:rPr>
          <w:sz w:val="28"/>
          <w:szCs w:val="28"/>
        </w:rPr>
        <w:t xml:space="preserve"> </w:t>
      </w:r>
      <w:r w:rsidRPr="00CC4D36">
        <w:rPr>
          <w:sz w:val="28"/>
          <w:szCs w:val="28"/>
        </w:rPr>
        <w:t>№</w:t>
      </w:r>
      <w:r>
        <w:rPr>
          <w:sz w:val="28"/>
          <w:szCs w:val="28"/>
        </w:rPr>
        <w:t xml:space="preserve"> </w:t>
      </w:r>
      <w:r w:rsidRPr="00CC4D36">
        <w:rPr>
          <w:sz w:val="28"/>
          <w:szCs w:val="28"/>
        </w:rPr>
        <w:t>7-ФЗ «Об охране окружающей среды» и другими федеральными законами.</w:t>
      </w:r>
    </w:p>
    <w:p w:rsidR="00B62927" w:rsidRDefault="00B417DD" w:rsidP="00B417DD">
      <w:pPr>
        <w:autoSpaceDE w:val="0"/>
        <w:autoSpaceDN w:val="0"/>
        <w:adjustRightInd w:val="0"/>
        <w:spacing w:line="276" w:lineRule="auto"/>
        <w:ind w:firstLine="709"/>
        <w:jc w:val="both"/>
        <w:rPr>
          <w:sz w:val="28"/>
          <w:szCs w:val="28"/>
        </w:rPr>
      </w:pPr>
      <w:r>
        <w:rPr>
          <w:sz w:val="28"/>
          <w:szCs w:val="28"/>
        </w:rPr>
        <w:t>В соответствии со статьей</w:t>
      </w:r>
      <w:r w:rsidRPr="00CC4D36">
        <w:rPr>
          <w:sz w:val="28"/>
          <w:szCs w:val="28"/>
        </w:rPr>
        <w:t xml:space="preserve"> 60.1 Лесного кодекса </w:t>
      </w:r>
      <w:r>
        <w:rPr>
          <w:sz w:val="28"/>
          <w:szCs w:val="28"/>
        </w:rPr>
        <w:t xml:space="preserve">Российской Федерации </w:t>
      </w:r>
      <w:r w:rsidRPr="00CC4D36">
        <w:rPr>
          <w:sz w:val="28"/>
          <w:szCs w:val="28"/>
        </w:rPr>
        <w:t>леса подлежат защите от</w:t>
      </w:r>
      <w:r>
        <w:rPr>
          <w:sz w:val="28"/>
          <w:szCs w:val="28"/>
        </w:rPr>
        <w:t xml:space="preserve"> </w:t>
      </w:r>
      <w:r w:rsidRPr="00CC4D36">
        <w:rPr>
          <w:sz w:val="28"/>
          <w:szCs w:val="28"/>
        </w:rPr>
        <w:t>вредных организмов (жизнеспособных растений любых видов, сортов или биологических типов, животных либо болезнетворных организмов любых видов,</w:t>
      </w:r>
      <w:r>
        <w:rPr>
          <w:sz w:val="28"/>
          <w:szCs w:val="28"/>
        </w:rPr>
        <w:t xml:space="preserve"> </w:t>
      </w:r>
      <w:r w:rsidRPr="00CC4D36">
        <w:rPr>
          <w:sz w:val="28"/>
          <w:szCs w:val="28"/>
        </w:rPr>
        <w:t>биологических типов, которые способны нанести</w:t>
      </w:r>
      <w:r w:rsidR="00B62927">
        <w:rPr>
          <w:sz w:val="28"/>
          <w:szCs w:val="28"/>
        </w:rPr>
        <w:t xml:space="preserve"> вред лесам и лесным ресурсам).</w:t>
      </w:r>
    </w:p>
    <w:p w:rsidR="00B417DD" w:rsidRDefault="00B417DD" w:rsidP="00B417DD">
      <w:pPr>
        <w:autoSpaceDE w:val="0"/>
        <w:autoSpaceDN w:val="0"/>
        <w:adjustRightInd w:val="0"/>
        <w:spacing w:line="276" w:lineRule="auto"/>
        <w:ind w:firstLine="709"/>
        <w:jc w:val="both"/>
        <w:rPr>
          <w:sz w:val="28"/>
          <w:szCs w:val="28"/>
        </w:rPr>
      </w:pPr>
      <w:r w:rsidRPr="00CC4D36">
        <w:rPr>
          <w:sz w:val="28"/>
          <w:szCs w:val="28"/>
        </w:rPr>
        <w:t>Защита лесов направлена на выявление в лесах вредных организмов и</w:t>
      </w:r>
      <w:r>
        <w:rPr>
          <w:sz w:val="28"/>
          <w:szCs w:val="28"/>
        </w:rPr>
        <w:t xml:space="preserve"> </w:t>
      </w:r>
      <w:r w:rsidRPr="00CC4D36">
        <w:rPr>
          <w:sz w:val="28"/>
          <w:szCs w:val="28"/>
        </w:rPr>
        <w:t>предупреждение их распространения, а в случае возникновения очагов вредных</w:t>
      </w:r>
      <w:r>
        <w:rPr>
          <w:sz w:val="28"/>
          <w:szCs w:val="28"/>
        </w:rPr>
        <w:t xml:space="preserve"> </w:t>
      </w:r>
      <w:r w:rsidRPr="00CC4D36">
        <w:rPr>
          <w:sz w:val="28"/>
          <w:szCs w:val="28"/>
        </w:rPr>
        <w:t xml:space="preserve">организмов – на их ликвидацию. </w:t>
      </w:r>
    </w:p>
    <w:p w:rsidR="00B417DD" w:rsidRPr="00CC4D36" w:rsidRDefault="00B417DD" w:rsidP="00B417DD">
      <w:pPr>
        <w:autoSpaceDE w:val="0"/>
        <w:autoSpaceDN w:val="0"/>
        <w:adjustRightInd w:val="0"/>
        <w:spacing w:line="276" w:lineRule="auto"/>
        <w:ind w:firstLine="709"/>
        <w:jc w:val="both"/>
        <w:rPr>
          <w:sz w:val="28"/>
          <w:szCs w:val="28"/>
        </w:rPr>
      </w:pPr>
      <w:r w:rsidRPr="00CC4D36">
        <w:rPr>
          <w:sz w:val="28"/>
          <w:szCs w:val="28"/>
        </w:rPr>
        <w:t>Защита лесов от вредных организмов, внесенных в перечень карантинных объектов (объекты из Единого перечня карантинных объектов Евразийского экономического союза, утвержденного решением</w:t>
      </w:r>
      <w:r>
        <w:rPr>
          <w:sz w:val="28"/>
          <w:szCs w:val="28"/>
        </w:rPr>
        <w:t xml:space="preserve"> </w:t>
      </w:r>
      <w:r w:rsidRPr="00CC4D36">
        <w:rPr>
          <w:sz w:val="28"/>
          <w:szCs w:val="28"/>
        </w:rPr>
        <w:t>Совета Евразийской экономической комиссии от 3</w:t>
      </w:r>
      <w:r>
        <w:rPr>
          <w:sz w:val="28"/>
          <w:szCs w:val="28"/>
        </w:rPr>
        <w:t>0 ноября 2016</w:t>
      </w:r>
      <w:r w:rsidRPr="00CC4D36">
        <w:rPr>
          <w:sz w:val="28"/>
          <w:szCs w:val="28"/>
        </w:rPr>
        <w:t xml:space="preserve"> </w:t>
      </w:r>
      <w:r>
        <w:rPr>
          <w:sz w:val="28"/>
          <w:szCs w:val="28"/>
        </w:rPr>
        <w:t xml:space="preserve">г. </w:t>
      </w:r>
      <w:r w:rsidRPr="00CC4D36">
        <w:rPr>
          <w:sz w:val="28"/>
          <w:szCs w:val="28"/>
        </w:rPr>
        <w:t>№</w:t>
      </w:r>
      <w:r>
        <w:rPr>
          <w:sz w:val="28"/>
          <w:szCs w:val="28"/>
        </w:rPr>
        <w:t xml:space="preserve"> </w:t>
      </w:r>
      <w:r w:rsidRPr="00CC4D36">
        <w:rPr>
          <w:sz w:val="28"/>
          <w:szCs w:val="28"/>
        </w:rPr>
        <w:t>158</w:t>
      </w:r>
      <w:r w:rsidR="000E6972">
        <w:rPr>
          <w:sz w:val="28"/>
          <w:szCs w:val="28"/>
        </w:rPr>
        <w:t>,</w:t>
      </w:r>
      <w:r w:rsidRPr="00CC4D36">
        <w:rPr>
          <w:sz w:val="28"/>
          <w:szCs w:val="28"/>
        </w:rPr>
        <w:t xml:space="preserve"> осуществляется в соответствии с Федеральным законом от 21</w:t>
      </w:r>
      <w:r>
        <w:rPr>
          <w:sz w:val="28"/>
          <w:szCs w:val="28"/>
        </w:rPr>
        <w:t xml:space="preserve"> июля </w:t>
      </w:r>
      <w:r w:rsidRPr="00CC4D36">
        <w:rPr>
          <w:sz w:val="28"/>
          <w:szCs w:val="28"/>
        </w:rPr>
        <w:t xml:space="preserve">2014 </w:t>
      </w:r>
      <w:r>
        <w:rPr>
          <w:sz w:val="28"/>
          <w:szCs w:val="28"/>
        </w:rPr>
        <w:t xml:space="preserve">г. </w:t>
      </w:r>
      <w:r w:rsidRPr="00CC4D36">
        <w:rPr>
          <w:sz w:val="28"/>
          <w:szCs w:val="28"/>
        </w:rPr>
        <w:t>№</w:t>
      </w:r>
      <w:r w:rsidR="000E6972">
        <w:rPr>
          <w:sz w:val="28"/>
          <w:szCs w:val="28"/>
        </w:rPr>
        <w:t> </w:t>
      </w:r>
      <w:r w:rsidRPr="00CC4D36">
        <w:rPr>
          <w:sz w:val="28"/>
          <w:szCs w:val="28"/>
        </w:rPr>
        <w:t>206-ФЗ «О карантине растений».</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Порядок и условия организации защиты лесов от вредных организмов, а также от негативных воздействий на леса и санитарные требования к использованию лесов, направленные на обеспечение санитарной безопасности в лесах, осуществляются в соответствии с Правилами санитарной безоп</w:t>
      </w:r>
      <w:r>
        <w:rPr>
          <w:rFonts w:ascii="Times New Roman" w:hAnsi="Times New Roman"/>
          <w:sz w:val="28"/>
          <w:szCs w:val="28"/>
        </w:rPr>
        <w:t>асности в лесах, утвержденными п</w:t>
      </w:r>
      <w:r w:rsidRPr="00950A72">
        <w:rPr>
          <w:rFonts w:ascii="Times New Roman" w:hAnsi="Times New Roman"/>
          <w:sz w:val="28"/>
          <w:szCs w:val="28"/>
        </w:rPr>
        <w:t xml:space="preserve">остановлением Правительства Российской Федерации от </w:t>
      </w:r>
      <w:r>
        <w:rPr>
          <w:rFonts w:ascii="Times New Roman" w:hAnsi="Times New Roman"/>
          <w:sz w:val="28"/>
          <w:szCs w:val="28"/>
        </w:rPr>
        <w:t>9 декабря 2020</w:t>
      </w:r>
      <w:r w:rsidRPr="00950A72">
        <w:rPr>
          <w:rFonts w:ascii="Times New Roman" w:hAnsi="Times New Roman"/>
          <w:sz w:val="28"/>
          <w:szCs w:val="28"/>
        </w:rPr>
        <w:t xml:space="preserve"> </w:t>
      </w:r>
      <w:r>
        <w:rPr>
          <w:rFonts w:ascii="Times New Roman" w:hAnsi="Times New Roman"/>
          <w:sz w:val="28"/>
          <w:szCs w:val="28"/>
        </w:rPr>
        <w:t xml:space="preserve">г. </w:t>
      </w:r>
      <w:r w:rsidRPr="00950A72">
        <w:rPr>
          <w:rFonts w:ascii="Times New Roman" w:hAnsi="Times New Roman"/>
          <w:sz w:val="28"/>
          <w:szCs w:val="28"/>
        </w:rPr>
        <w:t xml:space="preserve">№ </w:t>
      </w:r>
      <w:r>
        <w:rPr>
          <w:rFonts w:ascii="Times New Roman" w:hAnsi="Times New Roman"/>
          <w:sz w:val="28"/>
          <w:szCs w:val="28"/>
        </w:rPr>
        <w:t>2047</w:t>
      </w:r>
      <w:r w:rsidRPr="00950A72">
        <w:rPr>
          <w:rFonts w:ascii="Times New Roman" w:hAnsi="Times New Roman"/>
          <w:sz w:val="28"/>
          <w:szCs w:val="28"/>
        </w:rPr>
        <w:t xml:space="preserve"> и Правилами осуществления мероприятий по предупреждению распространения вредных организмов, утвержденными Мин</w:t>
      </w:r>
      <w:r>
        <w:rPr>
          <w:rFonts w:ascii="Times New Roman" w:hAnsi="Times New Roman"/>
          <w:sz w:val="28"/>
          <w:szCs w:val="28"/>
        </w:rPr>
        <w:t>природы России</w:t>
      </w:r>
      <w:r w:rsidRPr="00950A72">
        <w:rPr>
          <w:rFonts w:ascii="Times New Roman" w:hAnsi="Times New Roman"/>
          <w:sz w:val="28"/>
          <w:szCs w:val="28"/>
        </w:rPr>
        <w:t xml:space="preserve"> от </w:t>
      </w:r>
      <w:r>
        <w:rPr>
          <w:rFonts w:ascii="Times New Roman" w:hAnsi="Times New Roman"/>
          <w:sz w:val="28"/>
          <w:szCs w:val="28"/>
        </w:rPr>
        <w:t>9 ноября 2020 г.</w:t>
      </w:r>
      <w:r w:rsidRPr="00950A72">
        <w:rPr>
          <w:rFonts w:ascii="Times New Roman" w:hAnsi="Times New Roman"/>
          <w:sz w:val="28"/>
          <w:szCs w:val="28"/>
        </w:rPr>
        <w:t xml:space="preserve"> № </w:t>
      </w:r>
      <w:r>
        <w:rPr>
          <w:rFonts w:ascii="Times New Roman" w:hAnsi="Times New Roman"/>
          <w:sz w:val="28"/>
          <w:szCs w:val="28"/>
        </w:rPr>
        <w:t>912</w:t>
      </w:r>
      <w:r w:rsidRPr="00950A72">
        <w:rPr>
          <w:rFonts w:ascii="Times New Roman" w:hAnsi="Times New Roman"/>
          <w:sz w:val="28"/>
          <w:szCs w:val="28"/>
        </w:rPr>
        <w:t>.</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Очагами вредных организмов считаются территории лесов, на которых численность (концентрация) вредных организмов и повреждения, нанесенные ими, угрожают жизнеспособности лесных насаждений. Отнесение территории лесов к очагам вредных организмов осуществляется по результатам лесопатологического обследования или лесопатологического мониторинга. Для решения вопроса о необходимости проведения мероприятий по локализации и ликвидации очагов вредных организмов осуществляется контрольное лесопатологическое обследование, по результатам которого принимается решение о сроках и объемах проведения работ или об отсутствии необходимости в их проведении. Мероприятия по локализации и ликвидации очагов вредных организмов проводятся в соответствии с законодательством Российской Федерации в области безопасного обращения с пестицидами и агрохимикатами.</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Предупреждение распространения вредных организмов включает в себя профилакти</w:t>
      </w:r>
      <w:r>
        <w:rPr>
          <w:rFonts w:ascii="Times New Roman" w:hAnsi="Times New Roman"/>
          <w:sz w:val="28"/>
          <w:szCs w:val="28"/>
        </w:rPr>
        <w:t>ческие мероприятия, санитарно-</w:t>
      </w:r>
      <w:r w:rsidRPr="00950A72">
        <w:rPr>
          <w:rFonts w:ascii="Times New Roman" w:hAnsi="Times New Roman"/>
          <w:sz w:val="28"/>
          <w:szCs w:val="28"/>
        </w:rPr>
        <w:t>оздоровительные, агитационные мероприятия.</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Санитарно-оздоровительными мероприятиями являются вырубка погибших (утративших жизнеспособность в результате воздействия неблагоприятных факторов) и поврежденных (имеющих видимые признаки неблагоприятных факторов) лесных насаждений, уборка неликвидной древесины (древесины, утратившей потребительские свойства из</w:t>
      </w:r>
      <w:r>
        <w:rPr>
          <w:rFonts w:ascii="Times New Roman" w:hAnsi="Times New Roman"/>
          <w:sz w:val="28"/>
          <w:szCs w:val="28"/>
        </w:rPr>
        <w:t>-</w:t>
      </w:r>
      <w:r w:rsidRPr="00950A72">
        <w:rPr>
          <w:rFonts w:ascii="Times New Roman" w:hAnsi="Times New Roman"/>
          <w:sz w:val="28"/>
          <w:szCs w:val="28"/>
        </w:rPr>
        <w:t>за повреждений гнилью, стволовыми вредителями, а также в результате пожаров и других неблагоприятных воздействий), рубка аварийных деревьев</w:t>
      </w:r>
      <w:r>
        <w:rPr>
          <w:rFonts w:ascii="Times New Roman" w:hAnsi="Times New Roman"/>
          <w:sz w:val="28"/>
          <w:szCs w:val="28"/>
        </w:rPr>
        <w:t>.</w:t>
      </w:r>
    </w:p>
    <w:p w:rsidR="00B417DD" w:rsidRPr="00950A72" w:rsidRDefault="00B417DD" w:rsidP="00B417DD">
      <w:pPr>
        <w:pStyle w:val="ConsPlusNormal"/>
        <w:spacing w:line="276" w:lineRule="auto"/>
        <w:ind w:firstLine="709"/>
        <w:jc w:val="both"/>
        <w:rPr>
          <w:rFonts w:ascii="Times New Roman" w:hAnsi="Times New Roman"/>
          <w:sz w:val="28"/>
          <w:szCs w:val="28"/>
        </w:rPr>
      </w:pPr>
      <w:r w:rsidRPr="00950A72">
        <w:rPr>
          <w:rFonts w:ascii="Times New Roman" w:hAnsi="Times New Roman"/>
          <w:sz w:val="28"/>
          <w:szCs w:val="28"/>
        </w:rPr>
        <w:t xml:space="preserve">Вырубка погибших и поврежденных лесных насаждений осуществляется путем проведения выборочных или сплошных санитарных рубок. </w:t>
      </w:r>
    </w:p>
    <w:p w:rsidR="00B417DD" w:rsidRPr="00950A72" w:rsidRDefault="00B417DD" w:rsidP="00B417DD">
      <w:pPr>
        <w:spacing w:line="276" w:lineRule="auto"/>
        <w:ind w:firstLine="709"/>
        <w:jc w:val="both"/>
        <w:rPr>
          <w:sz w:val="28"/>
          <w:szCs w:val="28"/>
        </w:rPr>
      </w:pPr>
      <w:r w:rsidRPr="00950A72">
        <w:rPr>
          <w:sz w:val="28"/>
          <w:szCs w:val="28"/>
        </w:rPr>
        <w:t xml:space="preserve">Рубка деревьев и кустарников при проведении санитарно-оздоровительных мероприятий проводится в соответствии с </w:t>
      </w:r>
      <w:r>
        <w:rPr>
          <w:sz w:val="28"/>
          <w:szCs w:val="28"/>
        </w:rPr>
        <w:t>П</w:t>
      </w:r>
      <w:r w:rsidRPr="00950A72">
        <w:rPr>
          <w:sz w:val="28"/>
          <w:szCs w:val="28"/>
        </w:rPr>
        <w:t xml:space="preserve">равилами заготовки древесины, </w:t>
      </w:r>
      <w:r>
        <w:rPr>
          <w:sz w:val="28"/>
          <w:szCs w:val="28"/>
        </w:rPr>
        <w:t>П</w:t>
      </w:r>
      <w:r w:rsidRPr="00950A72">
        <w:rPr>
          <w:sz w:val="28"/>
          <w:szCs w:val="28"/>
        </w:rPr>
        <w:t xml:space="preserve">равилами пожарной безопасности в лесах и </w:t>
      </w:r>
      <w:r>
        <w:rPr>
          <w:sz w:val="28"/>
          <w:szCs w:val="28"/>
        </w:rPr>
        <w:t>П</w:t>
      </w:r>
      <w:r w:rsidRPr="00950A72">
        <w:rPr>
          <w:sz w:val="28"/>
          <w:szCs w:val="28"/>
        </w:rPr>
        <w:t>равилами ухода за лесами.</w:t>
      </w:r>
    </w:p>
    <w:p w:rsidR="00B417DD" w:rsidRPr="00950A72" w:rsidRDefault="00B417DD" w:rsidP="00B417DD">
      <w:pPr>
        <w:spacing w:line="276" w:lineRule="auto"/>
        <w:ind w:firstLine="709"/>
        <w:jc w:val="both"/>
        <w:rPr>
          <w:sz w:val="28"/>
          <w:szCs w:val="28"/>
        </w:rPr>
      </w:pPr>
      <w:r w:rsidRPr="00950A72">
        <w:rPr>
          <w:sz w:val="28"/>
          <w:szCs w:val="28"/>
        </w:rPr>
        <w:t>Сплошные санитарные рубки лесных насаждений проводятся независимо от их возраста в тех случаях, когда выборочные санитарные рубки не могут обеспечить сохранение жизнеспособности лесных насаждений и выполнение ими полезных функций.</w:t>
      </w:r>
    </w:p>
    <w:p w:rsidR="00B417DD" w:rsidRPr="00950A72" w:rsidRDefault="00B417DD" w:rsidP="00B417DD">
      <w:pPr>
        <w:spacing w:line="276" w:lineRule="auto"/>
        <w:ind w:firstLine="709"/>
        <w:jc w:val="both"/>
        <w:rPr>
          <w:sz w:val="28"/>
          <w:szCs w:val="28"/>
        </w:rPr>
      </w:pPr>
      <w:r w:rsidRPr="00950A72">
        <w:rPr>
          <w:sz w:val="28"/>
          <w:szCs w:val="28"/>
        </w:rPr>
        <w:t>При повреждении лесных насаждений в результате негативного воздействия ветра, снега, вод (когда деревья повалены или сломаны ветром, снегом, при подмывании водой), а также при наличии в них валежной древесины осуществляется очистка лесных насаждений от захламленности. В первую очередь очистке подлежат лесные участки, где имеется опасность возникновения лесных пожаров и массового размножения насекомых, питающихся тканями стволов деревьев (стволовые вредители).</w:t>
      </w:r>
    </w:p>
    <w:p w:rsidR="00B417DD" w:rsidRPr="00950A72" w:rsidRDefault="00B417DD" w:rsidP="00B417DD">
      <w:pPr>
        <w:spacing w:line="276" w:lineRule="auto"/>
        <w:ind w:firstLine="709"/>
        <w:jc w:val="both"/>
        <w:rPr>
          <w:sz w:val="28"/>
          <w:szCs w:val="28"/>
        </w:rPr>
      </w:pPr>
      <w:r w:rsidRPr="00950A72">
        <w:rPr>
          <w:sz w:val="28"/>
          <w:szCs w:val="28"/>
        </w:rPr>
        <w:t>При использовании лесов не должны допускаться:</w:t>
      </w:r>
    </w:p>
    <w:p w:rsidR="00B417DD" w:rsidRPr="00950A72" w:rsidRDefault="00B417DD" w:rsidP="00B417DD">
      <w:pPr>
        <w:spacing w:line="276" w:lineRule="auto"/>
        <w:ind w:firstLine="709"/>
        <w:jc w:val="both"/>
        <w:rPr>
          <w:sz w:val="28"/>
          <w:szCs w:val="28"/>
        </w:rPr>
      </w:pPr>
      <w:r>
        <w:rPr>
          <w:sz w:val="28"/>
          <w:szCs w:val="28"/>
        </w:rPr>
        <w:t>–</w:t>
      </w:r>
      <w:r w:rsidRPr="00950A72">
        <w:rPr>
          <w:sz w:val="28"/>
          <w:szCs w:val="28"/>
        </w:rPr>
        <w:t xml:space="preserve"> загрязнение почвы в результате нарушения установленн</w:t>
      </w:r>
      <w:r>
        <w:rPr>
          <w:sz w:val="28"/>
          <w:szCs w:val="28"/>
        </w:rPr>
        <w:t>ых законодательством</w:t>
      </w:r>
      <w:r w:rsidRPr="00950A72">
        <w:rPr>
          <w:sz w:val="28"/>
          <w:szCs w:val="28"/>
        </w:rPr>
        <w:t xml:space="preserve"> Российской Федерации требований к обращению с пестицидами и агрохимикатами или иными опасными для здоровья людей и окружающей среды веществами и отходами производства и потребления;</w:t>
      </w:r>
    </w:p>
    <w:p w:rsidR="00B417DD" w:rsidRPr="00950A72" w:rsidRDefault="00B417DD" w:rsidP="00B417DD">
      <w:pPr>
        <w:spacing w:line="276" w:lineRule="auto"/>
        <w:ind w:firstLine="709"/>
        <w:jc w:val="both"/>
        <w:rPr>
          <w:sz w:val="28"/>
          <w:szCs w:val="28"/>
        </w:rPr>
      </w:pPr>
      <w:r>
        <w:rPr>
          <w:sz w:val="28"/>
          <w:szCs w:val="28"/>
        </w:rPr>
        <w:t>–</w:t>
      </w:r>
      <w:r w:rsidRPr="00950A72">
        <w:rPr>
          <w:sz w:val="28"/>
          <w:szCs w:val="28"/>
        </w:rPr>
        <w:t xml:space="preserve"> невыполнение или несвоевременное выполнение работ по очистке лесосек, а также работ по приведению лесных участков, предоставленных гражданам или юридическим лицам в установленном лесным законодательством порядке, в состояние, пригодное для использования этих участков по целевому назначению, или работ по их рекультивации;</w:t>
      </w:r>
    </w:p>
    <w:p w:rsidR="000D2CB5" w:rsidRDefault="00B417DD" w:rsidP="00B417DD">
      <w:pPr>
        <w:spacing w:line="276" w:lineRule="auto"/>
        <w:ind w:firstLine="709"/>
        <w:jc w:val="both"/>
        <w:rPr>
          <w:sz w:val="28"/>
          <w:szCs w:val="28"/>
        </w:rPr>
      </w:pPr>
      <w:r>
        <w:rPr>
          <w:sz w:val="28"/>
          <w:szCs w:val="28"/>
        </w:rPr>
        <w:t>–</w:t>
      </w:r>
      <w:r w:rsidRPr="00950A72">
        <w:rPr>
          <w:sz w:val="28"/>
          <w:szCs w:val="28"/>
        </w:rPr>
        <w:t xml:space="preserve"> уничтожение (разорение) муравейников, гнезд, нор или других мест обитания животных;</w:t>
      </w:r>
    </w:p>
    <w:p w:rsidR="00B417DD" w:rsidRPr="00950A72" w:rsidRDefault="00B417DD" w:rsidP="00B417DD">
      <w:pPr>
        <w:spacing w:line="276" w:lineRule="auto"/>
        <w:ind w:firstLine="709"/>
        <w:jc w:val="both"/>
        <w:rPr>
          <w:sz w:val="28"/>
          <w:szCs w:val="28"/>
        </w:rPr>
      </w:pPr>
      <w:r>
        <w:rPr>
          <w:sz w:val="28"/>
          <w:szCs w:val="28"/>
        </w:rPr>
        <w:t>–</w:t>
      </w:r>
      <w:r w:rsidRPr="00950A72">
        <w:rPr>
          <w:sz w:val="28"/>
          <w:szCs w:val="28"/>
        </w:rPr>
        <w:t xml:space="preserve"> уничтожение либо повреждение мелиоративных систем, расположенных в лесах;</w:t>
      </w:r>
    </w:p>
    <w:p w:rsidR="00B417DD" w:rsidRPr="00950A72" w:rsidRDefault="00B417DD" w:rsidP="00B417DD">
      <w:pPr>
        <w:spacing w:line="276" w:lineRule="auto"/>
        <w:ind w:firstLine="709"/>
        <w:jc w:val="both"/>
        <w:rPr>
          <w:sz w:val="28"/>
          <w:szCs w:val="28"/>
        </w:rPr>
      </w:pPr>
      <w:r>
        <w:rPr>
          <w:sz w:val="28"/>
          <w:szCs w:val="28"/>
        </w:rPr>
        <w:t>–</w:t>
      </w:r>
      <w:r w:rsidRPr="00950A72">
        <w:rPr>
          <w:sz w:val="28"/>
          <w:szCs w:val="28"/>
        </w:rPr>
        <w:t xml:space="preserve"> загрязнение лесов промышленными и бытовыми отходами, а также иные действия, способные нанести вред лесам.</w:t>
      </w:r>
    </w:p>
    <w:p w:rsidR="00B417DD" w:rsidRPr="00950A72" w:rsidRDefault="00B417DD" w:rsidP="00B417DD">
      <w:pPr>
        <w:spacing w:line="276" w:lineRule="auto"/>
        <w:ind w:firstLine="709"/>
        <w:jc w:val="both"/>
        <w:rPr>
          <w:sz w:val="28"/>
          <w:szCs w:val="28"/>
        </w:rPr>
      </w:pPr>
      <w:r w:rsidRPr="00950A72">
        <w:rPr>
          <w:sz w:val="28"/>
          <w:szCs w:val="28"/>
        </w:rPr>
        <w:t>При выборочных рубках в первую очередь должны вырубаться погибшие и поврежденные деревья.</w:t>
      </w:r>
    </w:p>
    <w:p w:rsidR="00B417DD" w:rsidRPr="00950A72" w:rsidRDefault="00B417DD" w:rsidP="00B417DD">
      <w:pPr>
        <w:spacing w:line="276" w:lineRule="auto"/>
        <w:ind w:firstLine="709"/>
        <w:jc w:val="both"/>
        <w:rPr>
          <w:sz w:val="28"/>
          <w:szCs w:val="28"/>
        </w:rPr>
      </w:pPr>
      <w:r w:rsidRPr="00950A72">
        <w:rPr>
          <w:sz w:val="28"/>
          <w:szCs w:val="28"/>
        </w:rPr>
        <w:t>В очагах вредных организмов, повреждающих (поражающих) древесину, порубочные остатки подлежат обязательному сжиганию с соблюдением правил пожарной безопасности в лесах.</w:t>
      </w:r>
    </w:p>
    <w:p w:rsidR="00B417DD" w:rsidRPr="00950A72" w:rsidRDefault="00B417DD" w:rsidP="00B417DD">
      <w:pPr>
        <w:spacing w:line="276" w:lineRule="auto"/>
        <w:ind w:firstLine="709"/>
        <w:jc w:val="both"/>
        <w:rPr>
          <w:sz w:val="28"/>
          <w:szCs w:val="28"/>
        </w:rPr>
      </w:pPr>
      <w:r w:rsidRPr="00950A72">
        <w:rPr>
          <w:sz w:val="28"/>
          <w:szCs w:val="28"/>
        </w:rPr>
        <w:t>При разработке лесосек запрещается сдвигание порубочных остатков к краю леса (стене леса).</w:t>
      </w:r>
    </w:p>
    <w:p w:rsidR="00B417DD" w:rsidRPr="00950A72" w:rsidRDefault="00B417DD" w:rsidP="00B417DD">
      <w:pPr>
        <w:spacing w:line="276" w:lineRule="auto"/>
        <w:ind w:firstLine="709"/>
        <w:jc w:val="both"/>
        <w:rPr>
          <w:sz w:val="28"/>
          <w:szCs w:val="28"/>
        </w:rPr>
      </w:pPr>
      <w:r w:rsidRPr="00950A72">
        <w:rPr>
          <w:sz w:val="28"/>
          <w:szCs w:val="28"/>
        </w:rPr>
        <w:t>В весенне-летний период не допускается хранение (оставление) в лесах заготовленной древесины более 30 дней без удаления коры (без окорки) или обработки пестицидами.</w:t>
      </w:r>
    </w:p>
    <w:p w:rsidR="00B417DD" w:rsidRPr="00950A72" w:rsidRDefault="00B417DD" w:rsidP="00B417DD">
      <w:pPr>
        <w:spacing w:line="276" w:lineRule="auto"/>
        <w:ind w:firstLine="709"/>
        <w:jc w:val="both"/>
        <w:rPr>
          <w:sz w:val="28"/>
          <w:szCs w:val="28"/>
        </w:rPr>
      </w:pPr>
      <w:r w:rsidRPr="00950A72">
        <w:rPr>
          <w:sz w:val="28"/>
          <w:szCs w:val="28"/>
        </w:rPr>
        <w:t>Заготовленная древесина, заселенная стволовыми вредителями, до их вылета должна быть обработана инсектицидами или окорена (кора должна быть уничтожена). При заселении заготовленной древесины стволовыми вредителями, в отношении которых применение мер защиты малоэффективно или невозможно, необходима срочная вывозка этой древесины из леса.</w:t>
      </w:r>
    </w:p>
    <w:p w:rsidR="00B417DD" w:rsidRPr="00950A72" w:rsidRDefault="00B417DD" w:rsidP="00B417DD">
      <w:pPr>
        <w:spacing w:line="276" w:lineRule="auto"/>
        <w:ind w:firstLine="709"/>
        <w:jc w:val="both"/>
        <w:rPr>
          <w:sz w:val="28"/>
          <w:szCs w:val="28"/>
        </w:rPr>
      </w:pPr>
      <w:r w:rsidRPr="00950A72">
        <w:rPr>
          <w:sz w:val="28"/>
          <w:szCs w:val="28"/>
        </w:rPr>
        <w:t>Проведение заготовки и сбора недревесных лесных ресурсов (коры деревьев и кустарников, хвороста, веточного корма, еловой, пихтовой и сосновой лапы, елей для новогодних праздников), заготовки пищевых лесных ресурсов допускается осуществлять способами, исключающими возникновение очагов вредных организмов и усыхание деревьев.</w:t>
      </w:r>
    </w:p>
    <w:p w:rsidR="00B417DD" w:rsidRPr="00950A72" w:rsidRDefault="00B417DD" w:rsidP="00B417DD">
      <w:pPr>
        <w:spacing w:line="276" w:lineRule="auto"/>
        <w:ind w:firstLine="709"/>
        <w:jc w:val="both"/>
        <w:rPr>
          <w:sz w:val="28"/>
          <w:szCs w:val="28"/>
        </w:rPr>
      </w:pPr>
      <w:r w:rsidRPr="00950A72">
        <w:rPr>
          <w:sz w:val="28"/>
          <w:szCs w:val="28"/>
        </w:rPr>
        <w:t>При использовании лесов для рекреационных целей не допускается ухудшение санитарного и лесопатологического состояния лесов.</w:t>
      </w:r>
    </w:p>
    <w:p w:rsidR="00B417DD" w:rsidRDefault="00B417DD" w:rsidP="00452BF6">
      <w:pPr>
        <w:ind w:firstLine="709"/>
        <w:jc w:val="both"/>
        <w:rPr>
          <w:sz w:val="28"/>
          <w:szCs w:val="28"/>
        </w:rPr>
      </w:pPr>
      <w:r w:rsidRPr="00950A72">
        <w:rPr>
          <w:sz w:val="28"/>
          <w:szCs w:val="28"/>
        </w:rPr>
        <w:t>Использование лесов</w:t>
      </w:r>
      <w:r>
        <w:rPr>
          <w:sz w:val="28"/>
          <w:szCs w:val="28"/>
        </w:rPr>
        <w:t xml:space="preserve"> для </w:t>
      </w:r>
      <w:r w:rsidRPr="00950A72">
        <w:rPr>
          <w:sz w:val="28"/>
          <w:szCs w:val="28"/>
        </w:rPr>
        <w:t>строительств</w:t>
      </w:r>
      <w:r>
        <w:rPr>
          <w:sz w:val="28"/>
          <w:szCs w:val="28"/>
        </w:rPr>
        <w:t>а</w:t>
      </w:r>
      <w:r w:rsidRPr="00950A72">
        <w:rPr>
          <w:sz w:val="28"/>
          <w:szCs w:val="28"/>
        </w:rPr>
        <w:t xml:space="preserve"> и эксплуатации гидротехнических сооружений, а также для иных целей не должно ухудшать санитарное состояние лесов.</w:t>
      </w:r>
    </w:p>
    <w:p w:rsidR="00452BF6" w:rsidRDefault="00452BF6" w:rsidP="00452BF6">
      <w:pPr>
        <w:ind w:firstLine="709"/>
        <w:jc w:val="both"/>
        <w:rPr>
          <w:sz w:val="28"/>
          <w:szCs w:val="28"/>
        </w:rPr>
      </w:pPr>
    </w:p>
    <w:p w:rsidR="00B417DD" w:rsidRPr="00950A72" w:rsidRDefault="00B417DD" w:rsidP="00B417DD">
      <w:pPr>
        <w:pStyle w:val="110"/>
        <w:widowControl w:val="0"/>
        <w:shd w:val="clear" w:color="auto" w:fill="FFFFFF"/>
        <w:tabs>
          <w:tab w:val="left" w:pos="811"/>
        </w:tabs>
        <w:spacing w:line="276" w:lineRule="auto"/>
        <w:ind w:firstLine="567"/>
        <w:jc w:val="center"/>
        <w:rPr>
          <w:b/>
          <w:i/>
          <w:color w:val="000000"/>
          <w:spacing w:val="-4"/>
          <w:sz w:val="28"/>
          <w:szCs w:val="28"/>
        </w:rPr>
      </w:pPr>
      <w:r w:rsidRPr="00950A72">
        <w:rPr>
          <w:b/>
          <w:i/>
          <w:spacing w:val="-4"/>
          <w:sz w:val="28"/>
          <w:szCs w:val="28"/>
        </w:rPr>
        <w:t>Отбор деревьев в рубку</w:t>
      </w:r>
      <w:r w:rsidRPr="00950A72">
        <w:rPr>
          <w:b/>
          <w:color w:val="000000"/>
          <w:spacing w:val="-4"/>
          <w:sz w:val="28"/>
          <w:szCs w:val="28"/>
        </w:rPr>
        <w:t xml:space="preserve"> </w:t>
      </w:r>
      <w:r w:rsidRPr="00950A72">
        <w:rPr>
          <w:b/>
          <w:i/>
          <w:color w:val="000000"/>
          <w:spacing w:val="-4"/>
          <w:sz w:val="28"/>
          <w:szCs w:val="28"/>
        </w:rPr>
        <w:t>при проведении</w:t>
      </w:r>
    </w:p>
    <w:p w:rsidR="00B417DD" w:rsidRPr="00950A72" w:rsidRDefault="00B417DD" w:rsidP="00B417DD">
      <w:pPr>
        <w:pStyle w:val="110"/>
        <w:widowControl w:val="0"/>
        <w:shd w:val="clear" w:color="auto" w:fill="FFFFFF"/>
        <w:tabs>
          <w:tab w:val="left" w:pos="811"/>
        </w:tabs>
        <w:spacing w:line="276" w:lineRule="auto"/>
        <w:ind w:firstLine="567"/>
        <w:jc w:val="center"/>
        <w:rPr>
          <w:b/>
          <w:i/>
          <w:color w:val="000000"/>
          <w:spacing w:val="-4"/>
          <w:sz w:val="28"/>
          <w:szCs w:val="28"/>
        </w:rPr>
      </w:pPr>
      <w:r w:rsidRPr="00950A72">
        <w:rPr>
          <w:b/>
          <w:i/>
          <w:color w:val="000000"/>
          <w:spacing w:val="-4"/>
          <w:sz w:val="28"/>
          <w:szCs w:val="28"/>
        </w:rPr>
        <w:t>санитарно-оздоровительных мероприятий</w:t>
      </w:r>
    </w:p>
    <w:p w:rsidR="00B417DD" w:rsidRPr="00950A72" w:rsidRDefault="00B417DD" w:rsidP="00B417DD">
      <w:pPr>
        <w:pStyle w:val="110"/>
        <w:widowControl w:val="0"/>
        <w:shd w:val="clear" w:color="auto" w:fill="FFFFFF"/>
        <w:tabs>
          <w:tab w:val="left" w:pos="811"/>
        </w:tabs>
        <w:spacing w:line="276" w:lineRule="auto"/>
        <w:ind w:firstLine="567"/>
        <w:jc w:val="center"/>
        <w:rPr>
          <w:b/>
          <w:i/>
          <w:color w:val="000000"/>
          <w:spacing w:val="-4"/>
          <w:sz w:val="28"/>
          <w:szCs w:val="28"/>
        </w:rPr>
      </w:pPr>
    </w:p>
    <w:p w:rsidR="00B417DD" w:rsidRPr="00950A72" w:rsidRDefault="00B417DD" w:rsidP="00B417DD">
      <w:pPr>
        <w:spacing w:line="276" w:lineRule="auto"/>
        <w:ind w:firstLine="709"/>
        <w:jc w:val="both"/>
        <w:rPr>
          <w:sz w:val="28"/>
          <w:szCs w:val="28"/>
        </w:rPr>
      </w:pPr>
      <w:r w:rsidRPr="00950A72">
        <w:rPr>
          <w:sz w:val="28"/>
          <w:szCs w:val="28"/>
        </w:rPr>
        <w:t xml:space="preserve">При выборочной санитарной рубке и уборке </w:t>
      </w:r>
      <w:r>
        <w:rPr>
          <w:sz w:val="28"/>
          <w:szCs w:val="28"/>
        </w:rPr>
        <w:t>неликвидной древесины</w:t>
      </w:r>
      <w:r w:rsidRPr="00950A72">
        <w:rPr>
          <w:sz w:val="28"/>
          <w:szCs w:val="28"/>
        </w:rPr>
        <w:t xml:space="preserve"> отбор в рубку и клеймение деревьев производятся под непосредственным контролем должностных лиц, регулирующих деятельность в лесах</w:t>
      </w:r>
      <w:r>
        <w:rPr>
          <w:sz w:val="28"/>
          <w:szCs w:val="28"/>
        </w:rPr>
        <w:t xml:space="preserve"> Чайковского городского лесничества</w:t>
      </w:r>
      <w:r w:rsidRPr="00950A72">
        <w:rPr>
          <w:sz w:val="28"/>
          <w:szCs w:val="28"/>
        </w:rPr>
        <w:t>. При сплошной санитарной рубке клеймение не требуется.</w:t>
      </w:r>
    </w:p>
    <w:p w:rsidR="00B417DD" w:rsidRPr="00AA1E0C" w:rsidRDefault="00B417DD" w:rsidP="00B417DD">
      <w:pPr>
        <w:spacing w:line="276" w:lineRule="auto"/>
        <w:ind w:firstLine="709"/>
        <w:jc w:val="both"/>
        <w:rPr>
          <w:sz w:val="28"/>
          <w:szCs w:val="28"/>
        </w:rPr>
      </w:pPr>
      <w:r w:rsidRPr="00950A72">
        <w:rPr>
          <w:sz w:val="28"/>
          <w:szCs w:val="28"/>
        </w:rPr>
        <w:t xml:space="preserve">В обязательном порядке в санитарную рубку </w:t>
      </w:r>
      <w:r w:rsidRPr="00AA1E0C">
        <w:rPr>
          <w:sz w:val="28"/>
          <w:szCs w:val="28"/>
        </w:rPr>
        <w:t>назначаются деревья 5-7-й категорий состояния. Ветровал и бурелом приравнивается к 5-6-й категориям состояния.</w:t>
      </w:r>
    </w:p>
    <w:p w:rsidR="00B417DD" w:rsidRPr="00950A72" w:rsidRDefault="00B417DD" w:rsidP="00B417DD">
      <w:pPr>
        <w:spacing w:line="276" w:lineRule="auto"/>
        <w:ind w:firstLine="709"/>
        <w:jc w:val="both"/>
        <w:rPr>
          <w:sz w:val="28"/>
          <w:szCs w:val="28"/>
        </w:rPr>
      </w:pPr>
      <w:r w:rsidRPr="00950A72">
        <w:rPr>
          <w:sz w:val="28"/>
          <w:szCs w:val="28"/>
        </w:rPr>
        <w:t>Допускается уборка деревьев других категорий состояния в следующих случаях:</w:t>
      </w:r>
    </w:p>
    <w:p w:rsidR="00B417DD" w:rsidRPr="00950A72" w:rsidRDefault="00B417DD" w:rsidP="00B417DD">
      <w:pPr>
        <w:spacing w:line="276" w:lineRule="auto"/>
        <w:ind w:firstLine="709"/>
        <w:jc w:val="both"/>
        <w:rPr>
          <w:sz w:val="28"/>
          <w:szCs w:val="28"/>
        </w:rPr>
      </w:pPr>
      <w:r>
        <w:rPr>
          <w:sz w:val="28"/>
          <w:szCs w:val="28"/>
        </w:rPr>
        <w:t>–</w:t>
      </w:r>
      <w:r w:rsidRPr="00950A72">
        <w:rPr>
          <w:sz w:val="28"/>
          <w:szCs w:val="28"/>
        </w:rPr>
        <w:t xml:space="preserve"> деревья 4-й категории состояния назначаются в рубку в хвойных насаждениях;</w:t>
      </w:r>
    </w:p>
    <w:p w:rsidR="00B417DD" w:rsidRPr="00950A72" w:rsidRDefault="00B417DD" w:rsidP="00B417DD">
      <w:pPr>
        <w:spacing w:line="276" w:lineRule="auto"/>
        <w:ind w:firstLine="709"/>
        <w:jc w:val="both"/>
        <w:rPr>
          <w:sz w:val="28"/>
          <w:szCs w:val="28"/>
        </w:rPr>
      </w:pPr>
      <w:r>
        <w:rPr>
          <w:sz w:val="28"/>
          <w:szCs w:val="28"/>
        </w:rPr>
        <w:t>–</w:t>
      </w:r>
      <w:r w:rsidRPr="00950A72">
        <w:rPr>
          <w:sz w:val="28"/>
          <w:szCs w:val="28"/>
        </w:rPr>
        <w:t xml:space="preserve"> деревья 3-4-й категории состояния (сильно ослабленные и усыхающие) назначаются в рубку в очагах корневой губки, бактериальной водянки и голландской болезни (при этом в материалах по планированию рубки обязательно должно быть показано, на каком основании данный участок отнесен к очагу болезни, каковы характеристики очага);</w:t>
      </w:r>
    </w:p>
    <w:p w:rsidR="00B417DD" w:rsidRPr="00950A72" w:rsidRDefault="00B417DD" w:rsidP="00B417DD">
      <w:pPr>
        <w:spacing w:line="276" w:lineRule="auto"/>
        <w:ind w:firstLine="709"/>
        <w:jc w:val="both"/>
        <w:rPr>
          <w:sz w:val="28"/>
          <w:szCs w:val="28"/>
        </w:rPr>
      </w:pPr>
      <w:r>
        <w:rPr>
          <w:sz w:val="28"/>
          <w:szCs w:val="28"/>
        </w:rPr>
        <w:t>–</w:t>
      </w:r>
      <w:r w:rsidRPr="00950A72">
        <w:rPr>
          <w:sz w:val="28"/>
          <w:szCs w:val="28"/>
        </w:rPr>
        <w:t xml:space="preserve"> в насаждениях, пройденных пожаром – деревья с наличием прогара корневой шейки не менее ¾ окружности ствола (при этом обязательно наличие пробной площади с раскопкой корневой шейки не менее, чем у 100 деревьев), или высушивание луба не менее ¾ окружности ствола (наличие пробной площади также обязательно).</w:t>
      </w:r>
    </w:p>
    <w:p w:rsidR="00B417DD" w:rsidRPr="00950A72" w:rsidRDefault="00B417DD" w:rsidP="00B417DD">
      <w:pPr>
        <w:spacing w:line="276" w:lineRule="auto"/>
        <w:ind w:firstLine="709"/>
        <w:jc w:val="both"/>
        <w:rPr>
          <w:sz w:val="28"/>
          <w:szCs w:val="28"/>
        </w:rPr>
      </w:pPr>
      <w:r>
        <w:rPr>
          <w:sz w:val="28"/>
          <w:szCs w:val="28"/>
        </w:rPr>
        <w:t>–</w:t>
      </w:r>
      <w:r w:rsidRPr="00950A72">
        <w:rPr>
          <w:sz w:val="28"/>
          <w:szCs w:val="28"/>
        </w:rPr>
        <w:t xml:space="preserve"> деревья ели, имеющие повреждения коры лосем и другими животными более трети окружности ствола и признаки </w:t>
      </w:r>
      <w:r>
        <w:rPr>
          <w:sz w:val="28"/>
          <w:szCs w:val="28"/>
        </w:rPr>
        <w:t>развития стволовой гнили, а так</w:t>
      </w:r>
      <w:r w:rsidRPr="00950A72">
        <w:rPr>
          <w:sz w:val="28"/>
          <w:szCs w:val="28"/>
        </w:rPr>
        <w:t>же свежие поселения стволовых вредителей, занимающие более половины окружности ствола.</w:t>
      </w:r>
    </w:p>
    <w:p w:rsidR="00B417DD" w:rsidRPr="00950A72" w:rsidRDefault="00B417DD" w:rsidP="00B417DD">
      <w:pPr>
        <w:spacing w:line="276" w:lineRule="auto"/>
        <w:ind w:firstLine="709"/>
        <w:jc w:val="both"/>
        <w:rPr>
          <w:sz w:val="28"/>
          <w:szCs w:val="28"/>
        </w:rPr>
      </w:pPr>
      <w:r w:rsidRPr="00950A72">
        <w:rPr>
          <w:sz w:val="28"/>
          <w:szCs w:val="28"/>
        </w:rPr>
        <w:t>Отбор деревьев в рубку в очагах хвое и листогрызущих насекомых производится после завершения периода восстановления хвои (листвы).</w:t>
      </w:r>
    </w:p>
    <w:p w:rsidR="00B417DD" w:rsidRDefault="00B417DD" w:rsidP="00C330CE">
      <w:pPr>
        <w:spacing w:line="276" w:lineRule="auto"/>
        <w:ind w:firstLine="709"/>
        <w:jc w:val="both"/>
        <w:rPr>
          <w:sz w:val="28"/>
          <w:szCs w:val="28"/>
        </w:rPr>
      </w:pPr>
      <w:r w:rsidRPr="00950A72">
        <w:rPr>
          <w:sz w:val="28"/>
          <w:szCs w:val="28"/>
        </w:rPr>
        <w:t>Жизнеспособные деревья с дуплами в количестве 5-10 шт./га оставляют в целях обеспечения естественными укрытиями представителей лесной фауны.</w:t>
      </w:r>
    </w:p>
    <w:p w:rsidR="00B417DD" w:rsidRDefault="00B417DD" w:rsidP="00B417DD">
      <w:pPr>
        <w:shd w:val="clear" w:color="auto" w:fill="FFFFFF"/>
        <w:spacing w:line="276" w:lineRule="auto"/>
        <w:jc w:val="center"/>
        <w:rPr>
          <w:bCs/>
          <w:spacing w:val="-2"/>
          <w:sz w:val="28"/>
          <w:szCs w:val="28"/>
        </w:rPr>
      </w:pPr>
      <w:r w:rsidRPr="00A90208">
        <w:rPr>
          <w:bCs/>
          <w:spacing w:val="-2"/>
          <w:sz w:val="28"/>
          <w:szCs w:val="28"/>
        </w:rPr>
        <w:t>Шкала категорий состояния деревьев</w:t>
      </w:r>
    </w:p>
    <w:p w:rsidR="00B417DD" w:rsidRPr="00A90208" w:rsidRDefault="00B417DD" w:rsidP="00B417DD">
      <w:pPr>
        <w:shd w:val="clear" w:color="auto" w:fill="FFFFFF"/>
        <w:spacing w:line="276" w:lineRule="auto"/>
        <w:ind w:firstLine="567"/>
        <w:jc w:val="right"/>
        <w:rPr>
          <w:bCs/>
          <w:spacing w:val="-2"/>
          <w:sz w:val="28"/>
          <w:szCs w:val="28"/>
        </w:rPr>
      </w:pPr>
      <w:r>
        <w:rPr>
          <w:bCs/>
          <w:spacing w:val="-2"/>
          <w:sz w:val="28"/>
          <w:szCs w:val="28"/>
        </w:rPr>
        <w:t>Таблица 27</w:t>
      </w:r>
    </w:p>
    <w:p w:rsidR="00B417DD" w:rsidRPr="0072073C" w:rsidRDefault="00B417DD" w:rsidP="00B417DD">
      <w:pPr>
        <w:shd w:val="clear" w:color="auto" w:fill="FFFFFF"/>
        <w:spacing w:line="276" w:lineRule="auto"/>
        <w:ind w:firstLine="567"/>
        <w:jc w:val="center"/>
        <w:rPr>
          <w:i/>
          <w:sz w:val="16"/>
          <w:szCs w:val="16"/>
        </w:rPr>
      </w:pPr>
    </w:p>
    <w:p w:rsidR="00B417DD" w:rsidRDefault="00B417DD" w:rsidP="00B417DD">
      <w:pPr>
        <w:numPr>
          <w:ilvl w:val="0"/>
          <w:numId w:val="19"/>
        </w:numPr>
        <w:spacing w:line="276" w:lineRule="auto"/>
        <w:ind w:left="0" w:firstLine="567"/>
        <w:rPr>
          <w:sz w:val="2"/>
          <w:szCs w:val="2"/>
        </w:rPr>
      </w:pPr>
    </w:p>
    <w:tbl>
      <w:tblPr>
        <w:tblW w:w="9781" w:type="dxa"/>
        <w:tblInd w:w="40" w:type="dxa"/>
        <w:tblLayout w:type="fixed"/>
        <w:tblCellMar>
          <w:left w:w="40" w:type="dxa"/>
          <w:right w:w="40" w:type="dxa"/>
        </w:tblCellMar>
        <w:tblLook w:val="0000"/>
      </w:tblPr>
      <w:tblGrid>
        <w:gridCol w:w="1701"/>
        <w:gridCol w:w="3686"/>
        <w:gridCol w:w="4394"/>
      </w:tblGrid>
      <w:tr w:rsidR="00B417DD" w:rsidTr="00FF27C9">
        <w:trPr>
          <w:cantSplit/>
          <w:tblHeader/>
        </w:trPr>
        <w:tc>
          <w:tcPr>
            <w:tcW w:w="1701" w:type="dxa"/>
            <w:vMerge w:val="restart"/>
            <w:tcBorders>
              <w:top w:val="single" w:sz="6" w:space="0" w:color="auto"/>
              <w:left w:val="single" w:sz="6" w:space="0" w:color="auto"/>
              <w:right w:val="single" w:sz="6" w:space="0" w:color="auto"/>
            </w:tcBorders>
            <w:shd w:val="clear" w:color="auto" w:fill="FFFFFF"/>
          </w:tcPr>
          <w:p w:rsidR="00B417DD" w:rsidRDefault="00B417DD" w:rsidP="00FF27C9">
            <w:pPr>
              <w:shd w:val="clear" w:color="auto" w:fill="FFFFFF"/>
              <w:spacing w:line="276" w:lineRule="auto"/>
              <w:ind w:left="178" w:right="178"/>
            </w:pPr>
            <w:r>
              <w:rPr>
                <w:spacing w:val="-3"/>
                <w:sz w:val="22"/>
                <w:szCs w:val="22"/>
              </w:rPr>
              <w:t xml:space="preserve">Категории </w:t>
            </w:r>
            <w:r>
              <w:rPr>
                <w:sz w:val="22"/>
                <w:szCs w:val="22"/>
              </w:rPr>
              <w:t>деревьев</w:t>
            </w:r>
          </w:p>
          <w:p w:rsidR="00B417DD" w:rsidRDefault="00B417DD" w:rsidP="00FF27C9">
            <w:pPr>
              <w:spacing w:line="276" w:lineRule="auto"/>
            </w:pPr>
          </w:p>
          <w:p w:rsidR="00B417DD" w:rsidRDefault="00B417DD" w:rsidP="00FF27C9">
            <w:pPr>
              <w:spacing w:line="276" w:lineRule="auto"/>
            </w:pPr>
          </w:p>
        </w:tc>
        <w:tc>
          <w:tcPr>
            <w:tcW w:w="8080" w:type="dxa"/>
            <w:gridSpan w:val="2"/>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left="2395"/>
            </w:pPr>
            <w:r>
              <w:rPr>
                <w:sz w:val="22"/>
                <w:szCs w:val="22"/>
              </w:rPr>
              <w:t>Признаки категорий состояния</w:t>
            </w:r>
          </w:p>
        </w:tc>
      </w:tr>
      <w:tr w:rsidR="00B417DD" w:rsidTr="00FF27C9">
        <w:trPr>
          <w:cantSplit/>
          <w:tblHeader/>
        </w:trPr>
        <w:tc>
          <w:tcPr>
            <w:tcW w:w="1701" w:type="dxa"/>
            <w:vMerge/>
            <w:tcBorders>
              <w:left w:val="single" w:sz="6" w:space="0" w:color="auto"/>
              <w:bottom w:val="single" w:sz="6" w:space="0" w:color="auto"/>
              <w:right w:val="single" w:sz="6" w:space="0" w:color="auto"/>
            </w:tcBorders>
            <w:shd w:val="clear" w:color="auto" w:fill="FFFFFF"/>
          </w:tcPr>
          <w:p w:rsidR="00B417DD" w:rsidRDefault="00B417DD" w:rsidP="00FF27C9">
            <w:pPr>
              <w:spacing w:line="276" w:lineRule="auto"/>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left="1358"/>
            </w:pPr>
            <w:r>
              <w:rPr>
                <w:sz w:val="22"/>
                <w:szCs w:val="22"/>
              </w:rPr>
              <w:t xml:space="preserve">Хвойные  </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left="1358"/>
            </w:pPr>
            <w:r>
              <w:rPr>
                <w:sz w:val="22"/>
                <w:szCs w:val="22"/>
              </w:rPr>
              <w:t>Лиственные</w:t>
            </w:r>
          </w:p>
        </w:tc>
      </w:tr>
      <w:tr w:rsidR="00B417DD" w:rsidTr="00FF27C9">
        <w:trPr>
          <w:cantSplit/>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35"/>
            </w:pPr>
            <w:r>
              <w:rPr>
                <w:sz w:val="22"/>
                <w:szCs w:val="22"/>
              </w:rPr>
              <w:t xml:space="preserve">1 – без </w:t>
            </w:r>
            <w:r>
              <w:rPr>
                <w:spacing w:val="-1"/>
                <w:sz w:val="22"/>
                <w:szCs w:val="22"/>
              </w:rPr>
              <w:t xml:space="preserve">признаков </w:t>
            </w:r>
            <w:r>
              <w:rPr>
                <w:spacing w:val="-3"/>
                <w:sz w:val="22"/>
                <w:szCs w:val="22"/>
              </w:rPr>
              <w:t>ослабления</w:t>
            </w:r>
          </w:p>
        </w:tc>
        <w:tc>
          <w:tcPr>
            <w:tcW w:w="8080" w:type="dxa"/>
            <w:gridSpan w:val="2"/>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5" w:firstLine="5"/>
            </w:pPr>
            <w:r>
              <w:rPr>
                <w:spacing w:val="-1"/>
                <w:sz w:val="22"/>
                <w:szCs w:val="22"/>
              </w:rPr>
              <w:t xml:space="preserve">Крона густая, хвоя (листва) зелёная, прирост текущего года нормального размера </w:t>
            </w:r>
            <w:r>
              <w:rPr>
                <w:sz w:val="22"/>
                <w:szCs w:val="22"/>
              </w:rPr>
              <w:t>для данной породы, возраста и условий местопроизрастания</w:t>
            </w:r>
          </w:p>
        </w:tc>
      </w:tr>
      <w:tr w:rsidR="00B417DD" w:rsidTr="00FF27C9">
        <w:trPr>
          <w:cantSplit/>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35"/>
            </w:pPr>
            <w:r>
              <w:rPr>
                <w:sz w:val="22"/>
                <w:szCs w:val="22"/>
              </w:rPr>
              <w:t xml:space="preserve">2 – </w:t>
            </w:r>
            <w:r>
              <w:rPr>
                <w:spacing w:val="-3"/>
                <w:sz w:val="22"/>
                <w:szCs w:val="22"/>
              </w:rPr>
              <w:t>ослабленные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5"/>
            </w:pPr>
            <w:r>
              <w:rPr>
                <w:sz w:val="22"/>
                <w:szCs w:val="22"/>
              </w:rPr>
              <w:t xml:space="preserve">Крона разреженная; хвоя светло- зеленая; прирост уменьшен, но не   более, чем наполовину; отдельные   ветви засохли </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5"/>
            </w:pPr>
            <w:r>
              <w:rPr>
                <w:sz w:val="22"/>
                <w:szCs w:val="22"/>
              </w:rPr>
              <w:t>Крона разреженная; хвоя светло-зеленая; прирост уменьшен, но не более, чем наполовину; отдельные ветви засохли; единичные водяные побеги</w:t>
            </w:r>
          </w:p>
        </w:tc>
      </w:tr>
      <w:tr w:rsidR="00B417DD" w:rsidTr="00FF27C9">
        <w:trPr>
          <w:cantSplit/>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35"/>
              <w:rPr>
                <w:sz w:val="22"/>
                <w:szCs w:val="22"/>
              </w:rPr>
            </w:pPr>
            <w:r>
              <w:rPr>
                <w:sz w:val="22"/>
                <w:szCs w:val="22"/>
              </w:rPr>
              <w:t xml:space="preserve">3 – сильно </w:t>
            </w:r>
          </w:p>
          <w:p w:rsidR="00B417DD" w:rsidRDefault="00B417DD" w:rsidP="00FF27C9">
            <w:pPr>
              <w:shd w:val="clear" w:color="auto" w:fill="FFFFFF"/>
              <w:spacing w:line="276" w:lineRule="auto"/>
              <w:ind w:right="-35"/>
            </w:pPr>
            <w:r>
              <w:rPr>
                <w:spacing w:val="-3"/>
                <w:sz w:val="22"/>
                <w:szCs w:val="22"/>
              </w:rPr>
              <w:t>ослабленные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pPr>
            <w:r>
              <w:rPr>
                <w:sz w:val="22"/>
                <w:szCs w:val="22"/>
              </w:rPr>
              <w:t xml:space="preserve">Крона ажурная; хвоя светло-зеленая,   матовая;   прирост   слабый,   менее   половины обычного; усыхание ветвей   до 2/3 кроны </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B417DD" w:rsidRPr="00A31726" w:rsidRDefault="00B417DD" w:rsidP="00FF27C9">
            <w:pPr>
              <w:shd w:val="clear" w:color="auto" w:fill="FFFFFF"/>
              <w:spacing w:line="276" w:lineRule="auto"/>
            </w:pPr>
            <w:r>
              <w:rPr>
                <w:sz w:val="22"/>
                <w:szCs w:val="22"/>
              </w:rPr>
              <w:t>Крона ажурная; листва мелкая, светло- зелёная;     прирост     слабый,     менее половины обычного; усыхание ветвей до</w:t>
            </w:r>
            <w:r w:rsidRPr="00A31726">
              <w:rPr>
                <w:sz w:val="22"/>
                <w:szCs w:val="22"/>
              </w:rPr>
              <w:t xml:space="preserve"> </w:t>
            </w:r>
            <w:r>
              <w:rPr>
                <w:sz w:val="22"/>
                <w:szCs w:val="22"/>
              </w:rPr>
              <w:t>2/3 кроны; обильные водяные побеги</w:t>
            </w:r>
          </w:p>
        </w:tc>
      </w:tr>
      <w:tr w:rsidR="00B417DD" w:rsidTr="00FF27C9">
        <w:trPr>
          <w:cantSplit/>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35"/>
            </w:pPr>
            <w:r>
              <w:rPr>
                <w:sz w:val="22"/>
                <w:szCs w:val="22"/>
              </w:rPr>
              <w:t xml:space="preserve">4 – </w:t>
            </w:r>
            <w:r>
              <w:rPr>
                <w:spacing w:val="-2"/>
                <w:sz w:val="22"/>
                <w:szCs w:val="22"/>
              </w:rPr>
              <w:t>усыхающие</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firstLine="5"/>
            </w:pPr>
            <w:r>
              <w:rPr>
                <w:sz w:val="22"/>
                <w:szCs w:val="22"/>
              </w:rPr>
              <w:t>Крона сильно ажурная; хвоя серая, желтоватая      или     желто-зеленая; прирост      очень      слабый      или отсутствует;   усыхание   более   2/3 ветвей</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5"/>
              <w:jc w:val="both"/>
            </w:pPr>
            <w:r>
              <w:rPr>
                <w:sz w:val="22"/>
                <w:szCs w:val="22"/>
              </w:rPr>
              <w:t>Крона сильно ажурная; листва мелкая, редкая, светло-зеленая или желтоватая; прирост очень слабый или отсутствует; усыхание более 2/3 ветвей</w:t>
            </w:r>
          </w:p>
        </w:tc>
      </w:tr>
      <w:tr w:rsidR="00B417DD" w:rsidTr="00FF27C9">
        <w:trPr>
          <w:cantSplit/>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35"/>
              <w:rPr>
                <w:spacing w:val="-3"/>
                <w:sz w:val="22"/>
                <w:szCs w:val="22"/>
              </w:rPr>
            </w:pPr>
            <w:r>
              <w:rPr>
                <w:spacing w:val="-3"/>
                <w:sz w:val="22"/>
                <w:szCs w:val="22"/>
              </w:rPr>
              <w:t xml:space="preserve">5 – свежий </w:t>
            </w:r>
          </w:p>
          <w:p w:rsidR="00B417DD" w:rsidRDefault="00B417DD" w:rsidP="00FF27C9">
            <w:pPr>
              <w:shd w:val="clear" w:color="auto" w:fill="FFFFFF"/>
              <w:spacing w:line="276" w:lineRule="auto"/>
              <w:ind w:right="-35"/>
            </w:pPr>
            <w:r>
              <w:rPr>
                <w:sz w:val="22"/>
                <w:szCs w:val="22"/>
              </w:rPr>
              <w:t>сухостой</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pPr>
            <w:r>
              <w:rPr>
                <w:sz w:val="22"/>
                <w:szCs w:val="22"/>
              </w:rPr>
              <w:t>Хвоя серая, желтая или красно-бурая; частичное опадение коры</w:t>
            </w:r>
          </w:p>
        </w:tc>
        <w:tc>
          <w:tcPr>
            <w:tcW w:w="4394"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5"/>
              <w:jc w:val="both"/>
            </w:pPr>
            <w:r>
              <w:rPr>
                <w:spacing w:val="-2"/>
                <w:sz w:val="22"/>
                <w:szCs w:val="22"/>
              </w:rPr>
              <w:t xml:space="preserve">Листва увяла или отсутствует; частичное </w:t>
            </w:r>
            <w:r>
              <w:rPr>
                <w:sz w:val="22"/>
                <w:szCs w:val="22"/>
              </w:rPr>
              <w:t>опадение коры</w:t>
            </w:r>
          </w:p>
        </w:tc>
      </w:tr>
      <w:tr w:rsidR="00B417DD" w:rsidTr="00FF27C9">
        <w:trPr>
          <w:cantSplit/>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35"/>
              <w:rPr>
                <w:sz w:val="22"/>
                <w:szCs w:val="22"/>
              </w:rPr>
            </w:pPr>
            <w:r>
              <w:rPr>
                <w:sz w:val="22"/>
                <w:szCs w:val="22"/>
              </w:rPr>
              <w:t xml:space="preserve">6 – старый </w:t>
            </w:r>
          </w:p>
          <w:p w:rsidR="00B417DD" w:rsidRDefault="00B417DD" w:rsidP="00FF27C9">
            <w:pPr>
              <w:shd w:val="clear" w:color="auto" w:fill="FFFFFF"/>
              <w:spacing w:line="276" w:lineRule="auto"/>
              <w:ind w:right="-35"/>
            </w:pPr>
            <w:r>
              <w:rPr>
                <w:sz w:val="22"/>
                <w:szCs w:val="22"/>
              </w:rPr>
              <w:t>сухостой</w:t>
            </w:r>
          </w:p>
        </w:tc>
        <w:tc>
          <w:tcPr>
            <w:tcW w:w="8080" w:type="dxa"/>
            <w:gridSpan w:val="2"/>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5"/>
            </w:pPr>
            <w:r>
              <w:rPr>
                <w:spacing w:val="-1"/>
                <w:sz w:val="22"/>
                <w:szCs w:val="22"/>
              </w:rPr>
              <w:t xml:space="preserve">Живая хвоя (листва) отсутствует; кора и мелкие веточки осыпались частично или </w:t>
            </w:r>
            <w:r>
              <w:rPr>
                <w:sz w:val="22"/>
                <w:szCs w:val="22"/>
              </w:rPr>
              <w:t>полностью;     стволовые     вредители     вылетели;     на     стволе     грибница дереворазрушающих грибов</w:t>
            </w:r>
          </w:p>
        </w:tc>
      </w:tr>
      <w:tr w:rsidR="00B417DD" w:rsidTr="00FF27C9">
        <w:trPr>
          <w:cantSplit/>
        </w:trPr>
        <w:tc>
          <w:tcPr>
            <w:tcW w:w="1701" w:type="dxa"/>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35"/>
              <w:rPr>
                <w:sz w:val="22"/>
                <w:szCs w:val="22"/>
              </w:rPr>
            </w:pPr>
            <w:r>
              <w:rPr>
                <w:sz w:val="22"/>
                <w:szCs w:val="22"/>
              </w:rPr>
              <w:t>7 – аварийные деревья</w:t>
            </w:r>
          </w:p>
        </w:tc>
        <w:tc>
          <w:tcPr>
            <w:tcW w:w="8080" w:type="dxa"/>
            <w:gridSpan w:val="2"/>
            <w:tcBorders>
              <w:top w:val="single" w:sz="6" w:space="0" w:color="auto"/>
              <w:left w:val="single" w:sz="6" w:space="0" w:color="auto"/>
              <w:bottom w:val="single" w:sz="6" w:space="0" w:color="auto"/>
              <w:right w:val="single" w:sz="6" w:space="0" w:color="auto"/>
            </w:tcBorders>
            <w:shd w:val="clear" w:color="auto" w:fill="FFFFFF"/>
          </w:tcPr>
          <w:p w:rsidR="00B417DD" w:rsidRDefault="00B417DD" w:rsidP="00FF27C9">
            <w:pPr>
              <w:shd w:val="clear" w:color="auto" w:fill="FFFFFF"/>
              <w:spacing w:line="276" w:lineRule="auto"/>
              <w:ind w:right="5"/>
              <w:rPr>
                <w:spacing w:val="-1"/>
                <w:sz w:val="22"/>
                <w:szCs w:val="22"/>
              </w:rPr>
            </w:pPr>
            <w:r>
              <w:rPr>
                <w:spacing w:val="-1"/>
                <w:sz w:val="22"/>
                <w:szCs w:val="22"/>
              </w:rPr>
              <w:t>Д</w:t>
            </w:r>
            <w:r w:rsidRPr="00AA1E0C">
              <w:rPr>
                <w:spacing w:val="-1"/>
                <w:sz w:val="22"/>
                <w:szCs w:val="22"/>
              </w:rPr>
              <w:t>еревья со структурными изъянами (наличие дупел, гнилей, обрыв корней, опасный наклон), способными привести к падению всего дерева или его части и причинению ущерба населению или государственному имуществу и имуществу граждан</w:t>
            </w:r>
          </w:p>
        </w:tc>
      </w:tr>
    </w:tbl>
    <w:p w:rsidR="00B417DD" w:rsidRPr="0031342A" w:rsidRDefault="00B417DD" w:rsidP="00B417DD">
      <w:pPr>
        <w:spacing w:line="276" w:lineRule="auto"/>
        <w:ind w:firstLine="567"/>
        <w:jc w:val="both"/>
        <w:rPr>
          <w:sz w:val="16"/>
          <w:szCs w:val="16"/>
        </w:rPr>
      </w:pPr>
    </w:p>
    <w:p w:rsidR="00B417DD" w:rsidRPr="00950A72" w:rsidRDefault="00B417DD" w:rsidP="00B417DD">
      <w:pPr>
        <w:spacing w:line="276" w:lineRule="auto"/>
        <w:ind w:firstLine="709"/>
        <w:jc w:val="both"/>
        <w:rPr>
          <w:sz w:val="28"/>
          <w:szCs w:val="28"/>
        </w:rPr>
      </w:pPr>
      <w:r w:rsidRPr="00950A72">
        <w:rPr>
          <w:sz w:val="28"/>
          <w:szCs w:val="28"/>
        </w:rPr>
        <w:t>Ветровал, бурелом, снеголом учитывают отдельно с указанием времени их образования.</w:t>
      </w:r>
    </w:p>
    <w:p w:rsidR="00B417DD" w:rsidRPr="00830EEA" w:rsidRDefault="00B417DD" w:rsidP="00B417DD">
      <w:pPr>
        <w:spacing w:line="276" w:lineRule="auto"/>
        <w:ind w:firstLine="709"/>
        <w:jc w:val="both"/>
        <w:rPr>
          <w:sz w:val="28"/>
          <w:szCs w:val="28"/>
        </w:rPr>
      </w:pPr>
      <w:r w:rsidRPr="00950A72">
        <w:rPr>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w:t>
      </w:r>
    </w:p>
    <w:p w:rsidR="00B417DD" w:rsidRDefault="00B417DD" w:rsidP="00B417DD">
      <w:pPr>
        <w:spacing w:line="276" w:lineRule="auto"/>
        <w:ind w:firstLine="567"/>
        <w:jc w:val="center"/>
        <w:rPr>
          <w:b/>
          <w:i/>
          <w:sz w:val="28"/>
          <w:szCs w:val="28"/>
        </w:rPr>
      </w:pPr>
    </w:p>
    <w:p w:rsidR="00B417DD" w:rsidRDefault="00B417DD" w:rsidP="00B417DD">
      <w:pPr>
        <w:spacing w:line="276" w:lineRule="auto"/>
        <w:jc w:val="center"/>
        <w:rPr>
          <w:b/>
          <w:i/>
          <w:sz w:val="28"/>
          <w:szCs w:val="28"/>
        </w:rPr>
      </w:pPr>
      <w:r w:rsidRPr="00950A72">
        <w:rPr>
          <w:b/>
          <w:i/>
          <w:sz w:val="28"/>
          <w:szCs w:val="28"/>
        </w:rPr>
        <w:t>Выборочные санитарные рубки</w:t>
      </w:r>
    </w:p>
    <w:p w:rsidR="00B417DD" w:rsidRPr="00950A72" w:rsidRDefault="00B417DD" w:rsidP="00B417DD">
      <w:pPr>
        <w:spacing w:line="276" w:lineRule="auto"/>
        <w:ind w:firstLine="567"/>
        <w:jc w:val="center"/>
        <w:rPr>
          <w:b/>
          <w:i/>
          <w:sz w:val="28"/>
          <w:szCs w:val="28"/>
        </w:rPr>
      </w:pPr>
    </w:p>
    <w:p w:rsidR="00B417DD" w:rsidRPr="00950A72" w:rsidRDefault="00B417DD" w:rsidP="00B417DD">
      <w:pPr>
        <w:spacing w:line="276" w:lineRule="auto"/>
        <w:ind w:firstLine="709"/>
        <w:jc w:val="both"/>
        <w:rPr>
          <w:sz w:val="28"/>
          <w:szCs w:val="28"/>
        </w:rPr>
      </w:pPr>
      <w:r w:rsidRPr="00950A72">
        <w:rPr>
          <w:sz w:val="28"/>
          <w:szCs w:val="28"/>
        </w:rPr>
        <w:t>Выборочные санитарные рубки проводятся в целях оздоровления насаждений, частично утративших устойчивость, восстановления их целевых функций, локализации и ликвидации очагов стволовых вредителей и опасных инфекционных заболеваний.</w:t>
      </w:r>
    </w:p>
    <w:p w:rsidR="00B417DD" w:rsidRPr="00950A72" w:rsidRDefault="00B417DD" w:rsidP="00B417DD">
      <w:pPr>
        <w:spacing w:line="276" w:lineRule="auto"/>
        <w:ind w:firstLine="709"/>
        <w:jc w:val="both"/>
        <w:rPr>
          <w:sz w:val="28"/>
          <w:szCs w:val="28"/>
        </w:rPr>
      </w:pPr>
      <w:r w:rsidRPr="00950A72">
        <w:rPr>
          <w:sz w:val="28"/>
          <w:szCs w:val="28"/>
        </w:rPr>
        <w:t>После проведения выборочных санитарных рубок полнота насаждений не должна быт</w:t>
      </w:r>
      <w:r>
        <w:rPr>
          <w:sz w:val="28"/>
          <w:szCs w:val="28"/>
        </w:rPr>
        <w:t>ь ниже предельных величин,</w:t>
      </w:r>
      <w:r w:rsidRPr="00950A72">
        <w:rPr>
          <w:sz w:val="28"/>
          <w:szCs w:val="28"/>
        </w:rPr>
        <w:t xml:space="preserve"> при которой обеспечивается способность древостоя выполнять функции, соответствующие их категориям защитности или целевому назначению.</w:t>
      </w:r>
    </w:p>
    <w:p w:rsidR="00B417DD" w:rsidRPr="00950A72" w:rsidRDefault="00B417DD" w:rsidP="00B417DD">
      <w:pPr>
        <w:spacing w:line="276" w:lineRule="auto"/>
        <w:ind w:firstLine="709"/>
        <w:jc w:val="both"/>
        <w:rPr>
          <w:sz w:val="28"/>
          <w:szCs w:val="28"/>
        </w:rPr>
      </w:pPr>
      <w:r w:rsidRPr="00950A72">
        <w:rPr>
          <w:sz w:val="28"/>
          <w:szCs w:val="28"/>
        </w:rPr>
        <w:t>После повреждения древостоев огнем к выборочной санитарной рубке следует приступить в возможно короткие сроки и заканчивать на весенних гарях до 1 июля, раннелетних - до 1 августа, позднелетних и осенних - до 1 мая следующего года. В еловых насаждениях с долей участия ели в составе более 7 единиц запрещается проведение выборочных санитарных рубок.</w:t>
      </w:r>
    </w:p>
    <w:p w:rsidR="00B417DD" w:rsidRDefault="00B417DD" w:rsidP="00B417DD">
      <w:pPr>
        <w:spacing w:line="276" w:lineRule="auto"/>
        <w:ind w:firstLine="567"/>
        <w:jc w:val="center"/>
        <w:rPr>
          <w:b/>
          <w:i/>
          <w:sz w:val="28"/>
          <w:szCs w:val="28"/>
        </w:rPr>
      </w:pPr>
    </w:p>
    <w:p w:rsidR="00B417DD" w:rsidRDefault="00B417DD" w:rsidP="00B417DD">
      <w:pPr>
        <w:spacing w:line="276" w:lineRule="auto"/>
        <w:jc w:val="center"/>
        <w:rPr>
          <w:b/>
          <w:i/>
          <w:sz w:val="28"/>
          <w:szCs w:val="28"/>
        </w:rPr>
      </w:pPr>
      <w:r w:rsidRPr="00950A72">
        <w:rPr>
          <w:b/>
          <w:i/>
          <w:sz w:val="28"/>
          <w:szCs w:val="28"/>
        </w:rPr>
        <w:t>Сплошные санитарные рубки</w:t>
      </w:r>
    </w:p>
    <w:p w:rsidR="00B417DD" w:rsidRDefault="00B417DD" w:rsidP="00B417DD">
      <w:pPr>
        <w:spacing w:line="276" w:lineRule="auto"/>
        <w:ind w:firstLine="567"/>
        <w:jc w:val="center"/>
        <w:rPr>
          <w:b/>
          <w:i/>
          <w:sz w:val="28"/>
          <w:szCs w:val="28"/>
        </w:rPr>
      </w:pPr>
    </w:p>
    <w:p w:rsidR="00B417DD" w:rsidRPr="00950A72" w:rsidRDefault="00B417DD" w:rsidP="00B417DD">
      <w:pPr>
        <w:spacing w:line="276" w:lineRule="auto"/>
        <w:ind w:firstLine="709"/>
        <w:jc w:val="both"/>
        <w:rPr>
          <w:sz w:val="28"/>
          <w:szCs w:val="28"/>
        </w:rPr>
      </w:pPr>
      <w:r w:rsidRPr="00950A72">
        <w:rPr>
          <w:sz w:val="28"/>
          <w:szCs w:val="28"/>
        </w:rPr>
        <w:t xml:space="preserve">Санитарная рубка считается сплошной, если вырубается весь древостой на площади </w:t>
      </w:r>
      <w:smartTag w:uri="urn:schemas-microsoft-com:office:smarttags" w:element="metricconverter">
        <w:smartTagPr>
          <w:attr w:name="ProductID" w:val="0,1 га"/>
        </w:smartTagPr>
        <w:r w:rsidRPr="00950A72">
          <w:rPr>
            <w:sz w:val="28"/>
            <w:szCs w:val="28"/>
          </w:rPr>
          <w:t>0,1 га</w:t>
        </w:r>
      </w:smartTag>
      <w:r w:rsidRPr="00950A72">
        <w:rPr>
          <w:sz w:val="28"/>
          <w:szCs w:val="28"/>
        </w:rPr>
        <w:t xml:space="preserve"> и более. Нельзя проводить сплошную рубку на всем выделе, если в нем имеются куртины здорового леса с площадью от </w:t>
      </w:r>
      <w:smartTag w:uri="urn:schemas-microsoft-com:office:smarttags" w:element="metricconverter">
        <w:smartTagPr>
          <w:attr w:name="ProductID" w:val="1 га"/>
        </w:smartTagPr>
        <w:r w:rsidRPr="00950A72">
          <w:rPr>
            <w:sz w:val="28"/>
            <w:szCs w:val="28"/>
          </w:rPr>
          <w:t>1 га</w:t>
        </w:r>
      </w:smartTag>
      <w:r w:rsidRPr="00950A72">
        <w:rPr>
          <w:sz w:val="28"/>
          <w:szCs w:val="28"/>
        </w:rPr>
        <w:t xml:space="preserve"> и более (кроме еловых и пихтовых насаждений).</w:t>
      </w:r>
    </w:p>
    <w:p w:rsidR="00B417DD" w:rsidRPr="00950A72" w:rsidRDefault="00B417DD" w:rsidP="00B417DD">
      <w:pPr>
        <w:spacing w:line="276" w:lineRule="auto"/>
        <w:ind w:firstLine="709"/>
        <w:jc w:val="both"/>
        <w:rPr>
          <w:sz w:val="28"/>
          <w:szCs w:val="28"/>
        </w:rPr>
      </w:pPr>
      <w:r w:rsidRPr="00950A72">
        <w:rPr>
          <w:sz w:val="28"/>
          <w:szCs w:val="28"/>
        </w:rPr>
        <w:t>Сплошная санитарная рубка проводится в насаждениях, в которых после удаления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лесопатологического обследования.</w:t>
      </w:r>
    </w:p>
    <w:p w:rsidR="00B417DD" w:rsidRPr="00950A72" w:rsidRDefault="00B417DD" w:rsidP="00B417DD">
      <w:pPr>
        <w:spacing w:line="276" w:lineRule="auto"/>
        <w:ind w:firstLine="709"/>
        <w:jc w:val="both"/>
        <w:rPr>
          <w:sz w:val="28"/>
          <w:szCs w:val="28"/>
        </w:rPr>
      </w:pPr>
      <w:r w:rsidRPr="00950A72">
        <w:rPr>
          <w:sz w:val="28"/>
          <w:szCs w:val="28"/>
        </w:rPr>
        <w:t xml:space="preserve">В каждом выделе лесного участка, запланированного в сплошную санитарную рубку, закладывают пробные площади. На пробных площадях учитывается не менее 100 деревьев главной породы, в низкополнотных насаждениях (фактическая полнота 0,3-0,5) – не менее 50 деревьев главной породы. В случаях, если общая площадь подлежащего сплошной санитарной рубке участка превышает </w:t>
      </w:r>
      <w:smartTag w:uri="urn:schemas-microsoft-com:office:smarttags" w:element="metricconverter">
        <w:smartTagPr>
          <w:attr w:name="ProductID" w:val="100 га"/>
        </w:smartTagPr>
        <w:r w:rsidRPr="00950A72">
          <w:rPr>
            <w:sz w:val="28"/>
            <w:szCs w:val="28"/>
          </w:rPr>
          <w:t>100 га</w:t>
        </w:r>
      </w:smartTag>
      <w:r w:rsidRPr="00950A72">
        <w:rPr>
          <w:sz w:val="28"/>
          <w:szCs w:val="28"/>
        </w:rPr>
        <w:t>, допустима закладка пробных площадей в каждом третьем выделе и глазомерная лесопатологическая таксация насаждений в выделах, где пробы не закладываются.</w:t>
      </w:r>
    </w:p>
    <w:p w:rsidR="00B417DD" w:rsidRPr="00950A72" w:rsidRDefault="00B417DD" w:rsidP="00B417DD">
      <w:pPr>
        <w:spacing w:line="276" w:lineRule="auto"/>
        <w:ind w:firstLine="709"/>
        <w:jc w:val="both"/>
        <w:rPr>
          <w:sz w:val="28"/>
          <w:szCs w:val="28"/>
        </w:rPr>
      </w:pPr>
      <w:r w:rsidRPr="00950A72">
        <w:rPr>
          <w:sz w:val="28"/>
          <w:szCs w:val="28"/>
        </w:rPr>
        <w:t>Пробные площади располагаются по площади участка равномерно. Количество пробных площадей должно обеспечивать оценку средних значений запаса деревьев по категориям состояния главной лесообразующей породы с ошибкой не более ±10%.</w:t>
      </w:r>
    </w:p>
    <w:p w:rsidR="00B417DD" w:rsidRPr="00950A72" w:rsidRDefault="00B417DD" w:rsidP="00B417DD">
      <w:pPr>
        <w:spacing w:line="276" w:lineRule="auto"/>
        <w:ind w:firstLine="709"/>
        <w:jc w:val="both"/>
        <w:rPr>
          <w:sz w:val="28"/>
          <w:szCs w:val="28"/>
        </w:rPr>
      </w:pPr>
      <w:r w:rsidRPr="00950A72">
        <w:rPr>
          <w:sz w:val="28"/>
          <w:szCs w:val="28"/>
        </w:rPr>
        <w:t>Сроки и технологию проведения сплошных санитарных рубок увязывают с биологией основных вредителей и болезней, лесоводственной характеристики насаждения, обеспеченностью его естественным насаждением.</w:t>
      </w:r>
    </w:p>
    <w:p w:rsidR="00B417DD" w:rsidRPr="009B227D" w:rsidRDefault="00B417DD" w:rsidP="00B417DD">
      <w:pPr>
        <w:spacing w:line="276" w:lineRule="auto"/>
        <w:ind w:firstLine="709"/>
        <w:jc w:val="both"/>
        <w:rPr>
          <w:sz w:val="28"/>
          <w:szCs w:val="28"/>
        </w:rPr>
      </w:pPr>
      <w:r w:rsidRPr="009B227D">
        <w:rPr>
          <w:sz w:val="28"/>
          <w:szCs w:val="28"/>
        </w:rPr>
        <w:t>Уборка неликвидной древесины в городских лесах должна производится ежегодно по мере появления.</w:t>
      </w:r>
    </w:p>
    <w:p w:rsidR="00B417DD" w:rsidRPr="009B227D" w:rsidRDefault="00B417DD" w:rsidP="00B417DD">
      <w:pPr>
        <w:spacing w:line="276" w:lineRule="auto"/>
        <w:ind w:firstLine="709"/>
        <w:jc w:val="both"/>
        <w:rPr>
          <w:sz w:val="28"/>
          <w:szCs w:val="28"/>
        </w:rPr>
      </w:pPr>
      <w:r w:rsidRPr="009B227D">
        <w:rPr>
          <w:sz w:val="28"/>
          <w:szCs w:val="28"/>
        </w:rPr>
        <w:t xml:space="preserve">На территории лесов </w:t>
      </w:r>
      <w:r>
        <w:rPr>
          <w:sz w:val="28"/>
          <w:szCs w:val="28"/>
        </w:rPr>
        <w:t xml:space="preserve">Чайковского городского лесничества </w:t>
      </w:r>
      <w:r w:rsidRPr="009B227D">
        <w:rPr>
          <w:sz w:val="28"/>
          <w:szCs w:val="28"/>
        </w:rPr>
        <w:t xml:space="preserve">сухостой присутствует на площади </w:t>
      </w:r>
      <w:r>
        <w:rPr>
          <w:sz w:val="28"/>
          <w:szCs w:val="28"/>
        </w:rPr>
        <w:t>65</w:t>
      </w:r>
      <w:r w:rsidRPr="009B227D">
        <w:rPr>
          <w:sz w:val="28"/>
          <w:szCs w:val="28"/>
        </w:rPr>
        <w:t xml:space="preserve"> га с запасом </w:t>
      </w:r>
      <w:r>
        <w:rPr>
          <w:sz w:val="28"/>
          <w:szCs w:val="28"/>
        </w:rPr>
        <w:t>685</w:t>
      </w:r>
      <w:r w:rsidRPr="009B227D">
        <w:rPr>
          <w:sz w:val="28"/>
          <w:szCs w:val="28"/>
        </w:rPr>
        <w:t xml:space="preserve"> м</w:t>
      </w:r>
      <w:r w:rsidRPr="001D0600">
        <w:rPr>
          <w:sz w:val="28"/>
          <w:szCs w:val="28"/>
          <w:vertAlign w:val="superscript"/>
        </w:rPr>
        <w:t>3</w:t>
      </w:r>
      <w:r w:rsidRPr="009B227D">
        <w:rPr>
          <w:sz w:val="28"/>
          <w:szCs w:val="28"/>
        </w:rPr>
        <w:t xml:space="preserve">, который должен быть ликвидирован в течении трех лет при выборочных санитарных рубках.   </w:t>
      </w:r>
    </w:p>
    <w:p w:rsidR="000D2CB5" w:rsidRDefault="000D2CB5" w:rsidP="00B417DD">
      <w:pPr>
        <w:widowControl w:val="0"/>
        <w:spacing w:line="276" w:lineRule="auto"/>
        <w:ind w:firstLine="567"/>
        <w:jc w:val="center"/>
        <w:rPr>
          <w:b/>
          <w:i/>
          <w:spacing w:val="-8"/>
          <w:sz w:val="28"/>
          <w:szCs w:val="28"/>
        </w:rPr>
      </w:pPr>
    </w:p>
    <w:p w:rsidR="00B417DD" w:rsidRDefault="00B417DD" w:rsidP="00B417DD">
      <w:pPr>
        <w:widowControl w:val="0"/>
        <w:spacing w:line="276" w:lineRule="auto"/>
        <w:ind w:firstLine="567"/>
        <w:jc w:val="center"/>
        <w:rPr>
          <w:b/>
          <w:i/>
          <w:spacing w:val="-8"/>
          <w:sz w:val="28"/>
          <w:szCs w:val="28"/>
        </w:rPr>
      </w:pPr>
      <w:r w:rsidRPr="00950A72">
        <w:rPr>
          <w:b/>
          <w:i/>
          <w:spacing w:val="-8"/>
          <w:sz w:val="28"/>
          <w:szCs w:val="28"/>
        </w:rPr>
        <w:t>Уборка неликвидной древесины</w:t>
      </w:r>
    </w:p>
    <w:p w:rsidR="00B417DD" w:rsidRDefault="00B417DD" w:rsidP="00B417DD">
      <w:pPr>
        <w:widowControl w:val="0"/>
        <w:spacing w:line="276" w:lineRule="auto"/>
        <w:ind w:firstLine="567"/>
        <w:jc w:val="center"/>
        <w:rPr>
          <w:b/>
          <w:i/>
          <w:spacing w:val="-8"/>
          <w:sz w:val="28"/>
          <w:szCs w:val="28"/>
        </w:rPr>
      </w:pPr>
    </w:p>
    <w:p w:rsidR="00B417DD" w:rsidRPr="00950A72" w:rsidRDefault="00B417DD" w:rsidP="00B417DD">
      <w:pPr>
        <w:spacing w:line="276" w:lineRule="auto"/>
        <w:ind w:firstLine="709"/>
        <w:jc w:val="both"/>
        <w:rPr>
          <w:sz w:val="28"/>
          <w:szCs w:val="28"/>
        </w:rPr>
      </w:pPr>
      <w:r w:rsidRPr="00950A72">
        <w:rPr>
          <w:sz w:val="28"/>
          <w:szCs w:val="28"/>
        </w:rPr>
        <w:t>Уборка неликвидной древесины и дров, проводится, как правило, одновременно с другими лесохозяйственными мероприятиями – рубками ухода, выборочными и сплошными санитарными рубками.</w:t>
      </w:r>
    </w:p>
    <w:p w:rsidR="00B417DD" w:rsidRPr="00950A72" w:rsidRDefault="00B417DD" w:rsidP="00B417DD">
      <w:pPr>
        <w:spacing w:line="276" w:lineRule="auto"/>
        <w:ind w:firstLine="709"/>
        <w:jc w:val="both"/>
        <w:rPr>
          <w:sz w:val="28"/>
          <w:szCs w:val="28"/>
        </w:rPr>
      </w:pPr>
      <w:r w:rsidRPr="00950A72">
        <w:rPr>
          <w:sz w:val="28"/>
          <w:szCs w:val="28"/>
        </w:rPr>
        <w:t xml:space="preserve">Как самостоятельное мероприятие, уборка неликвидной древесины </w:t>
      </w:r>
      <w:r>
        <w:rPr>
          <w:sz w:val="28"/>
          <w:szCs w:val="28"/>
        </w:rPr>
        <w:t>проводится в местах образования</w:t>
      </w:r>
      <w:r w:rsidRPr="00950A72">
        <w:rPr>
          <w:sz w:val="28"/>
          <w:szCs w:val="28"/>
        </w:rPr>
        <w:t xml:space="preserve"> ветровала, бурелома, снеголома, верховых пожаров и других повреждений деревьев при наличии неликвидной древесины и дров более 90% от общего запаса насаждения.</w:t>
      </w:r>
    </w:p>
    <w:p w:rsidR="00B417DD" w:rsidRDefault="00B417DD" w:rsidP="00B417DD">
      <w:pPr>
        <w:spacing w:line="276" w:lineRule="auto"/>
        <w:ind w:firstLine="709"/>
        <w:jc w:val="both"/>
        <w:rPr>
          <w:sz w:val="28"/>
          <w:szCs w:val="28"/>
        </w:rPr>
      </w:pPr>
      <w:r w:rsidRPr="00950A72">
        <w:rPr>
          <w:sz w:val="28"/>
          <w:szCs w:val="28"/>
        </w:rPr>
        <w:t>В лесах</w:t>
      </w:r>
      <w:r>
        <w:rPr>
          <w:sz w:val="28"/>
          <w:szCs w:val="28"/>
        </w:rPr>
        <w:t xml:space="preserve"> Чайковского городского лесничества</w:t>
      </w:r>
      <w:r w:rsidRPr="00950A72">
        <w:rPr>
          <w:sz w:val="28"/>
          <w:szCs w:val="28"/>
        </w:rPr>
        <w:t>, уборка неликвидной древесины производится в первую очередь, поскольку городские леса исполня</w:t>
      </w:r>
      <w:r>
        <w:rPr>
          <w:sz w:val="28"/>
          <w:szCs w:val="28"/>
        </w:rPr>
        <w:t>ю</w:t>
      </w:r>
      <w:r w:rsidRPr="00950A72">
        <w:rPr>
          <w:sz w:val="28"/>
          <w:szCs w:val="28"/>
        </w:rPr>
        <w:t>т эстетическую функцию и предназначены для отдыха населения.</w:t>
      </w:r>
    </w:p>
    <w:p w:rsidR="00B417DD" w:rsidRDefault="00B417DD" w:rsidP="00B417DD">
      <w:pPr>
        <w:spacing w:line="276" w:lineRule="auto"/>
        <w:ind w:firstLine="567"/>
        <w:jc w:val="center"/>
        <w:rPr>
          <w:sz w:val="28"/>
          <w:szCs w:val="28"/>
        </w:rPr>
      </w:pPr>
    </w:p>
    <w:p w:rsidR="00B417DD" w:rsidRDefault="00B417DD" w:rsidP="00B417DD">
      <w:pPr>
        <w:spacing w:line="276" w:lineRule="auto"/>
        <w:ind w:firstLine="567"/>
        <w:jc w:val="center"/>
        <w:rPr>
          <w:b/>
          <w:i/>
          <w:sz w:val="28"/>
          <w:szCs w:val="28"/>
        </w:rPr>
      </w:pPr>
      <w:r w:rsidRPr="00EF7783">
        <w:rPr>
          <w:b/>
          <w:i/>
          <w:sz w:val="28"/>
          <w:szCs w:val="28"/>
        </w:rPr>
        <w:t>Назначение санитарно-оздоровительных мероприятий</w:t>
      </w:r>
    </w:p>
    <w:p w:rsidR="00B417DD" w:rsidRPr="00EF7783" w:rsidRDefault="00B417DD" w:rsidP="00B417DD">
      <w:pPr>
        <w:spacing w:line="276" w:lineRule="auto"/>
        <w:ind w:firstLine="567"/>
        <w:jc w:val="center"/>
        <w:rPr>
          <w:b/>
          <w:i/>
          <w:sz w:val="28"/>
          <w:szCs w:val="28"/>
        </w:rPr>
      </w:pPr>
    </w:p>
    <w:p w:rsidR="00B417DD" w:rsidRDefault="00B417DD" w:rsidP="00B417DD">
      <w:pPr>
        <w:spacing w:line="276" w:lineRule="auto"/>
        <w:ind w:firstLine="709"/>
        <w:jc w:val="both"/>
        <w:rPr>
          <w:sz w:val="28"/>
          <w:szCs w:val="28"/>
        </w:rPr>
      </w:pPr>
      <w:r>
        <w:rPr>
          <w:sz w:val="28"/>
          <w:szCs w:val="28"/>
        </w:rPr>
        <w:t>Для назначения санитарно-оздоровительных мероприятий, в том числе по уборке неликвидной древесины требуется проведение лесопатологического обследования (ЛПО) с составлением Акта лесопатологического обследования, согласно приказу Минприроды России от 9 ноября 2020 г. № 910 «Об утверждении Порядка проведения лесопатологических обследований и формы акта лесопатологического обследования».</w:t>
      </w:r>
    </w:p>
    <w:p w:rsidR="00B417DD" w:rsidRPr="00637E9C" w:rsidRDefault="00B417DD" w:rsidP="00B417DD">
      <w:pPr>
        <w:spacing w:line="276" w:lineRule="auto"/>
        <w:ind w:firstLine="709"/>
        <w:jc w:val="both"/>
        <w:rPr>
          <w:sz w:val="28"/>
          <w:szCs w:val="28"/>
        </w:rPr>
      </w:pPr>
      <w:r w:rsidRPr="00637E9C">
        <w:rPr>
          <w:sz w:val="28"/>
          <w:szCs w:val="28"/>
        </w:rPr>
        <w:t>Согласно п</w:t>
      </w:r>
      <w:r>
        <w:rPr>
          <w:sz w:val="28"/>
          <w:szCs w:val="28"/>
        </w:rPr>
        <w:t>ункту 9 Порядка проведения лесопатологических обследований объемы ЛПО в лесохозяйственном регламенте не указываются и определяются ежегодно, в том числе с учетом данных государственного лесопатологического мониторинга и иной информации о лесопатологическом состоянии лесов.</w:t>
      </w:r>
    </w:p>
    <w:p w:rsidR="00B417DD" w:rsidRPr="00637E9C" w:rsidRDefault="00B417DD" w:rsidP="00B417DD">
      <w:pPr>
        <w:spacing w:line="276" w:lineRule="auto"/>
        <w:ind w:firstLine="709"/>
        <w:jc w:val="both"/>
        <w:rPr>
          <w:sz w:val="28"/>
          <w:szCs w:val="28"/>
        </w:rPr>
      </w:pPr>
      <w:r w:rsidRPr="00637E9C">
        <w:rPr>
          <w:sz w:val="28"/>
          <w:szCs w:val="28"/>
        </w:rPr>
        <w:t xml:space="preserve">Порядок </w:t>
      </w:r>
      <w:r>
        <w:rPr>
          <w:sz w:val="28"/>
          <w:szCs w:val="28"/>
        </w:rPr>
        <w:t>осуществления государственного лесопатологического мониторинга (ГЛПМ) установлен приказом Минприроды России от 5 апреля 2017 г. № 156.</w:t>
      </w:r>
    </w:p>
    <w:p w:rsidR="00B417DD" w:rsidRPr="00637E9C" w:rsidRDefault="00B417DD" w:rsidP="00B417DD">
      <w:pPr>
        <w:spacing w:line="276" w:lineRule="auto"/>
        <w:ind w:firstLine="709"/>
        <w:jc w:val="both"/>
        <w:rPr>
          <w:sz w:val="28"/>
          <w:szCs w:val="28"/>
        </w:rPr>
      </w:pPr>
      <w:r>
        <w:rPr>
          <w:sz w:val="28"/>
          <w:szCs w:val="28"/>
        </w:rPr>
        <w:t>Проведение ГЛПМ обеспечивается органами государственной власти, органами местного самоуправления, уполномоченными в соответствии со статьями 81-84 Лесного кодекса Российской Федерации на организацию защиты леса.</w:t>
      </w:r>
    </w:p>
    <w:p w:rsidR="00B417DD" w:rsidRDefault="00B417DD" w:rsidP="00B417DD">
      <w:pPr>
        <w:pStyle w:val="u"/>
        <w:widowControl w:val="0"/>
        <w:shd w:val="clear" w:color="auto" w:fill="FFFFFF"/>
        <w:spacing w:line="276" w:lineRule="auto"/>
        <w:ind w:firstLine="567"/>
        <w:jc w:val="center"/>
        <w:rPr>
          <w:sz w:val="28"/>
          <w:szCs w:val="28"/>
        </w:rPr>
      </w:pPr>
    </w:p>
    <w:p w:rsidR="00452BF6" w:rsidRDefault="00452BF6" w:rsidP="00B417DD">
      <w:pPr>
        <w:pStyle w:val="u"/>
        <w:widowControl w:val="0"/>
        <w:shd w:val="clear" w:color="auto" w:fill="FFFFFF"/>
        <w:spacing w:line="276" w:lineRule="auto"/>
        <w:ind w:firstLine="567"/>
        <w:jc w:val="center"/>
        <w:rPr>
          <w:sz w:val="28"/>
          <w:szCs w:val="28"/>
        </w:rPr>
      </w:pPr>
    </w:p>
    <w:p w:rsidR="00452BF6" w:rsidRDefault="00452BF6" w:rsidP="00B417DD">
      <w:pPr>
        <w:pStyle w:val="u"/>
        <w:widowControl w:val="0"/>
        <w:shd w:val="clear" w:color="auto" w:fill="FFFFFF"/>
        <w:spacing w:line="276" w:lineRule="auto"/>
        <w:ind w:firstLine="567"/>
        <w:jc w:val="center"/>
        <w:rPr>
          <w:sz w:val="28"/>
          <w:szCs w:val="28"/>
        </w:rPr>
      </w:pPr>
    </w:p>
    <w:p w:rsidR="00B417DD" w:rsidRDefault="00B417DD" w:rsidP="00B417DD">
      <w:pPr>
        <w:pStyle w:val="u"/>
        <w:widowControl w:val="0"/>
        <w:shd w:val="clear" w:color="auto" w:fill="FFFFFF"/>
        <w:spacing w:line="276" w:lineRule="auto"/>
        <w:ind w:firstLine="567"/>
        <w:jc w:val="center"/>
        <w:rPr>
          <w:sz w:val="28"/>
          <w:szCs w:val="28"/>
        </w:rPr>
      </w:pPr>
      <w:r w:rsidRPr="0069460B">
        <w:rPr>
          <w:sz w:val="28"/>
          <w:szCs w:val="28"/>
        </w:rPr>
        <w:t>Нормативы и параметры санитарно-оздоровительных мероприятий</w:t>
      </w:r>
    </w:p>
    <w:p w:rsidR="00C62355" w:rsidRDefault="00C62355" w:rsidP="00B417DD">
      <w:pPr>
        <w:pStyle w:val="u"/>
        <w:widowControl w:val="0"/>
        <w:shd w:val="clear" w:color="auto" w:fill="FFFFFF"/>
        <w:spacing w:line="276" w:lineRule="auto"/>
        <w:ind w:firstLine="567"/>
        <w:jc w:val="center"/>
        <w:rPr>
          <w:b/>
          <w:sz w:val="28"/>
          <w:szCs w:val="28"/>
        </w:rPr>
      </w:pPr>
    </w:p>
    <w:p w:rsidR="000D2CB5" w:rsidRPr="0069460B" w:rsidRDefault="00B417DD" w:rsidP="00B417DD">
      <w:pPr>
        <w:widowControl w:val="0"/>
        <w:autoSpaceDE w:val="0"/>
        <w:autoSpaceDN w:val="0"/>
        <w:adjustRightInd w:val="0"/>
        <w:spacing w:line="276" w:lineRule="auto"/>
        <w:ind w:firstLine="680"/>
        <w:jc w:val="right"/>
        <w:rPr>
          <w:rFonts w:cs="Arial"/>
          <w:sz w:val="28"/>
          <w:szCs w:val="28"/>
        </w:rPr>
      </w:pPr>
      <w:r w:rsidRPr="0069460B">
        <w:rPr>
          <w:rFonts w:cs="Arial"/>
          <w:sz w:val="28"/>
          <w:szCs w:val="28"/>
        </w:rPr>
        <w:t xml:space="preserve">Таблица </w:t>
      </w:r>
      <w:r>
        <w:rPr>
          <w:rFonts w:cs="Arial"/>
          <w:sz w:val="28"/>
          <w:szCs w:val="28"/>
        </w:rPr>
        <w:t>28</w:t>
      </w:r>
    </w:p>
    <w:tbl>
      <w:tblPr>
        <w:tblW w:w="9395" w:type="dxa"/>
        <w:tblInd w:w="93" w:type="dxa"/>
        <w:tblLayout w:type="fixed"/>
        <w:tblLook w:val="00A0"/>
      </w:tblPr>
      <w:tblGrid>
        <w:gridCol w:w="618"/>
        <w:gridCol w:w="1406"/>
        <w:gridCol w:w="708"/>
        <w:gridCol w:w="709"/>
        <w:gridCol w:w="1134"/>
        <w:gridCol w:w="1276"/>
        <w:gridCol w:w="1276"/>
        <w:gridCol w:w="1417"/>
        <w:gridCol w:w="851"/>
      </w:tblGrid>
      <w:tr w:rsidR="00B417DD" w:rsidRPr="00F073D6" w:rsidTr="00FF27C9">
        <w:trPr>
          <w:trHeight w:val="20"/>
          <w:tblHeader/>
        </w:trPr>
        <w:tc>
          <w:tcPr>
            <w:tcW w:w="618" w:type="dxa"/>
            <w:vMerge w:val="restart"/>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r w:rsidRPr="00F073D6">
              <w:rPr>
                <w:bCs/>
                <w:sz w:val="20"/>
                <w:szCs w:val="20"/>
              </w:rPr>
              <w:t>№№  п/п</w:t>
            </w:r>
          </w:p>
        </w:tc>
        <w:tc>
          <w:tcPr>
            <w:tcW w:w="1406" w:type="dxa"/>
            <w:vMerge w:val="restart"/>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r w:rsidRPr="00F073D6">
              <w:rPr>
                <w:bCs/>
                <w:sz w:val="20"/>
                <w:szCs w:val="20"/>
              </w:rPr>
              <w:t>Показатели</w:t>
            </w:r>
          </w:p>
        </w:tc>
        <w:tc>
          <w:tcPr>
            <w:tcW w:w="708" w:type="dxa"/>
            <w:vMerge w:val="restart"/>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r w:rsidRPr="00F073D6">
              <w:rPr>
                <w:bCs/>
                <w:sz w:val="20"/>
                <w:szCs w:val="20"/>
              </w:rPr>
              <w:t>Ед. изм.</w:t>
            </w:r>
          </w:p>
        </w:tc>
        <w:tc>
          <w:tcPr>
            <w:tcW w:w="3119" w:type="dxa"/>
            <w:gridSpan w:val="3"/>
            <w:tcBorders>
              <w:top w:val="single" w:sz="8" w:space="0" w:color="auto"/>
              <w:left w:val="nil"/>
              <w:bottom w:val="single" w:sz="8" w:space="0" w:color="auto"/>
              <w:right w:val="single" w:sz="8" w:space="0" w:color="000000"/>
            </w:tcBorders>
            <w:vAlign w:val="center"/>
          </w:tcPr>
          <w:p w:rsidR="00B417DD" w:rsidRPr="00F073D6" w:rsidRDefault="00B417DD" w:rsidP="00FF27C9">
            <w:pPr>
              <w:jc w:val="center"/>
              <w:rPr>
                <w:bCs/>
                <w:sz w:val="20"/>
                <w:szCs w:val="20"/>
              </w:rPr>
            </w:pPr>
            <w:r w:rsidRPr="00F073D6">
              <w:rPr>
                <w:bCs/>
                <w:sz w:val="20"/>
                <w:szCs w:val="20"/>
              </w:rPr>
              <w:t>Рубка погибших и поврежденных лесных насаждений</w:t>
            </w:r>
          </w:p>
        </w:tc>
        <w:tc>
          <w:tcPr>
            <w:tcW w:w="1276" w:type="dxa"/>
            <w:vMerge w:val="restart"/>
            <w:tcBorders>
              <w:top w:val="single" w:sz="8" w:space="0" w:color="auto"/>
              <w:left w:val="nil"/>
              <w:bottom w:val="single" w:sz="8" w:space="0" w:color="000000"/>
              <w:right w:val="single" w:sz="8" w:space="0" w:color="auto"/>
            </w:tcBorders>
            <w:vAlign w:val="center"/>
          </w:tcPr>
          <w:p w:rsidR="00B417DD" w:rsidRPr="00F073D6" w:rsidRDefault="00B417DD" w:rsidP="00FF27C9">
            <w:pPr>
              <w:jc w:val="center"/>
              <w:rPr>
                <w:bCs/>
                <w:sz w:val="20"/>
                <w:szCs w:val="20"/>
              </w:rPr>
            </w:pPr>
            <w:r w:rsidRPr="00F073D6">
              <w:rPr>
                <w:bCs/>
                <w:sz w:val="20"/>
                <w:szCs w:val="20"/>
              </w:rPr>
              <w:t>уборка аварийных деревьев</w:t>
            </w:r>
          </w:p>
        </w:tc>
        <w:tc>
          <w:tcPr>
            <w:tcW w:w="1417" w:type="dxa"/>
            <w:vMerge w:val="restart"/>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r w:rsidRPr="00F073D6">
              <w:rPr>
                <w:bCs/>
                <w:sz w:val="20"/>
                <w:szCs w:val="20"/>
              </w:rPr>
              <w:t>уборка неликвидной древесины</w:t>
            </w:r>
          </w:p>
        </w:tc>
        <w:tc>
          <w:tcPr>
            <w:tcW w:w="851" w:type="dxa"/>
            <w:vMerge w:val="restart"/>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r w:rsidRPr="00F073D6">
              <w:rPr>
                <w:bCs/>
                <w:sz w:val="20"/>
                <w:szCs w:val="20"/>
              </w:rPr>
              <w:t>Итого</w:t>
            </w:r>
          </w:p>
        </w:tc>
      </w:tr>
      <w:tr w:rsidR="00B417DD" w:rsidRPr="00F073D6" w:rsidTr="00FF27C9">
        <w:trPr>
          <w:trHeight w:val="20"/>
          <w:tblHeader/>
        </w:trPr>
        <w:tc>
          <w:tcPr>
            <w:tcW w:w="618" w:type="dxa"/>
            <w:vMerge/>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p>
        </w:tc>
        <w:tc>
          <w:tcPr>
            <w:tcW w:w="1406" w:type="dxa"/>
            <w:vMerge/>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p>
        </w:tc>
        <w:tc>
          <w:tcPr>
            <w:tcW w:w="709" w:type="dxa"/>
            <w:vMerge w:val="restart"/>
            <w:tcBorders>
              <w:top w:val="nil"/>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r w:rsidRPr="00F073D6">
              <w:rPr>
                <w:bCs/>
                <w:sz w:val="20"/>
                <w:szCs w:val="20"/>
              </w:rPr>
              <w:t>всего</w:t>
            </w:r>
          </w:p>
        </w:tc>
        <w:tc>
          <w:tcPr>
            <w:tcW w:w="2410" w:type="dxa"/>
            <w:gridSpan w:val="2"/>
            <w:tcBorders>
              <w:top w:val="single" w:sz="8" w:space="0" w:color="auto"/>
              <w:left w:val="nil"/>
              <w:bottom w:val="single" w:sz="8" w:space="0" w:color="auto"/>
              <w:right w:val="single" w:sz="8" w:space="0" w:color="000000"/>
            </w:tcBorders>
            <w:vAlign w:val="center"/>
          </w:tcPr>
          <w:p w:rsidR="00B417DD" w:rsidRPr="00F073D6" w:rsidRDefault="00B417DD" w:rsidP="00FF27C9">
            <w:pPr>
              <w:jc w:val="center"/>
              <w:rPr>
                <w:bCs/>
                <w:sz w:val="20"/>
                <w:szCs w:val="20"/>
              </w:rPr>
            </w:pPr>
            <w:r w:rsidRPr="00F073D6">
              <w:rPr>
                <w:bCs/>
                <w:sz w:val="20"/>
                <w:szCs w:val="20"/>
              </w:rPr>
              <w:t>в том числе:</w:t>
            </w:r>
          </w:p>
        </w:tc>
        <w:tc>
          <w:tcPr>
            <w:tcW w:w="1276" w:type="dxa"/>
            <w:vMerge/>
            <w:tcBorders>
              <w:top w:val="single" w:sz="8" w:space="0" w:color="auto"/>
              <w:left w:val="nil"/>
              <w:bottom w:val="single" w:sz="8" w:space="0" w:color="000000"/>
              <w:right w:val="single" w:sz="8" w:space="0" w:color="auto"/>
            </w:tcBorders>
            <w:vAlign w:val="center"/>
          </w:tcPr>
          <w:p w:rsidR="00B417DD" w:rsidRPr="00F073D6" w:rsidRDefault="00B417DD" w:rsidP="00FF27C9">
            <w:pPr>
              <w:jc w:val="center"/>
              <w:rPr>
                <w:bCs/>
                <w:sz w:val="20"/>
                <w:szCs w:val="20"/>
              </w:rPr>
            </w:pPr>
          </w:p>
        </w:tc>
        <w:tc>
          <w:tcPr>
            <w:tcW w:w="1417" w:type="dxa"/>
            <w:vMerge/>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p>
        </w:tc>
      </w:tr>
      <w:tr w:rsidR="00B417DD" w:rsidRPr="00F073D6" w:rsidTr="00FF27C9">
        <w:trPr>
          <w:trHeight w:val="20"/>
          <w:tblHeader/>
        </w:trPr>
        <w:tc>
          <w:tcPr>
            <w:tcW w:w="618" w:type="dxa"/>
            <w:vMerge/>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p>
        </w:tc>
        <w:tc>
          <w:tcPr>
            <w:tcW w:w="1406" w:type="dxa"/>
            <w:vMerge/>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p>
        </w:tc>
        <w:tc>
          <w:tcPr>
            <w:tcW w:w="708" w:type="dxa"/>
            <w:vMerge/>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p>
        </w:tc>
        <w:tc>
          <w:tcPr>
            <w:tcW w:w="709" w:type="dxa"/>
            <w:vMerge/>
            <w:tcBorders>
              <w:top w:val="nil"/>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p>
        </w:tc>
        <w:tc>
          <w:tcPr>
            <w:tcW w:w="1134" w:type="dxa"/>
            <w:tcBorders>
              <w:top w:val="nil"/>
              <w:left w:val="nil"/>
              <w:bottom w:val="single" w:sz="8" w:space="0" w:color="auto"/>
              <w:right w:val="single" w:sz="8" w:space="0" w:color="auto"/>
            </w:tcBorders>
            <w:vAlign w:val="center"/>
          </w:tcPr>
          <w:p w:rsidR="00B417DD" w:rsidRPr="00F073D6" w:rsidRDefault="00B417DD" w:rsidP="00FF27C9">
            <w:pPr>
              <w:jc w:val="center"/>
              <w:rPr>
                <w:bCs/>
                <w:sz w:val="20"/>
                <w:szCs w:val="20"/>
              </w:rPr>
            </w:pPr>
            <w:r w:rsidRPr="00F073D6">
              <w:rPr>
                <w:bCs/>
                <w:sz w:val="20"/>
                <w:szCs w:val="20"/>
              </w:rPr>
              <w:t>сплошная</w:t>
            </w:r>
          </w:p>
        </w:tc>
        <w:tc>
          <w:tcPr>
            <w:tcW w:w="1276" w:type="dxa"/>
            <w:tcBorders>
              <w:top w:val="nil"/>
              <w:left w:val="nil"/>
              <w:bottom w:val="single" w:sz="8" w:space="0" w:color="auto"/>
              <w:right w:val="single" w:sz="8" w:space="0" w:color="auto"/>
            </w:tcBorders>
            <w:vAlign w:val="center"/>
          </w:tcPr>
          <w:p w:rsidR="00B417DD" w:rsidRPr="00F073D6" w:rsidRDefault="00B417DD" w:rsidP="00FF27C9">
            <w:pPr>
              <w:jc w:val="center"/>
              <w:rPr>
                <w:bCs/>
                <w:sz w:val="20"/>
                <w:szCs w:val="20"/>
              </w:rPr>
            </w:pPr>
            <w:r w:rsidRPr="00F073D6">
              <w:rPr>
                <w:bCs/>
                <w:sz w:val="20"/>
                <w:szCs w:val="20"/>
              </w:rPr>
              <w:t>выборочная</w:t>
            </w:r>
          </w:p>
        </w:tc>
        <w:tc>
          <w:tcPr>
            <w:tcW w:w="1276" w:type="dxa"/>
            <w:vMerge/>
            <w:tcBorders>
              <w:top w:val="single" w:sz="8" w:space="0" w:color="auto"/>
              <w:left w:val="nil"/>
              <w:bottom w:val="single" w:sz="8" w:space="0" w:color="000000"/>
              <w:right w:val="single" w:sz="8" w:space="0" w:color="auto"/>
            </w:tcBorders>
            <w:vAlign w:val="center"/>
          </w:tcPr>
          <w:p w:rsidR="00B417DD" w:rsidRPr="00F073D6" w:rsidRDefault="00B417DD" w:rsidP="00FF27C9">
            <w:pPr>
              <w:jc w:val="center"/>
              <w:rPr>
                <w:bCs/>
                <w:sz w:val="20"/>
                <w:szCs w:val="20"/>
              </w:rPr>
            </w:pPr>
          </w:p>
        </w:tc>
        <w:tc>
          <w:tcPr>
            <w:tcW w:w="1417" w:type="dxa"/>
            <w:vMerge/>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p>
        </w:tc>
        <w:tc>
          <w:tcPr>
            <w:tcW w:w="851" w:type="dxa"/>
            <w:vMerge/>
            <w:tcBorders>
              <w:top w:val="single" w:sz="8" w:space="0" w:color="auto"/>
              <w:left w:val="single" w:sz="8" w:space="0" w:color="auto"/>
              <w:bottom w:val="single" w:sz="8" w:space="0" w:color="000000"/>
              <w:right w:val="single" w:sz="8" w:space="0" w:color="auto"/>
            </w:tcBorders>
            <w:vAlign w:val="center"/>
          </w:tcPr>
          <w:p w:rsidR="00B417DD" w:rsidRPr="00F073D6" w:rsidRDefault="00B417DD" w:rsidP="00FF27C9">
            <w:pPr>
              <w:jc w:val="center"/>
              <w:rPr>
                <w:bCs/>
                <w:sz w:val="20"/>
                <w:szCs w:val="20"/>
              </w:rPr>
            </w:pPr>
          </w:p>
        </w:tc>
      </w:tr>
      <w:tr w:rsidR="00B417DD" w:rsidRPr="00F073D6" w:rsidTr="00FF27C9">
        <w:trPr>
          <w:trHeight w:val="20"/>
          <w:tblHeader/>
        </w:trPr>
        <w:tc>
          <w:tcPr>
            <w:tcW w:w="618" w:type="dxa"/>
            <w:tcBorders>
              <w:top w:val="nil"/>
              <w:left w:val="single" w:sz="8" w:space="0" w:color="auto"/>
              <w:bottom w:val="single" w:sz="8" w:space="0" w:color="auto"/>
              <w:right w:val="single" w:sz="8" w:space="0" w:color="auto"/>
            </w:tcBorders>
            <w:vAlign w:val="center"/>
          </w:tcPr>
          <w:p w:rsidR="00B417DD" w:rsidRPr="00F073D6" w:rsidRDefault="00B417DD" w:rsidP="00FF27C9">
            <w:pPr>
              <w:jc w:val="center"/>
              <w:rPr>
                <w:bCs/>
                <w:sz w:val="20"/>
                <w:szCs w:val="20"/>
              </w:rPr>
            </w:pPr>
            <w:r w:rsidRPr="00F073D6">
              <w:rPr>
                <w:bCs/>
                <w:sz w:val="20"/>
                <w:szCs w:val="20"/>
              </w:rPr>
              <w:t>1</w:t>
            </w:r>
          </w:p>
        </w:tc>
        <w:tc>
          <w:tcPr>
            <w:tcW w:w="1406" w:type="dxa"/>
            <w:tcBorders>
              <w:top w:val="nil"/>
              <w:left w:val="nil"/>
              <w:bottom w:val="single" w:sz="8" w:space="0" w:color="auto"/>
              <w:right w:val="single" w:sz="8" w:space="0" w:color="auto"/>
            </w:tcBorders>
            <w:vAlign w:val="center"/>
          </w:tcPr>
          <w:p w:rsidR="00B417DD" w:rsidRPr="00F073D6" w:rsidRDefault="00B417DD" w:rsidP="00FF27C9">
            <w:pPr>
              <w:jc w:val="center"/>
              <w:rPr>
                <w:bCs/>
                <w:sz w:val="20"/>
                <w:szCs w:val="20"/>
              </w:rPr>
            </w:pPr>
            <w:r w:rsidRPr="00F073D6">
              <w:rPr>
                <w:bCs/>
                <w:sz w:val="20"/>
                <w:szCs w:val="20"/>
              </w:rPr>
              <w:t>2</w:t>
            </w:r>
          </w:p>
        </w:tc>
        <w:tc>
          <w:tcPr>
            <w:tcW w:w="708" w:type="dxa"/>
            <w:tcBorders>
              <w:top w:val="nil"/>
              <w:left w:val="nil"/>
              <w:bottom w:val="single" w:sz="8" w:space="0" w:color="auto"/>
              <w:right w:val="single" w:sz="8" w:space="0" w:color="auto"/>
            </w:tcBorders>
            <w:vAlign w:val="center"/>
          </w:tcPr>
          <w:p w:rsidR="00B417DD" w:rsidRPr="00F073D6" w:rsidRDefault="00B417DD" w:rsidP="00FF27C9">
            <w:pPr>
              <w:jc w:val="center"/>
              <w:rPr>
                <w:bCs/>
                <w:sz w:val="20"/>
                <w:szCs w:val="20"/>
              </w:rPr>
            </w:pPr>
            <w:r w:rsidRPr="00F073D6">
              <w:rPr>
                <w:bCs/>
                <w:sz w:val="20"/>
                <w:szCs w:val="20"/>
              </w:rPr>
              <w:t>3</w:t>
            </w:r>
          </w:p>
        </w:tc>
        <w:tc>
          <w:tcPr>
            <w:tcW w:w="709" w:type="dxa"/>
            <w:tcBorders>
              <w:top w:val="nil"/>
              <w:left w:val="nil"/>
              <w:bottom w:val="single" w:sz="8" w:space="0" w:color="auto"/>
              <w:right w:val="single" w:sz="8" w:space="0" w:color="auto"/>
            </w:tcBorders>
            <w:vAlign w:val="center"/>
          </w:tcPr>
          <w:p w:rsidR="00B417DD" w:rsidRPr="00F073D6" w:rsidRDefault="00B417DD" w:rsidP="00FF27C9">
            <w:pPr>
              <w:jc w:val="center"/>
              <w:rPr>
                <w:bCs/>
                <w:sz w:val="20"/>
                <w:szCs w:val="20"/>
              </w:rPr>
            </w:pPr>
            <w:r w:rsidRPr="00F073D6">
              <w:rPr>
                <w:bCs/>
                <w:sz w:val="20"/>
                <w:szCs w:val="20"/>
              </w:rPr>
              <w:t>4</w:t>
            </w:r>
          </w:p>
        </w:tc>
        <w:tc>
          <w:tcPr>
            <w:tcW w:w="1134" w:type="dxa"/>
            <w:tcBorders>
              <w:top w:val="nil"/>
              <w:left w:val="nil"/>
              <w:bottom w:val="single" w:sz="8" w:space="0" w:color="auto"/>
              <w:right w:val="single" w:sz="8" w:space="0" w:color="auto"/>
            </w:tcBorders>
            <w:vAlign w:val="center"/>
          </w:tcPr>
          <w:p w:rsidR="00B417DD" w:rsidRPr="00F073D6" w:rsidRDefault="00B417DD" w:rsidP="00FF27C9">
            <w:pPr>
              <w:jc w:val="center"/>
              <w:rPr>
                <w:bCs/>
                <w:sz w:val="20"/>
                <w:szCs w:val="20"/>
              </w:rPr>
            </w:pPr>
            <w:r w:rsidRPr="00F073D6">
              <w:rPr>
                <w:bCs/>
                <w:sz w:val="20"/>
                <w:szCs w:val="20"/>
              </w:rPr>
              <w:t>5</w:t>
            </w:r>
          </w:p>
        </w:tc>
        <w:tc>
          <w:tcPr>
            <w:tcW w:w="1276" w:type="dxa"/>
            <w:tcBorders>
              <w:top w:val="nil"/>
              <w:left w:val="nil"/>
              <w:bottom w:val="single" w:sz="8" w:space="0" w:color="auto"/>
              <w:right w:val="single" w:sz="8" w:space="0" w:color="auto"/>
            </w:tcBorders>
            <w:vAlign w:val="center"/>
          </w:tcPr>
          <w:p w:rsidR="00B417DD" w:rsidRPr="00F073D6" w:rsidRDefault="00B417DD" w:rsidP="00FF27C9">
            <w:pPr>
              <w:jc w:val="center"/>
              <w:rPr>
                <w:bCs/>
                <w:sz w:val="20"/>
                <w:szCs w:val="20"/>
              </w:rPr>
            </w:pPr>
            <w:r w:rsidRPr="00F073D6">
              <w:rPr>
                <w:bCs/>
                <w:sz w:val="20"/>
                <w:szCs w:val="20"/>
              </w:rPr>
              <w:t>6</w:t>
            </w:r>
          </w:p>
        </w:tc>
        <w:tc>
          <w:tcPr>
            <w:tcW w:w="1276" w:type="dxa"/>
            <w:tcBorders>
              <w:top w:val="nil"/>
              <w:left w:val="nil"/>
              <w:bottom w:val="single" w:sz="8" w:space="0" w:color="auto"/>
              <w:right w:val="single" w:sz="8" w:space="0" w:color="auto"/>
            </w:tcBorders>
            <w:vAlign w:val="center"/>
          </w:tcPr>
          <w:p w:rsidR="00B417DD" w:rsidRPr="00F073D6" w:rsidRDefault="00B417DD" w:rsidP="00FF27C9">
            <w:pPr>
              <w:jc w:val="center"/>
              <w:rPr>
                <w:bCs/>
                <w:sz w:val="20"/>
                <w:szCs w:val="20"/>
              </w:rPr>
            </w:pPr>
            <w:r w:rsidRPr="00F073D6">
              <w:rPr>
                <w:bCs/>
                <w:sz w:val="20"/>
                <w:szCs w:val="20"/>
              </w:rPr>
              <w:t>7</w:t>
            </w:r>
          </w:p>
        </w:tc>
        <w:tc>
          <w:tcPr>
            <w:tcW w:w="1417" w:type="dxa"/>
            <w:tcBorders>
              <w:top w:val="nil"/>
              <w:left w:val="nil"/>
              <w:bottom w:val="single" w:sz="8" w:space="0" w:color="auto"/>
              <w:right w:val="single" w:sz="8" w:space="0" w:color="auto"/>
            </w:tcBorders>
            <w:vAlign w:val="center"/>
          </w:tcPr>
          <w:p w:rsidR="00B417DD" w:rsidRPr="00F073D6" w:rsidRDefault="00B417DD" w:rsidP="00FF27C9">
            <w:pPr>
              <w:jc w:val="center"/>
              <w:rPr>
                <w:bCs/>
                <w:sz w:val="20"/>
                <w:szCs w:val="20"/>
              </w:rPr>
            </w:pPr>
            <w:r w:rsidRPr="00F073D6">
              <w:rPr>
                <w:bCs/>
                <w:sz w:val="20"/>
                <w:szCs w:val="20"/>
              </w:rPr>
              <w:t>8</w:t>
            </w:r>
          </w:p>
        </w:tc>
        <w:tc>
          <w:tcPr>
            <w:tcW w:w="851" w:type="dxa"/>
            <w:tcBorders>
              <w:top w:val="nil"/>
              <w:left w:val="nil"/>
              <w:bottom w:val="single" w:sz="8" w:space="0" w:color="auto"/>
              <w:right w:val="single" w:sz="8" w:space="0" w:color="auto"/>
            </w:tcBorders>
            <w:vAlign w:val="center"/>
          </w:tcPr>
          <w:p w:rsidR="00B417DD" w:rsidRPr="00F073D6" w:rsidRDefault="00B417DD" w:rsidP="00FF27C9">
            <w:pPr>
              <w:jc w:val="center"/>
              <w:rPr>
                <w:bCs/>
                <w:sz w:val="20"/>
                <w:szCs w:val="20"/>
              </w:rPr>
            </w:pPr>
            <w:r w:rsidRPr="00F073D6">
              <w:rPr>
                <w:bCs/>
                <w:sz w:val="20"/>
                <w:szCs w:val="20"/>
              </w:rPr>
              <w:t>9</w:t>
            </w:r>
          </w:p>
        </w:tc>
      </w:tr>
      <w:tr w:rsidR="00B417DD" w:rsidRPr="00F073D6" w:rsidTr="00FF27C9">
        <w:trPr>
          <w:trHeight w:val="20"/>
        </w:trPr>
        <w:tc>
          <w:tcPr>
            <w:tcW w:w="618" w:type="dxa"/>
            <w:tcBorders>
              <w:top w:val="nil"/>
              <w:left w:val="single" w:sz="8" w:space="0" w:color="auto"/>
              <w:bottom w:val="single" w:sz="8" w:space="0" w:color="000000"/>
              <w:right w:val="single" w:sz="8" w:space="0" w:color="auto"/>
            </w:tcBorders>
            <w:vAlign w:val="center"/>
          </w:tcPr>
          <w:p w:rsidR="00B417DD" w:rsidRPr="00F073D6" w:rsidRDefault="00B417DD" w:rsidP="00FF27C9">
            <w:pPr>
              <w:jc w:val="center"/>
              <w:rPr>
                <w:sz w:val="20"/>
                <w:szCs w:val="20"/>
              </w:rPr>
            </w:pPr>
            <w:r w:rsidRPr="00F073D6">
              <w:rPr>
                <w:sz w:val="20"/>
                <w:szCs w:val="20"/>
              </w:rPr>
              <w:t>-</w:t>
            </w:r>
          </w:p>
        </w:tc>
        <w:tc>
          <w:tcPr>
            <w:tcW w:w="1406" w:type="dxa"/>
            <w:tcBorders>
              <w:top w:val="nil"/>
              <w:left w:val="single" w:sz="8" w:space="0" w:color="auto"/>
              <w:bottom w:val="single" w:sz="8" w:space="0" w:color="000000"/>
              <w:right w:val="single" w:sz="8" w:space="0" w:color="auto"/>
            </w:tcBorders>
            <w:vAlign w:val="center"/>
          </w:tcPr>
          <w:p w:rsidR="00B417DD" w:rsidRPr="00F073D6" w:rsidRDefault="00B417DD" w:rsidP="00FF27C9">
            <w:pPr>
              <w:jc w:val="center"/>
              <w:rPr>
                <w:sz w:val="20"/>
                <w:szCs w:val="20"/>
              </w:rPr>
            </w:pPr>
            <w:r w:rsidRPr="00F073D6">
              <w:rPr>
                <w:sz w:val="20"/>
                <w:szCs w:val="20"/>
              </w:rPr>
              <w:t>-</w:t>
            </w:r>
          </w:p>
        </w:tc>
        <w:tc>
          <w:tcPr>
            <w:tcW w:w="708" w:type="dxa"/>
            <w:tcBorders>
              <w:top w:val="nil"/>
              <w:left w:val="nil"/>
              <w:bottom w:val="single" w:sz="8" w:space="0" w:color="auto"/>
              <w:right w:val="single" w:sz="8" w:space="0" w:color="auto"/>
            </w:tcBorders>
            <w:vAlign w:val="center"/>
          </w:tcPr>
          <w:p w:rsidR="00B417DD" w:rsidRPr="00F073D6" w:rsidRDefault="00B417DD" w:rsidP="00FF27C9">
            <w:pPr>
              <w:jc w:val="center"/>
              <w:rPr>
                <w:sz w:val="20"/>
                <w:szCs w:val="20"/>
              </w:rPr>
            </w:pPr>
            <w:r w:rsidRPr="00F073D6">
              <w:rPr>
                <w:sz w:val="20"/>
                <w:szCs w:val="20"/>
              </w:rPr>
              <w:t>-</w:t>
            </w:r>
          </w:p>
        </w:tc>
        <w:tc>
          <w:tcPr>
            <w:tcW w:w="709" w:type="dxa"/>
            <w:tcBorders>
              <w:top w:val="nil"/>
              <w:left w:val="nil"/>
              <w:bottom w:val="single" w:sz="8" w:space="0" w:color="auto"/>
              <w:right w:val="single" w:sz="8" w:space="0" w:color="auto"/>
            </w:tcBorders>
            <w:vAlign w:val="center"/>
          </w:tcPr>
          <w:p w:rsidR="00B417DD" w:rsidRPr="00F073D6" w:rsidRDefault="00B417DD" w:rsidP="00FF27C9">
            <w:pPr>
              <w:jc w:val="center"/>
              <w:rPr>
                <w:sz w:val="20"/>
                <w:szCs w:val="20"/>
              </w:rPr>
            </w:pPr>
            <w:r w:rsidRPr="00F073D6">
              <w:rPr>
                <w:sz w:val="20"/>
                <w:szCs w:val="20"/>
              </w:rPr>
              <w:t>-</w:t>
            </w:r>
          </w:p>
        </w:tc>
        <w:tc>
          <w:tcPr>
            <w:tcW w:w="1134" w:type="dxa"/>
            <w:tcBorders>
              <w:top w:val="nil"/>
              <w:left w:val="nil"/>
              <w:bottom w:val="single" w:sz="8" w:space="0" w:color="auto"/>
              <w:right w:val="single" w:sz="8" w:space="0" w:color="auto"/>
            </w:tcBorders>
            <w:vAlign w:val="center"/>
          </w:tcPr>
          <w:p w:rsidR="00B417DD" w:rsidRPr="00F073D6" w:rsidRDefault="00B417DD" w:rsidP="00FF27C9">
            <w:pPr>
              <w:jc w:val="center"/>
              <w:rPr>
                <w:sz w:val="20"/>
                <w:szCs w:val="20"/>
              </w:rPr>
            </w:pPr>
            <w:r w:rsidRPr="00F073D6">
              <w:rPr>
                <w:sz w:val="20"/>
                <w:szCs w:val="20"/>
              </w:rPr>
              <w:t>-</w:t>
            </w:r>
          </w:p>
        </w:tc>
        <w:tc>
          <w:tcPr>
            <w:tcW w:w="1276" w:type="dxa"/>
            <w:tcBorders>
              <w:top w:val="nil"/>
              <w:left w:val="nil"/>
              <w:bottom w:val="single" w:sz="8" w:space="0" w:color="auto"/>
              <w:right w:val="single" w:sz="8" w:space="0" w:color="auto"/>
            </w:tcBorders>
            <w:vAlign w:val="center"/>
          </w:tcPr>
          <w:p w:rsidR="00B417DD" w:rsidRPr="00F073D6" w:rsidRDefault="00B417DD" w:rsidP="00FF27C9">
            <w:pPr>
              <w:jc w:val="center"/>
              <w:rPr>
                <w:sz w:val="20"/>
                <w:szCs w:val="20"/>
              </w:rPr>
            </w:pPr>
            <w:r w:rsidRPr="00F073D6">
              <w:rPr>
                <w:sz w:val="20"/>
                <w:szCs w:val="20"/>
              </w:rPr>
              <w:t>-</w:t>
            </w:r>
          </w:p>
        </w:tc>
        <w:tc>
          <w:tcPr>
            <w:tcW w:w="1276" w:type="dxa"/>
            <w:tcBorders>
              <w:top w:val="nil"/>
              <w:left w:val="nil"/>
              <w:bottom w:val="single" w:sz="8" w:space="0" w:color="auto"/>
              <w:right w:val="single" w:sz="8" w:space="0" w:color="auto"/>
            </w:tcBorders>
            <w:vAlign w:val="center"/>
          </w:tcPr>
          <w:p w:rsidR="00B417DD" w:rsidRPr="00F073D6" w:rsidRDefault="00B417DD" w:rsidP="00FF27C9">
            <w:pPr>
              <w:jc w:val="center"/>
              <w:rPr>
                <w:sz w:val="20"/>
                <w:szCs w:val="20"/>
              </w:rPr>
            </w:pPr>
            <w:r w:rsidRPr="00F073D6">
              <w:rPr>
                <w:sz w:val="20"/>
                <w:szCs w:val="20"/>
              </w:rPr>
              <w:t>-</w:t>
            </w:r>
          </w:p>
        </w:tc>
        <w:tc>
          <w:tcPr>
            <w:tcW w:w="1417" w:type="dxa"/>
            <w:tcBorders>
              <w:top w:val="nil"/>
              <w:left w:val="nil"/>
              <w:bottom w:val="single" w:sz="8" w:space="0" w:color="auto"/>
              <w:right w:val="single" w:sz="8" w:space="0" w:color="auto"/>
            </w:tcBorders>
            <w:vAlign w:val="center"/>
          </w:tcPr>
          <w:p w:rsidR="00B417DD" w:rsidRPr="00F073D6" w:rsidRDefault="00B417DD" w:rsidP="00FF27C9">
            <w:pPr>
              <w:jc w:val="center"/>
              <w:rPr>
                <w:rFonts w:ascii="Calibri" w:hAnsi="Calibri" w:cs="Calibri"/>
                <w:sz w:val="22"/>
                <w:szCs w:val="22"/>
              </w:rPr>
            </w:pPr>
            <w:r w:rsidRPr="00F073D6">
              <w:rPr>
                <w:rFonts w:ascii="Calibri" w:hAnsi="Calibri" w:cs="Calibri"/>
                <w:sz w:val="22"/>
                <w:szCs w:val="22"/>
              </w:rPr>
              <w:t>-</w:t>
            </w:r>
          </w:p>
        </w:tc>
        <w:tc>
          <w:tcPr>
            <w:tcW w:w="851" w:type="dxa"/>
            <w:tcBorders>
              <w:top w:val="nil"/>
              <w:left w:val="nil"/>
              <w:bottom w:val="single" w:sz="8" w:space="0" w:color="auto"/>
              <w:right w:val="single" w:sz="8" w:space="0" w:color="auto"/>
            </w:tcBorders>
            <w:vAlign w:val="center"/>
          </w:tcPr>
          <w:p w:rsidR="00B417DD" w:rsidRPr="00F073D6" w:rsidRDefault="00B417DD" w:rsidP="00FF27C9">
            <w:pPr>
              <w:jc w:val="center"/>
              <w:rPr>
                <w:sz w:val="20"/>
                <w:szCs w:val="20"/>
              </w:rPr>
            </w:pPr>
            <w:r w:rsidRPr="00F073D6">
              <w:rPr>
                <w:sz w:val="20"/>
                <w:szCs w:val="20"/>
              </w:rPr>
              <w:t>-</w:t>
            </w:r>
          </w:p>
        </w:tc>
      </w:tr>
    </w:tbl>
    <w:p w:rsidR="00B417DD" w:rsidRDefault="00B417DD" w:rsidP="00B417DD">
      <w:pPr>
        <w:pStyle w:val="u"/>
        <w:widowControl w:val="0"/>
        <w:shd w:val="clear" w:color="auto" w:fill="FFFFFF"/>
        <w:spacing w:line="276" w:lineRule="auto"/>
        <w:ind w:firstLine="567"/>
        <w:jc w:val="center"/>
        <w:rPr>
          <w:b/>
          <w:sz w:val="28"/>
          <w:szCs w:val="28"/>
        </w:rPr>
      </w:pPr>
    </w:p>
    <w:p w:rsidR="00B417DD" w:rsidRDefault="00B417DD" w:rsidP="00B417DD">
      <w:pPr>
        <w:spacing w:line="276" w:lineRule="auto"/>
        <w:ind w:right="2" w:firstLine="709"/>
        <w:contextualSpacing/>
        <w:jc w:val="center"/>
        <w:rPr>
          <w:sz w:val="28"/>
          <w:szCs w:val="28"/>
        </w:rPr>
      </w:pPr>
      <w:r w:rsidRPr="0069460B">
        <w:rPr>
          <w:sz w:val="28"/>
          <w:szCs w:val="28"/>
        </w:rPr>
        <w:t xml:space="preserve">Параметры профилактических мероприятий по предупреждению </w:t>
      </w:r>
      <w:r w:rsidRPr="0069460B">
        <w:rPr>
          <w:sz w:val="28"/>
          <w:szCs w:val="28"/>
        </w:rPr>
        <w:br/>
        <w:t>распространения вредных организмов</w:t>
      </w:r>
    </w:p>
    <w:p w:rsidR="00B417DD" w:rsidRPr="0069460B" w:rsidRDefault="00B417DD" w:rsidP="00B417DD">
      <w:pPr>
        <w:spacing w:line="276" w:lineRule="auto"/>
        <w:ind w:right="2" w:firstLine="709"/>
        <w:contextualSpacing/>
        <w:jc w:val="right"/>
        <w:rPr>
          <w:sz w:val="28"/>
          <w:szCs w:val="28"/>
        </w:rPr>
      </w:pPr>
      <w:r w:rsidRPr="0069460B">
        <w:rPr>
          <w:sz w:val="28"/>
          <w:szCs w:val="28"/>
        </w:rPr>
        <w:t xml:space="preserve">Таблица </w:t>
      </w:r>
      <w:r>
        <w:rPr>
          <w:sz w:val="28"/>
          <w:szCs w:val="28"/>
        </w:rPr>
        <w:t>29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76"/>
        <w:gridCol w:w="1735"/>
        <w:gridCol w:w="1852"/>
        <w:gridCol w:w="1427"/>
        <w:gridCol w:w="1925"/>
      </w:tblGrid>
      <w:tr w:rsidR="00B417DD" w:rsidRPr="0069460B" w:rsidTr="00FF27C9">
        <w:trPr>
          <w:tblHeader/>
        </w:trPr>
        <w:tc>
          <w:tcPr>
            <w:tcW w:w="1392" w:type="pct"/>
            <w:vAlign w:val="center"/>
          </w:tcPr>
          <w:p w:rsidR="00B417DD" w:rsidRPr="0069460B" w:rsidRDefault="00B417DD" w:rsidP="00FF27C9">
            <w:pPr>
              <w:ind w:right="2"/>
              <w:contextualSpacing/>
              <w:jc w:val="center"/>
              <w:rPr>
                <w:sz w:val="20"/>
                <w:szCs w:val="20"/>
              </w:rPr>
            </w:pPr>
            <w:r w:rsidRPr="0069460B">
              <w:rPr>
                <w:sz w:val="20"/>
                <w:szCs w:val="20"/>
              </w:rPr>
              <w:t>Наименование мероприятия</w:t>
            </w:r>
          </w:p>
        </w:tc>
        <w:tc>
          <w:tcPr>
            <w:tcW w:w="902" w:type="pct"/>
            <w:vAlign w:val="center"/>
          </w:tcPr>
          <w:p w:rsidR="00B417DD" w:rsidRPr="0069460B" w:rsidRDefault="00B417DD" w:rsidP="00FF27C9">
            <w:pPr>
              <w:ind w:right="2"/>
              <w:contextualSpacing/>
              <w:jc w:val="center"/>
              <w:rPr>
                <w:sz w:val="20"/>
                <w:szCs w:val="20"/>
              </w:rPr>
            </w:pPr>
            <w:r w:rsidRPr="0069460B">
              <w:rPr>
                <w:sz w:val="20"/>
                <w:szCs w:val="20"/>
              </w:rPr>
              <w:t>Единица</w:t>
            </w:r>
            <w:r w:rsidRPr="0069460B">
              <w:rPr>
                <w:sz w:val="20"/>
                <w:szCs w:val="20"/>
              </w:rPr>
              <w:br/>
              <w:t xml:space="preserve"> измерения</w:t>
            </w:r>
          </w:p>
        </w:tc>
        <w:tc>
          <w:tcPr>
            <w:tcW w:w="963" w:type="pct"/>
            <w:vAlign w:val="center"/>
          </w:tcPr>
          <w:p w:rsidR="00B417DD" w:rsidRPr="0069460B" w:rsidRDefault="00B417DD" w:rsidP="00FF27C9">
            <w:pPr>
              <w:ind w:right="2"/>
              <w:contextualSpacing/>
              <w:jc w:val="center"/>
              <w:rPr>
                <w:sz w:val="20"/>
                <w:szCs w:val="20"/>
              </w:rPr>
            </w:pPr>
            <w:r w:rsidRPr="0069460B">
              <w:rPr>
                <w:sz w:val="20"/>
                <w:szCs w:val="20"/>
              </w:rPr>
              <w:t xml:space="preserve">Объем </w:t>
            </w:r>
            <w:r w:rsidRPr="0069460B">
              <w:rPr>
                <w:sz w:val="20"/>
                <w:szCs w:val="20"/>
              </w:rPr>
              <w:br/>
              <w:t>мероприятий</w:t>
            </w:r>
          </w:p>
        </w:tc>
        <w:tc>
          <w:tcPr>
            <w:tcW w:w="742" w:type="pct"/>
            <w:vAlign w:val="center"/>
          </w:tcPr>
          <w:p w:rsidR="00B417DD" w:rsidRPr="0069460B" w:rsidRDefault="00B417DD" w:rsidP="00FF27C9">
            <w:pPr>
              <w:ind w:right="2"/>
              <w:contextualSpacing/>
              <w:jc w:val="center"/>
              <w:rPr>
                <w:sz w:val="20"/>
                <w:szCs w:val="20"/>
              </w:rPr>
            </w:pPr>
            <w:r w:rsidRPr="0069460B">
              <w:rPr>
                <w:sz w:val="20"/>
                <w:szCs w:val="20"/>
              </w:rPr>
              <w:t xml:space="preserve">Срок </w:t>
            </w:r>
            <w:r w:rsidRPr="0069460B">
              <w:rPr>
                <w:sz w:val="20"/>
                <w:szCs w:val="20"/>
              </w:rPr>
              <w:br/>
              <w:t>проведения</w:t>
            </w:r>
          </w:p>
        </w:tc>
        <w:tc>
          <w:tcPr>
            <w:tcW w:w="1002" w:type="pct"/>
            <w:vAlign w:val="center"/>
          </w:tcPr>
          <w:p w:rsidR="00B417DD" w:rsidRPr="0069460B" w:rsidRDefault="00B417DD" w:rsidP="00FF27C9">
            <w:pPr>
              <w:ind w:right="2"/>
              <w:contextualSpacing/>
              <w:jc w:val="center"/>
              <w:rPr>
                <w:sz w:val="20"/>
                <w:szCs w:val="20"/>
              </w:rPr>
            </w:pPr>
            <w:r w:rsidRPr="0069460B">
              <w:rPr>
                <w:sz w:val="20"/>
                <w:szCs w:val="20"/>
              </w:rPr>
              <w:t>Ежегодный объем</w:t>
            </w:r>
          </w:p>
        </w:tc>
      </w:tr>
      <w:tr w:rsidR="00B417DD" w:rsidRPr="0069460B" w:rsidTr="00FF27C9">
        <w:trPr>
          <w:tblHeader/>
        </w:trPr>
        <w:tc>
          <w:tcPr>
            <w:tcW w:w="1392" w:type="pct"/>
            <w:vAlign w:val="center"/>
          </w:tcPr>
          <w:p w:rsidR="00B417DD" w:rsidRPr="0069460B" w:rsidRDefault="00B417DD" w:rsidP="00FF27C9">
            <w:pPr>
              <w:ind w:right="2"/>
              <w:contextualSpacing/>
              <w:jc w:val="center"/>
              <w:rPr>
                <w:sz w:val="20"/>
                <w:szCs w:val="20"/>
              </w:rPr>
            </w:pPr>
            <w:r w:rsidRPr="0069460B">
              <w:rPr>
                <w:sz w:val="20"/>
                <w:szCs w:val="20"/>
              </w:rPr>
              <w:t>1</w:t>
            </w:r>
          </w:p>
        </w:tc>
        <w:tc>
          <w:tcPr>
            <w:tcW w:w="902" w:type="pct"/>
            <w:vAlign w:val="center"/>
          </w:tcPr>
          <w:p w:rsidR="00B417DD" w:rsidRPr="0069460B" w:rsidRDefault="00B417DD" w:rsidP="00FF27C9">
            <w:pPr>
              <w:ind w:right="2"/>
              <w:contextualSpacing/>
              <w:jc w:val="center"/>
              <w:rPr>
                <w:sz w:val="20"/>
                <w:szCs w:val="20"/>
              </w:rPr>
            </w:pPr>
            <w:r w:rsidRPr="0069460B">
              <w:rPr>
                <w:sz w:val="20"/>
                <w:szCs w:val="20"/>
              </w:rPr>
              <w:t>2</w:t>
            </w:r>
          </w:p>
        </w:tc>
        <w:tc>
          <w:tcPr>
            <w:tcW w:w="963" w:type="pct"/>
            <w:vAlign w:val="center"/>
          </w:tcPr>
          <w:p w:rsidR="00B417DD" w:rsidRPr="0069460B" w:rsidRDefault="00B417DD" w:rsidP="00FF27C9">
            <w:pPr>
              <w:ind w:right="2"/>
              <w:contextualSpacing/>
              <w:jc w:val="center"/>
              <w:rPr>
                <w:sz w:val="20"/>
                <w:szCs w:val="20"/>
              </w:rPr>
            </w:pPr>
            <w:r w:rsidRPr="0069460B">
              <w:rPr>
                <w:sz w:val="20"/>
                <w:szCs w:val="20"/>
              </w:rPr>
              <w:t>3</w:t>
            </w:r>
          </w:p>
        </w:tc>
        <w:tc>
          <w:tcPr>
            <w:tcW w:w="742" w:type="pct"/>
            <w:vAlign w:val="center"/>
          </w:tcPr>
          <w:p w:rsidR="00B417DD" w:rsidRPr="0069460B" w:rsidRDefault="00B417DD" w:rsidP="00FF27C9">
            <w:pPr>
              <w:ind w:right="2"/>
              <w:contextualSpacing/>
              <w:jc w:val="center"/>
              <w:rPr>
                <w:sz w:val="20"/>
                <w:szCs w:val="20"/>
              </w:rPr>
            </w:pPr>
            <w:r w:rsidRPr="0069460B">
              <w:rPr>
                <w:sz w:val="20"/>
                <w:szCs w:val="20"/>
              </w:rPr>
              <w:t>4</w:t>
            </w:r>
          </w:p>
        </w:tc>
        <w:tc>
          <w:tcPr>
            <w:tcW w:w="1002" w:type="pct"/>
            <w:vAlign w:val="center"/>
          </w:tcPr>
          <w:p w:rsidR="00B417DD" w:rsidRPr="0069460B" w:rsidRDefault="00B417DD" w:rsidP="00FF27C9">
            <w:pPr>
              <w:ind w:right="2"/>
              <w:contextualSpacing/>
              <w:jc w:val="center"/>
              <w:rPr>
                <w:sz w:val="20"/>
                <w:szCs w:val="20"/>
              </w:rPr>
            </w:pPr>
            <w:r w:rsidRPr="0069460B">
              <w:rPr>
                <w:sz w:val="20"/>
                <w:szCs w:val="20"/>
              </w:rPr>
              <w:t>5</w:t>
            </w:r>
          </w:p>
        </w:tc>
      </w:tr>
      <w:tr w:rsidR="00B417DD" w:rsidRPr="0069460B" w:rsidTr="00FF27C9">
        <w:tc>
          <w:tcPr>
            <w:tcW w:w="5000" w:type="pct"/>
            <w:gridSpan w:val="5"/>
            <w:vAlign w:val="center"/>
          </w:tcPr>
          <w:p w:rsidR="00B417DD" w:rsidRPr="0069460B" w:rsidRDefault="00B417DD" w:rsidP="00B417DD">
            <w:pPr>
              <w:widowControl w:val="0"/>
              <w:numPr>
                <w:ilvl w:val="0"/>
                <w:numId w:val="44"/>
              </w:numPr>
              <w:ind w:right="2"/>
              <w:contextualSpacing/>
              <w:jc w:val="center"/>
              <w:rPr>
                <w:sz w:val="20"/>
                <w:szCs w:val="20"/>
              </w:rPr>
            </w:pPr>
            <w:r w:rsidRPr="0069460B">
              <w:rPr>
                <w:sz w:val="20"/>
                <w:szCs w:val="20"/>
              </w:rPr>
              <w:t>Профилактические</w:t>
            </w:r>
          </w:p>
        </w:tc>
      </w:tr>
      <w:tr w:rsidR="00B417DD" w:rsidRPr="0069460B" w:rsidTr="00FF27C9">
        <w:tc>
          <w:tcPr>
            <w:tcW w:w="5000" w:type="pct"/>
            <w:gridSpan w:val="5"/>
            <w:vAlign w:val="center"/>
          </w:tcPr>
          <w:p w:rsidR="00B417DD" w:rsidRPr="0069460B" w:rsidRDefault="00B417DD" w:rsidP="00B417DD">
            <w:pPr>
              <w:widowControl w:val="0"/>
              <w:numPr>
                <w:ilvl w:val="1"/>
                <w:numId w:val="44"/>
              </w:numPr>
              <w:ind w:right="2"/>
              <w:contextualSpacing/>
              <w:jc w:val="center"/>
              <w:rPr>
                <w:sz w:val="20"/>
                <w:szCs w:val="20"/>
              </w:rPr>
            </w:pPr>
            <w:r w:rsidRPr="0069460B">
              <w:rPr>
                <w:sz w:val="20"/>
                <w:szCs w:val="20"/>
              </w:rPr>
              <w:t>Лесохозяйственные</w:t>
            </w:r>
          </w:p>
        </w:tc>
      </w:tr>
      <w:tr w:rsidR="00B417DD" w:rsidRPr="0069460B" w:rsidTr="00FF27C9">
        <w:tc>
          <w:tcPr>
            <w:tcW w:w="1392" w:type="pct"/>
            <w:vAlign w:val="center"/>
          </w:tcPr>
          <w:p w:rsidR="00B417DD" w:rsidRPr="0069460B" w:rsidRDefault="00B417DD" w:rsidP="00FF27C9">
            <w:pPr>
              <w:ind w:right="2"/>
              <w:contextualSpacing/>
              <w:jc w:val="center"/>
              <w:rPr>
                <w:sz w:val="20"/>
                <w:szCs w:val="20"/>
              </w:rPr>
            </w:pPr>
            <w:r w:rsidRPr="0069460B">
              <w:rPr>
                <w:sz w:val="20"/>
                <w:szCs w:val="20"/>
                <w:shd w:val="clear" w:color="auto" w:fill="FFFFFF"/>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tc>
        <w:tc>
          <w:tcPr>
            <w:tcW w:w="902" w:type="pct"/>
            <w:vAlign w:val="center"/>
          </w:tcPr>
          <w:p w:rsidR="00B417DD" w:rsidRPr="0069460B" w:rsidRDefault="00B417DD" w:rsidP="00FF27C9">
            <w:pPr>
              <w:ind w:right="2"/>
              <w:contextualSpacing/>
              <w:jc w:val="center"/>
              <w:rPr>
                <w:sz w:val="20"/>
                <w:szCs w:val="20"/>
              </w:rPr>
            </w:pPr>
            <w:r w:rsidRPr="0069460B">
              <w:rPr>
                <w:sz w:val="20"/>
                <w:szCs w:val="20"/>
              </w:rPr>
              <w:t>га</w:t>
            </w:r>
          </w:p>
        </w:tc>
        <w:tc>
          <w:tcPr>
            <w:tcW w:w="963" w:type="pct"/>
            <w:vAlign w:val="center"/>
          </w:tcPr>
          <w:p w:rsidR="00B417DD" w:rsidRPr="0069460B" w:rsidRDefault="00B417DD" w:rsidP="00FF27C9">
            <w:pPr>
              <w:jc w:val="center"/>
              <w:rPr>
                <w:sz w:val="20"/>
                <w:szCs w:val="20"/>
              </w:rPr>
            </w:pPr>
            <w:r w:rsidRPr="0069460B">
              <w:rPr>
                <w:sz w:val="20"/>
                <w:szCs w:val="20"/>
              </w:rPr>
              <w:t>по результатам ЛПО</w:t>
            </w:r>
          </w:p>
          <w:p w:rsidR="00B417DD" w:rsidRPr="0069460B" w:rsidRDefault="00B417DD" w:rsidP="00FF27C9">
            <w:pPr>
              <w:jc w:val="center"/>
              <w:rPr>
                <w:sz w:val="20"/>
                <w:szCs w:val="20"/>
              </w:rPr>
            </w:pPr>
          </w:p>
        </w:tc>
        <w:tc>
          <w:tcPr>
            <w:tcW w:w="742" w:type="pct"/>
            <w:vAlign w:val="center"/>
          </w:tcPr>
          <w:p w:rsidR="00B417DD" w:rsidRPr="0069460B" w:rsidRDefault="00B417DD" w:rsidP="00FF27C9">
            <w:pPr>
              <w:jc w:val="center"/>
              <w:rPr>
                <w:sz w:val="20"/>
                <w:szCs w:val="20"/>
              </w:rPr>
            </w:pPr>
            <w:r w:rsidRPr="0069460B">
              <w:rPr>
                <w:sz w:val="20"/>
                <w:szCs w:val="20"/>
              </w:rPr>
              <w:t>-</w:t>
            </w:r>
          </w:p>
        </w:tc>
        <w:tc>
          <w:tcPr>
            <w:tcW w:w="1002" w:type="pct"/>
            <w:vAlign w:val="center"/>
          </w:tcPr>
          <w:p w:rsidR="00B417DD" w:rsidRPr="0069460B" w:rsidRDefault="00B417DD" w:rsidP="00FF27C9">
            <w:pPr>
              <w:ind w:right="2"/>
              <w:contextualSpacing/>
              <w:jc w:val="center"/>
              <w:rPr>
                <w:sz w:val="20"/>
                <w:szCs w:val="20"/>
              </w:rPr>
            </w:pPr>
            <w:r w:rsidRPr="0069460B">
              <w:rPr>
                <w:sz w:val="20"/>
                <w:szCs w:val="20"/>
              </w:rPr>
              <w:t>-</w:t>
            </w:r>
          </w:p>
        </w:tc>
      </w:tr>
      <w:tr w:rsidR="00B417DD" w:rsidRPr="0069460B" w:rsidTr="00FF27C9">
        <w:trPr>
          <w:trHeight w:val="383"/>
        </w:trPr>
        <w:tc>
          <w:tcPr>
            <w:tcW w:w="1392" w:type="pct"/>
            <w:vAlign w:val="center"/>
          </w:tcPr>
          <w:p w:rsidR="00B417DD" w:rsidRPr="0069460B" w:rsidRDefault="00B417DD" w:rsidP="00FF27C9">
            <w:pPr>
              <w:ind w:right="2"/>
              <w:contextualSpacing/>
              <w:jc w:val="center"/>
              <w:rPr>
                <w:sz w:val="20"/>
                <w:szCs w:val="20"/>
              </w:rPr>
            </w:pPr>
            <w:r w:rsidRPr="0069460B">
              <w:rPr>
                <w:sz w:val="20"/>
                <w:szCs w:val="20"/>
                <w:shd w:val="clear" w:color="auto" w:fill="FFFFFF"/>
              </w:rPr>
              <w:t>лечение деревьев</w:t>
            </w:r>
          </w:p>
        </w:tc>
        <w:tc>
          <w:tcPr>
            <w:tcW w:w="902" w:type="pct"/>
            <w:vAlign w:val="center"/>
          </w:tcPr>
          <w:p w:rsidR="00B417DD" w:rsidRPr="0069460B" w:rsidRDefault="00B417DD" w:rsidP="00FF27C9">
            <w:pPr>
              <w:ind w:right="2"/>
              <w:contextualSpacing/>
              <w:jc w:val="center"/>
              <w:rPr>
                <w:sz w:val="20"/>
                <w:szCs w:val="20"/>
              </w:rPr>
            </w:pPr>
            <w:r w:rsidRPr="0069460B">
              <w:rPr>
                <w:sz w:val="20"/>
                <w:szCs w:val="20"/>
              </w:rPr>
              <w:t>га</w:t>
            </w:r>
          </w:p>
        </w:tc>
        <w:tc>
          <w:tcPr>
            <w:tcW w:w="963" w:type="pct"/>
            <w:vAlign w:val="center"/>
          </w:tcPr>
          <w:p w:rsidR="00B417DD" w:rsidRPr="0069460B" w:rsidRDefault="00B417DD" w:rsidP="00FF27C9">
            <w:pPr>
              <w:jc w:val="center"/>
              <w:rPr>
                <w:sz w:val="20"/>
                <w:szCs w:val="20"/>
              </w:rPr>
            </w:pPr>
            <w:r w:rsidRPr="0069460B">
              <w:rPr>
                <w:sz w:val="20"/>
                <w:szCs w:val="20"/>
              </w:rPr>
              <w:t>по результатам ЛПО</w:t>
            </w:r>
          </w:p>
        </w:tc>
        <w:tc>
          <w:tcPr>
            <w:tcW w:w="742" w:type="pct"/>
            <w:vAlign w:val="center"/>
          </w:tcPr>
          <w:p w:rsidR="00B417DD" w:rsidRPr="0069460B" w:rsidRDefault="00B417DD" w:rsidP="00FF27C9">
            <w:pPr>
              <w:jc w:val="center"/>
              <w:rPr>
                <w:sz w:val="20"/>
                <w:szCs w:val="20"/>
              </w:rPr>
            </w:pPr>
            <w:r w:rsidRPr="0069460B">
              <w:rPr>
                <w:sz w:val="20"/>
                <w:szCs w:val="20"/>
              </w:rPr>
              <w:t>весна</w:t>
            </w:r>
          </w:p>
        </w:tc>
        <w:tc>
          <w:tcPr>
            <w:tcW w:w="1002" w:type="pct"/>
            <w:vAlign w:val="center"/>
          </w:tcPr>
          <w:p w:rsidR="00B417DD" w:rsidRPr="0069460B" w:rsidRDefault="00B417DD" w:rsidP="00FF27C9">
            <w:pPr>
              <w:ind w:right="2"/>
              <w:contextualSpacing/>
              <w:jc w:val="center"/>
              <w:rPr>
                <w:sz w:val="20"/>
                <w:szCs w:val="20"/>
              </w:rPr>
            </w:pPr>
            <w:r w:rsidRPr="0069460B">
              <w:rPr>
                <w:sz w:val="20"/>
                <w:szCs w:val="20"/>
              </w:rPr>
              <w:t>-</w:t>
            </w:r>
          </w:p>
        </w:tc>
      </w:tr>
      <w:tr w:rsidR="00B417DD" w:rsidRPr="0069460B" w:rsidTr="00FF27C9">
        <w:tc>
          <w:tcPr>
            <w:tcW w:w="1392" w:type="pct"/>
            <w:vAlign w:val="center"/>
          </w:tcPr>
          <w:p w:rsidR="00B417DD" w:rsidRPr="0069460B" w:rsidRDefault="00B417DD" w:rsidP="00FF27C9">
            <w:pPr>
              <w:ind w:right="2"/>
              <w:contextualSpacing/>
              <w:jc w:val="center"/>
              <w:rPr>
                <w:sz w:val="20"/>
                <w:szCs w:val="20"/>
              </w:rPr>
            </w:pPr>
            <w:r w:rsidRPr="0069460B">
              <w:rPr>
                <w:sz w:val="20"/>
                <w:szCs w:val="20"/>
                <w:shd w:val="clear" w:color="auto" w:fill="FFFFFF"/>
              </w:rPr>
              <w:t>применение пестицидов для предотвращения появления очагов вредных организмов</w:t>
            </w:r>
          </w:p>
        </w:tc>
        <w:tc>
          <w:tcPr>
            <w:tcW w:w="902" w:type="pct"/>
            <w:vAlign w:val="center"/>
          </w:tcPr>
          <w:p w:rsidR="00B417DD" w:rsidRPr="0069460B" w:rsidRDefault="00B417DD" w:rsidP="00FF27C9">
            <w:pPr>
              <w:ind w:right="2"/>
              <w:contextualSpacing/>
              <w:jc w:val="center"/>
              <w:rPr>
                <w:sz w:val="20"/>
                <w:szCs w:val="20"/>
              </w:rPr>
            </w:pPr>
            <w:r w:rsidRPr="0069460B">
              <w:rPr>
                <w:sz w:val="20"/>
                <w:szCs w:val="20"/>
              </w:rPr>
              <w:t>га</w:t>
            </w:r>
          </w:p>
        </w:tc>
        <w:tc>
          <w:tcPr>
            <w:tcW w:w="963" w:type="pct"/>
            <w:vAlign w:val="center"/>
          </w:tcPr>
          <w:p w:rsidR="00B417DD" w:rsidRPr="0069460B" w:rsidRDefault="00B417DD" w:rsidP="00FF27C9">
            <w:pPr>
              <w:jc w:val="center"/>
              <w:rPr>
                <w:sz w:val="20"/>
                <w:szCs w:val="20"/>
              </w:rPr>
            </w:pPr>
            <w:r w:rsidRPr="0069460B">
              <w:rPr>
                <w:sz w:val="20"/>
                <w:szCs w:val="20"/>
              </w:rPr>
              <w:t>по результатам ЛПО</w:t>
            </w:r>
          </w:p>
        </w:tc>
        <w:tc>
          <w:tcPr>
            <w:tcW w:w="742" w:type="pct"/>
            <w:vAlign w:val="center"/>
          </w:tcPr>
          <w:p w:rsidR="00B417DD" w:rsidRPr="0069460B" w:rsidRDefault="00B417DD" w:rsidP="00FF27C9">
            <w:pPr>
              <w:jc w:val="center"/>
              <w:rPr>
                <w:sz w:val="20"/>
                <w:szCs w:val="20"/>
              </w:rPr>
            </w:pPr>
            <w:r w:rsidRPr="0069460B">
              <w:rPr>
                <w:sz w:val="20"/>
                <w:szCs w:val="20"/>
              </w:rPr>
              <w:t>весна</w:t>
            </w:r>
          </w:p>
        </w:tc>
        <w:tc>
          <w:tcPr>
            <w:tcW w:w="1002" w:type="pct"/>
            <w:vAlign w:val="center"/>
          </w:tcPr>
          <w:p w:rsidR="00B417DD" w:rsidRPr="0069460B" w:rsidRDefault="00B417DD" w:rsidP="00FF27C9">
            <w:pPr>
              <w:ind w:right="2"/>
              <w:contextualSpacing/>
              <w:jc w:val="center"/>
              <w:rPr>
                <w:sz w:val="20"/>
                <w:szCs w:val="20"/>
              </w:rPr>
            </w:pPr>
            <w:r w:rsidRPr="0069460B">
              <w:rPr>
                <w:sz w:val="20"/>
                <w:szCs w:val="20"/>
              </w:rPr>
              <w:t>-</w:t>
            </w:r>
          </w:p>
        </w:tc>
      </w:tr>
      <w:tr w:rsidR="00B417DD" w:rsidRPr="0069460B" w:rsidTr="00FF27C9">
        <w:tc>
          <w:tcPr>
            <w:tcW w:w="5000" w:type="pct"/>
            <w:gridSpan w:val="5"/>
            <w:vAlign w:val="center"/>
          </w:tcPr>
          <w:p w:rsidR="00B417DD" w:rsidRPr="0069460B" w:rsidRDefault="00B417DD" w:rsidP="00B417DD">
            <w:pPr>
              <w:widowControl w:val="0"/>
              <w:numPr>
                <w:ilvl w:val="1"/>
                <w:numId w:val="44"/>
              </w:numPr>
              <w:ind w:right="2"/>
              <w:contextualSpacing/>
              <w:jc w:val="center"/>
              <w:rPr>
                <w:sz w:val="20"/>
                <w:szCs w:val="20"/>
              </w:rPr>
            </w:pPr>
            <w:r w:rsidRPr="0069460B">
              <w:rPr>
                <w:sz w:val="20"/>
                <w:szCs w:val="20"/>
              </w:rPr>
              <w:t>Биотехнические</w:t>
            </w:r>
          </w:p>
        </w:tc>
      </w:tr>
      <w:tr w:rsidR="00B417DD" w:rsidRPr="0069460B" w:rsidTr="00FF27C9">
        <w:tc>
          <w:tcPr>
            <w:tcW w:w="1392" w:type="pct"/>
            <w:vAlign w:val="center"/>
          </w:tcPr>
          <w:p w:rsidR="00B417DD" w:rsidRPr="0069460B" w:rsidRDefault="00B417DD" w:rsidP="00FF27C9">
            <w:pPr>
              <w:ind w:right="2"/>
              <w:contextualSpacing/>
              <w:jc w:val="center"/>
              <w:rPr>
                <w:sz w:val="20"/>
                <w:szCs w:val="20"/>
              </w:rPr>
            </w:pPr>
            <w:r w:rsidRPr="0069460B">
              <w:rPr>
                <w:sz w:val="20"/>
                <w:szCs w:val="20"/>
                <w:shd w:val="clear" w:color="auto" w:fill="FFFFFF"/>
              </w:rPr>
              <w:t>улучшение условий обитания и размножения насекомоядных птиц и других насекомоядных животных</w:t>
            </w:r>
          </w:p>
        </w:tc>
        <w:tc>
          <w:tcPr>
            <w:tcW w:w="902" w:type="pct"/>
            <w:vAlign w:val="center"/>
          </w:tcPr>
          <w:p w:rsidR="00B417DD" w:rsidRPr="0069460B" w:rsidRDefault="00B417DD" w:rsidP="00FF27C9">
            <w:pPr>
              <w:ind w:right="2"/>
              <w:contextualSpacing/>
              <w:jc w:val="center"/>
              <w:rPr>
                <w:sz w:val="20"/>
                <w:szCs w:val="20"/>
              </w:rPr>
            </w:pPr>
            <w:r w:rsidRPr="0069460B">
              <w:rPr>
                <w:sz w:val="20"/>
                <w:szCs w:val="20"/>
              </w:rPr>
              <w:t>шт.</w:t>
            </w:r>
          </w:p>
        </w:tc>
        <w:tc>
          <w:tcPr>
            <w:tcW w:w="963" w:type="pct"/>
            <w:vAlign w:val="center"/>
          </w:tcPr>
          <w:p w:rsidR="00B417DD" w:rsidRPr="0069460B" w:rsidRDefault="00B417DD" w:rsidP="00FF27C9">
            <w:pPr>
              <w:ind w:right="2"/>
              <w:contextualSpacing/>
              <w:jc w:val="center"/>
              <w:rPr>
                <w:sz w:val="20"/>
                <w:szCs w:val="20"/>
              </w:rPr>
            </w:pPr>
            <w:r w:rsidRPr="0069460B">
              <w:rPr>
                <w:sz w:val="20"/>
                <w:szCs w:val="20"/>
              </w:rPr>
              <w:t>по результатам ЛПО</w:t>
            </w:r>
          </w:p>
        </w:tc>
        <w:tc>
          <w:tcPr>
            <w:tcW w:w="742" w:type="pct"/>
            <w:vAlign w:val="center"/>
          </w:tcPr>
          <w:p w:rsidR="00B417DD" w:rsidRPr="0069460B" w:rsidRDefault="00B417DD" w:rsidP="00FF27C9">
            <w:pPr>
              <w:ind w:right="2"/>
              <w:contextualSpacing/>
              <w:jc w:val="center"/>
              <w:rPr>
                <w:sz w:val="20"/>
                <w:szCs w:val="20"/>
              </w:rPr>
            </w:pPr>
            <w:r w:rsidRPr="0069460B">
              <w:rPr>
                <w:sz w:val="20"/>
                <w:szCs w:val="20"/>
              </w:rPr>
              <w:t>-</w:t>
            </w:r>
          </w:p>
        </w:tc>
        <w:tc>
          <w:tcPr>
            <w:tcW w:w="1002" w:type="pct"/>
            <w:vAlign w:val="center"/>
          </w:tcPr>
          <w:p w:rsidR="00B417DD" w:rsidRPr="0069460B" w:rsidRDefault="00B417DD" w:rsidP="00FF27C9">
            <w:pPr>
              <w:ind w:right="2"/>
              <w:contextualSpacing/>
              <w:jc w:val="center"/>
              <w:rPr>
                <w:sz w:val="20"/>
                <w:szCs w:val="20"/>
              </w:rPr>
            </w:pPr>
            <w:r w:rsidRPr="0069460B">
              <w:rPr>
                <w:sz w:val="20"/>
                <w:szCs w:val="20"/>
              </w:rPr>
              <w:t>-</w:t>
            </w:r>
          </w:p>
        </w:tc>
      </w:tr>
      <w:tr w:rsidR="00B417DD" w:rsidRPr="0069460B" w:rsidTr="00FF27C9">
        <w:tc>
          <w:tcPr>
            <w:tcW w:w="1392" w:type="pct"/>
            <w:vAlign w:val="center"/>
          </w:tcPr>
          <w:p w:rsidR="00B417DD" w:rsidRPr="0069460B" w:rsidRDefault="00B417DD" w:rsidP="00FF27C9">
            <w:pPr>
              <w:ind w:right="2"/>
              <w:contextualSpacing/>
              <w:jc w:val="center"/>
              <w:rPr>
                <w:sz w:val="20"/>
                <w:szCs w:val="20"/>
              </w:rPr>
            </w:pPr>
            <w:r w:rsidRPr="0069460B">
              <w:rPr>
                <w:sz w:val="20"/>
                <w:szCs w:val="20"/>
                <w:shd w:val="clear" w:color="auto" w:fill="FFFFFF"/>
              </w:rPr>
              <w:t>посев травянистых нектароносных растений</w:t>
            </w:r>
          </w:p>
        </w:tc>
        <w:tc>
          <w:tcPr>
            <w:tcW w:w="902" w:type="pct"/>
            <w:vAlign w:val="center"/>
          </w:tcPr>
          <w:p w:rsidR="00B417DD" w:rsidRPr="0069460B" w:rsidRDefault="00B417DD" w:rsidP="00FF27C9">
            <w:pPr>
              <w:ind w:right="2"/>
              <w:contextualSpacing/>
              <w:jc w:val="center"/>
              <w:rPr>
                <w:sz w:val="20"/>
                <w:szCs w:val="20"/>
              </w:rPr>
            </w:pPr>
            <w:r w:rsidRPr="0069460B">
              <w:rPr>
                <w:sz w:val="20"/>
                <w:szCs w:val="20"/>
              </w:rPr>
              <w:t>га</w:t>
            </w:r>
          </w:p>
        </w:tc>
        <w:tc>
          <w:tcPr>
            <w:tcW w:w="963" w:type="pct"/>
            <w:vAlign w:val="center"/>
          </w:tcPr>
          <w:p w:rsidR="00B417DD" w:rsidRPr="0069460B" w:rsidRDefault="00B417DD" w:rsidP="00FF27C9">
            <w:pPr>
              <w:ind w:right="2"/>
              <w:contextualSpacing/>
              <w:jc w:val="center"/>
              <w:rPr>
                <w:sz w:val="20"/>
                <w:szCs w:val="20"/>
              </w:rPr>
            </w:pPr>
            <w:r w:rsidRPr="0069460B">
              <w:rPr>
                <w:sz w:val="20"/>
                <w:szCs w:val="20"/>
              </w:rPr>
              <w:t>по результатам ЛПО</w:t>
            </w:r>
          </w:p>
        </w:tc>
        <w:tc>
          <w:tcPr>
            <w:tcW w:w="742" w:type="pct"/>
            <w:vAlign w:val="center"/>
          </w:tcPr>
          <w:p w:rsidR="00B417DD" w:rsidRPr="0069460B" w:rsidRDefault="00B417DD" w:rsidP="00FF27C9">
            <w:pPr>
              <w:ind w:right="2"/>
              <w:contextualSpacing/>
              <w:jc w:val="center"/>
              <w:rPr>
                <w:sz w:val="20"/>
                <w:szCs w:val="20"/>
              </w:rPr>
            </w:pPr>
            <w:r w:rsidRPr="0069460B">
              <w:rPr>
                <w:sz w:val="20"/>
                <w:szCs w:val="20"/>
              </w:rPr>
              <w:t>-</w:t>
            </w:r>
          </w:p>
        </w:tc>
        <w:tc>
          <w:tcPr>
            <w:tcW w:w="1002" w:type="pct"/>
            <w:vAlign w:val="center"/>
          </w:tcPr>
          <w:p w:rsidR="00B417DD" w:rsidRPr="0069460B" w:rsidRDefault="00B417DD" w:rsidP="00FF27C9">
            <w:pPr>
              <w:ind w:right="2"/>
              <w:contextualSpacing/>
              <w:jc w:val="center"/>
              <w:rPr>
                <w:sz w:val="20"/>
                <w:szCs w:val="20"/>
              </w:rPr>
            </w:pPr>
            <w:r w:rsidRPr="0069460B">
              <w:rPr>
                <w:sz w:val="20"/>
                <w:szCs w:val="20"/>
              </w:rPr>
              <w:t>-</w:t>
            </w:r>
          </w:p>
        </w:tc>
      </w:tr>
      <w:tr w:rsidR="00B417DD" w:rsidRPr="0069460B" w:rsidTr="00FF27C9">
        <w:tc>
          <w:tcPr>
            <w:tcW w:w="1392" w:type="pct"/>
            <w:vAlign w:val="center"/>
          </w:tcPr>
          <w:p w:rsidR="00B417DD" w:rsidRPr="0069460B" w:rsidRDefault="00B417DD" w:rsidP="00FF27C9">
            <w:pPr>
              <w:ind w:right="2"/>
              <w:contextualSpacing/>
              <w:jc w:val="center"/>
              <w:rPr>
                <w:sz w:val="20"/>
                <w:szCs w:val="20"/>
              </w:rPr>
            </w:pPr>
            <w:r w:rsidRPr="0069460B">
              <w:rPr>
                <w:sz w:val="20"/>
                <w:szCs w:val="20"/>
                <w:shd w:val="clear" w:color="auto" w:fill="FFFFFF"/>
              </w:rPr>
              <w:t>охрана местообитаний, выпуск, расселение и интродукция насекомых-энтомофагов</w:t>
            </w:r>
          </w:p>
        </w:tc>
        <w:tc>
          <w:tcPr>
            <w:tcW w:w="902" w:type="pct"/>
            <w:vAlign w:val="center"/>
          </w:tcPr>
          <w:p w:rsidR="00B417DD" w:rsidRPr="0069460B" w:rsidRDefault="00B417DD" w:rsidP="00FF27C9">
            <w:pPr>
              <w:ind w:right="2"/>
              <w:contextualSpacing/>
              <w:jc w:val="center"/>
              <w:rPr>
                <w:sz w:val="20"/>
                <w:szCs w:val="20"/>
              </w:rPr>
            </w:pPr>
            <w:r w:rsidRPr="0069460B">
              <w:rPr>
                <w:sz w:val="20"/>
                <w:szCs w:val="20"/>
              </w:rPr>
              <w:t>шт.</w:t>
            </w:r>
          </w:p>
        </w:tc>
        <w:tc>
          <w:tcPr>
            <w:tcW w:w="963" w:type="pct"/>
            <w:vAlign w:val="center"/>
          </w:tcPr>
          <w:p w:rsidR="00B417DD" w:rsidRPr="0069460B" w:rsidRDefault="00B417DD" w:rsidP="00FF27C9">
            <w:pPr>
              <w:ind w:right="2"/>
              <w:contextualSpacing/>
              <w:jc w:val="center"/>
              <w:rPr>
                <w:sz w:val="20"/>
                <w:szCs w:val="20"/>
              </w:rPr>
            </w:pPr>
            <w:r w:rsidRPr="0069460B">
              <w:rPr>
                <w:sz w:val="20"/>
                <w:szCs w:val="20"/>
              </w:rPr>
              <w:t>по результатам ЛПО</w:t>
            </w:r>
          </w:p>
        </w:tc>
        <w:tc>
          <w:tcPr>
            <w:tcW w:w="742" w:type="pct"/>
            <w:vAlign w:val="center"/>
          </w:tcPr>
          <w:p w:rsidR="00B417DD" w:rsidRPr="0069460B" w:rsidRDefault="00B417DD" w:rsidP="00FF27C9">
            <w:pPr>
              <w:ind w:right="2"/>
              <w:contextualSpacing/>
              <w:jc w:val="center"/>
              <w:rPr>
                <w:sz w:val="20"/>
                <w:szCs w:val="20"/>
              </w:rPr>
            </w:pPr>
            <w:r w:rsidRPr="0069460B">
              <w:rPr>
                <w:sz w:val="20"/>
                <w:szCs w:val="20"/>
              </w:rPr>
              <w:t>-</w:t>
            </w:r>
          </w:p>
        </w:tc>
        <w:tc>
          <w:tcPr>
            <w:tcW w:w="1002" w:type="pct"/>
            <w:vAlign w:val="center"/>
          </w:tcPr>
          <w:p w:rsidR="00B417DD" w:rsidRPr="0069460B" w:rsidRDefault="00B417DD" w:rsidP="00FF27C9">
            <w:pPr>
              <w:ind w:right="2"/>
              <w:contextualSpacing/>
              <w:jc w:val="center"/>
              <w:rPr>
                <w:sz w:val="20"/>
                <w:szCs w:val="20"/>
              </w:rPr>
            </w:pPr>
            <w:r w:rsidRPr="0069460B">
              <w:rPr>
                <w:sz w:val="20"/>
                <w:szCs w:val="20"/>
              </w:rPr>
              <w:t>-</w:t>
            </w:r>
          </w:p>
        </w:tc>
      </w:tr>
      <w:tr w:rsidR="00B417DD" w:rsidRPr="0069460B" w:rsidTr="00FF27C9">
        <w:tc>
          <w:tcPr>
            <w:tcW w:w="5000" w:type="pct"/>
            <w:gridSpan w:val="5"/>
            <w:vAlign w:val="center"/>
          </w:tcPr>
          <w:p w:rsidR="00B417DD" w:rsidRPr="0069460B" w:rsidRDefault="00B417DD" w:rsidP="00B417DD">
            <w:pPr>
              <w:widowControl w:val="0"/>
              <w:numPr>
                <w:ilvl w:val="0"/>
                <w:numId w:val="44"/>
              </w:numPr>
              <w:ind w:right="2"/>
              <w:contextualSpacing/>
              <w:jc w:val="center"/>
              <w:rPr>
                <w:sz w:val="20"/>
                <w:szCs w:val="20"/>
              </w:rPr>
            </w:pPr>
            <w:r w:rsidRPr="0069460B">
              <w:rPr>
                <w:sz w:val="20"/>
                <w:szCs w:val="20"/>
              </w:rPr>
              <w:t>Другие мероприятия</w:t>
            </w:r>
          </w:p>
        </w:tc>
      </w:tr>
      <w:tr w:rsidR="00B417DD" w:rsidRPr="0069460B" w:rsidTr="00FF27C9">
        <w:tc>
          <w:tcPr>
            <w:tcW w:w="1392" w:type="pct"/>
            <w:vAlign w:val="center"/>
          </w:tcPr>
          <w:p w:rsidR="00B417DD" w:rsidRPr="0069460B" w:rsidRDefault="00B417DD" w:rsidP="00FF27C9">
            <w:pPr>
              <w:ind w:right="2"/>
              <w:contextualSpacing/>
              <w:jc w:val="center"/>
              <w:rPr>
                <w:sz w:val="20"/>
                <w:szCs w:val="20"/>
              </w:rPr>
            </w:pPr>
            <w:r w:rsidRPr="0069460B">
              <w:rPr>
                <w:sz w:val="20"/>
                <w:szCs w:val="20"/>
              </w:rPr>
              <w:t>-</w:t>
            </w:r>
          </w:p>
        </w:tc>
        <w:tc>
          <w:tcPr>
            <w:tcW w:w="902" w:type="pct"/>
            <w:vAlign w:val="center"/>
          </w:tcPr>
          <w:p w:rsidR="00B417DD" w:rsidRPr="0069460B" w:rsidRDefault="00B417DD" w:rsidP="00FF27C9">
            <w:pPr>
              <w:ind w:right="2"/>
              <w:contextualSpacing/>
              <w:jc w:val="center"/>
              <w:rPr>
                <w:sz w:val="20"/>
                <w:szCs w:val="20"/>
              </w:rPr>
            </w:pPr>
            <w:r w:rsidRPr="0069460B">
              <w:rPr>
                <w:sz w:val="20"/>
                <w:szCs w:val="20"/>
              </w:rPr>
              <w:t>-</w:t>
            </w:r>
          </w:p>
        </w:tc>
        <w:tc>
          <w:tcPr>
            <w:tcW w:w="963" w:type="pct"/>
            <w:vAlign w:val="center"/>
          </w:tcPr>
          <w:p w:rsidR="00B417DD" w:rsidRPr="0069460B" w:rsidRDefault="00B417DD" w:rsidP="00FF27C9">
            <w:pPr>
              <w:ind w:right="2"/>
              <w:contextualSpacing/>
              <w:jc w:val="center"/>
              <w:rPr>
                <w:sz w:val="20"/>
                <w:szCs w:val="20"/>
              </w:rPr>
            </w:pPr>
            <w:r w:rsidRPr="0069460B">
              <w:rPr>
                <w:sz w:val="20"/>
                <w:szCs w:val="20"/>
              </w:rPr>
              <w:t>-</w:t>
            </w:r>
          </w:p>
        </w:tc>
        <w:tc>
          <w:tcPr>
            <w:tcW w:w="742" w:type="pct"/>
            <w:vAlign w:val="center"/>
          </w:tcPr>
          <w:p w:rsidR="00B417DD" w:rsidRPr="0069460B" w:rsidRDefault="00B417DD" w:rsidP="00FF27C9">
            <w:pPr>
              <w:ind w:right="2"/>
              <w:contextualSpacing/>
              <w:jc w:val="center"/>
              <w:rPr>
                <w:sz w:val="20"/>
                <w:szCs w:val="20"/>
              </w:rPr>
            </w:pPr>
            <w:r w:rsidRPr="0069460B">
              <w:rPr>
                <w:sz w:val="20"/>
                <w:szCs w:val="20"/>
              </w:rPr>
              <w:t>-</w:t>
            </w:r>
          </w:p>
        </w:tc>
        <w:tc>
          <w:tcPr>
            <w:tcW w:w="1002" w:type="pct"/>
            <w:vAlign w:val="center"/>
          </w:tcPr>
          <w:p w:rsidR="00B417DD" w:rsidRPr="0069460B" w:rsidRDefault="00B417DD" w:rsidP="00FF27C9">
            <w:pPr>
              <w:ind w:right="2"/>
              <w:contextualSpacing/>
              <w:jc w:val="center"/>
              <w:rPr>
                <w:sz w:val="20"/>
                <w:szCs w:val="20"/>
              </w:rPr>
            </w:pPr>
            <w:r w:rsidRPr="0069460B">
              <w:rPr>
                <w:sz w:val="20"/>
                <w:szCs w:val="20"/>
              </w:rPr>
              <w:t>-</w:t>
            </w:r>
          </w:p>
        </w:tc>
      </w:tr>
    </w:tbl>
    <w:p w:rsidR="00B417DD" w:rsidRDefault="00B417DD" w:rsidP="00B417DD">
      <w:pPr>
        <w:spacing w:line="276" w:lineRule="auto"/>
        <w:ind w:right="2" w:firstLine="709"/>
        <w:contextualSpacing/>
        <w:jc w:val="center"/>
        <w:rPr>
          <w:sz w:val="28"/>
          <w:szCs w:val="28"/>
        </w:rPr>
      </w:pPr>
    </w:p>
    <w:p w:rsidR="00B417DD" w:rsidRDefault="00B417DD" w:rsidP="00B417DD">
      <w:pPr>
        <w:spacing w:line="276" w:lineRule="auto"/>
        <w:ind w:right="2" w:firstLine="709"/>
        <w:contextualSpacing/>
        <w:jc w:val="center"/>
        <w:rPr>
          <w:sz w:val="28"/>
          <w:szCs w:val="28"/>
        </w:rPr>
      </w:pPr>
    </w:p>
    <w:p w:rsidR="00B417DD" w:rsidRDefault="00B417DD" w:rsidP="00B417DD">
      <w:pPr>
        <w:spacing w:line="276" w:lineRule="auto"/>
        <w:ind w:right="2" w:firstLine="709"/>
        <w:contextualSpacing/>
        <w:jc w:val="center"/>
        <w:rPr>
          <w:sz w:val="28"/>
          <w:szCs w:val="28"/>
        </w:rPr>
      </w:pPr>
    </w:p>
    <w:p w:rsidR="00B417DD" w:rsidRDefault="00B417DD" w:rsidP="00B417DD">
      <w:pPr>
        <w:spacing w:line="276" w:lineRule="auto"/>
        <w:ind w:right="2" w:firstLine="709"/>
        <w:contextualSpacing/>
        <w:jc w:val="center"/>
        <w:rPr>
          <w:sz w:val="28"/>
          <w:szCs w:val="28"/>
        </w:rPr>
      </w:pPr>
    </w:p>
    <w:p w:rsidR="00452BF6" w:rsidRDefault="00452BF6" w:rsidP="00B417DD">
      <w:pPr>
        <w:spacing w:line="276" w:lineRule="auto"/>
        <w:ind w:right="2" w:firstLine="709"/>
        <w:contextualSpacing/>
        <w:jc w:val="center"/>
        <w:rPr>
          <w:sz w:val="28"/>
          <w:szCs w:val="28"/>
        </w:rPr>
      </w:pPr>
    </w:p>
    <w:p w:rsidR="00452BF6" w:rsidRDefault="00452BF6" w:rsidP="00B417DD">
      <w:pPr>
        <w:spacing w:line="276" w:lineRule="auto"/>
        <w:ind w:right="2" w:firstLine="709"/>
        <w:contextualSpacing/>
        <w:jc w:val="center"/>
        <w:rPr>
          <w:sz w:val="28"/>
          <w:szCs w:val="28"/>
        </w:rPr>
      </w:pPr>
    </w:p>
    <w:p w:rsidR="000D2CB5" w:rsidRDefault="000D2CB5" w:rsidP="00B417DD">
      <w:pPr>
        <w:spacing w:line="276" w:lineRule="auto"/>
        <w:ind w:right="2" w:firstLine="709"/>
        <w:contextualSpacing/>
        <w:jc w:val="center"/>
        <w:rPr>
          <w:sz w:val="28"/>
          <w:szCs w:val="28"/>
        </w:rPr>
      </w:pPr>
    </w:p>
    <w:p w:rsidR="00B417DD" w:rsidRDefault="00B417DD" w:rsidP="00B417DD">
      <w:pPr>
        <w:spacing w:line="276" w:lineRule="auto"/>
        <w:ind w:right="2" w:firstLine="709"/>
        <w:contextualSpacing/>
        <w:jc w:val="center"/>
        <w:rPr>
          <w:sz w:val="28"/>
          <w:szCs w:val="28"/>
        </w:rPr>
      </w:pPr>
      <w:r w:rsidRPr="0069460B">
        <w:rPr>
          <w:sz w:val="28"/>
          <w:szCs w:val="28"/>
        </w:rPr>
        <w:t>Параметры мероприятий по ликвидации очагов вредных организмов</w:t>
      </w:r>
    </w:p>
    <w:p w:rsidR="00452BF6" w:rsidRDefault="00452BF6" w:rsidP="00B417DD">
      <w:pPr>
        <w:spacing w:line="276" w:lineRule="auto"/>
        <w:ind w:right="2" w:firstLine="709"/>
        <w:contextualSpacing/>
        <w:jc w:val="center"/>
        <w:rPr>
          <w:sz w:val="28"/>
          <w:szCs w:val="28"/>
        </w:rPr>
      </w:pPr>
    </w:p>
    <w:p w:rsidR="00B417DD" w:rsidRPr="0069460B" w:rsidRDefault="00B417DD" w:rsidP="00B417DD">
      <w:pPr>
        <w:spacing w:line="276" w:lineRule="auto"/>
        <w:ind w:right="2" w:firstLine="709"/>
        <w:contextualSpacing/>
        <w:jc w:val="right"/>
        <w:rPr>
          <w:sz w:val="28"/>
          <w:szCs w:val="28"/>
        </w:rPr>
      </w:pPr>
      <w:r w:rsidRPr="0069460B">
        <w:rPr>
          <w:sz w:val="28"/>
          <w:szCs w:val="28"/>
        </w:rPr>
        <w:t xml:space="preserve">Таблица </w:t>
      </w:r>
      <w:r>
        <w:rPr>
          <w:sz w:val="28"/>
          <w:szCs w:val="28"/>
        </w:rPr>
        <w:t>30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32"/>
        <w:gridCol w:w="1686"/>
        <w:gridCol w:w="1821"/>
        <w:gridCol w:w="1740"/>
        <w:gridCol w:w="1736"/>
      </w:tblGrid>
      <w:tr w:rsidR="00B417DD" w:rsidRPr="0069460B" w:rsidTr="00FF27C9">
        <w:trPr>
          <w:cantSplit/>
          <w:tblHeader/>
        </w:trPr>
        <w:tc>
          <w:tcPr>
            <w:tcW w:w="1368" w:type="pct"/>
          </w:tcPr>
          <w:p w:rsidR="00B417DD" w:rsidRPr="0069460B" w:rsidRDefault="00B417DD" w:rsidP="00FF27C9">
            <w:pPr>
              <w:spacing w:line="276" w:lineRule="auto"/>
              <w:ind w:right="2"/>
              <w:contextualSpacing/>
              <w:jc w:val="center"/>
              <w:rPr>
                <w:sz w:val="20"/>
                <w:szCs w:val="20"/>
              </w:rPr>
            </w:pPr>
            <w:r w:rsidRPr="0069460B">
              <w:rPr>
                <w:sz w:val="20"/>
                <w:szCs w:val="20"/>
              </w:rPr>
              <w:t>Наименование мероприятия</w:t>
            </w:r>
          </w:p>
        </w:tc>
        <w:tc>
          <w:tcPr>
            <w:tcW w:w="877" w:type="pct"/>
          </w:tcPr>
          <w:p w:rsidR="00B417DD" w:rsidRPr="0069460B" w:rsidRDefault="00B417DD" w:rsidP="00FF27C9">
            <w:pPr>
              <w:spacing w:line="276" w:lineRule="auto"/>
              <w:ind w:right="2"/>
              <w:contextualSpacing/>
              <w:jc w:val="center"/>
              <w:rPr>
                <w:sz w:val="20"/>
                <w:szCs w:val="20"/>
              </w:rPr>
            </w:pPr>
            <w:r w:rsidRPr="0069460B">
              <w:rPr>
                <w:sz w:val="20"/>
                <w:szCs w:val="20"/>
              </w:rPr>
              <w:t xml:space="preserve">Единица </w:t>
            </w:r>
            <w:r w:rsidRPr="0069460B">
              <w:rPr>
                <w:sz w:val="20"/>
                <w:szCs w:val="20"/>
              </w:rPr>
              <w:br/>
              <w:t>измерения</w:t>
            </w:r>
          </w:p>
        </w:tc>
        <w:tc>
          <w:tcPr>
            <w:tcW w:w="947" w:type="pct"/>
          </w:tcPr>
          <w:p w:rsidR="00B417DD" w:rsidRPr="0069460B" w:rsidRDefault="00B417DD" w:rsidP="00FF27C9">
            <w:pPr>
              <w:spacing w:line="276" w:lineRule="auto"/>
              <w:ind w:right="2"/>
              <w:contextualSpacing/>
              <w:jc w:val="center"/>
              <w:rPr>
                <w:sz w:val="20"/>
                <w:szCs w:val="20"/>
              </w:rPr>
            </w:pPr>
            <w:r w:rsidRPr="0069460B">
              <w:rPr>
                <w:sz w:val="20"/>
                <w:szCs w:val="20"/>
              </w:rPr>
              <w:t>Объем</w:t>
            </w:r>
          </w:p>
          <w:p w:rsidR="00B417DD" w:rsidRPr="0069460B" w:rsidRDefault="00B417DD" w:rsidP="00FF27C9">
            <w:pPr>
              <w:spacing w:line="276" w:lineRule="auto"/>
              <w:ind w:right="2"/>
              <w:contextualSpacing/>
              <w:jc w:val="center"/>
              <w:rPr>
                <w:sz w:val="20"/>
                <w:szCs w:val="20"/>
              </w:rPr>
            </w:pPr>
            <w:r w:rsidRPr="0069460B">
              <w:rPr>
                <w:sz w:val="20"/>
                <w:szCs w:val="20"/>
              </w:rPr>
              <w:t>мероприятий</w:t>
            </w:r>
          </w:p>
        </w:tc>
        <w:tc>
          <w:tcPr>
            <w:tcW w:w="905" w:type="pct"/>
          </w:tcPr>
          <w:p w:rsidR="00B417DD" w:rsidRPr="0069460B" w:rsidRDefault="00B417DD" w:rsidP="00FF27C9">
            <w:pPr>
              <w:spacing w:line="276" w:lineRule="auto"/>
              <w:ind w:right="2"/>
              <w:contextualSpacing/>
              <w:jc w:val="center"/>
              <w:rPr>
                <w:sz w:val="20"/>
                <w:szCs w:val="20"/>
              </w:rPr>
            </w:pPr>
            <w:r w:rsidRPr="0069460B">
              <w:rPr>
                <w:sz w:val="20"/>
                <w:szCs w:val="20"/>
              </w:rPr>
              <w:t xml:space="preserve">Срок </w:t>
            </w:r>
            <w:r w:rsidRPr="0069460B">
              <w:rPr>
                <w:sz w:val="20"/>
                <w:szCs w:val="20"/>
              </w:rPr>
              <w:br/>
              <w:t>проведения</w:t>
            </w:r>
          </w:p>
        </w:tc>
        <w:tc>
          <w:tcPr>
            <w:tcW w:w="904" w:type="pct"/>
          </w:tcPr>
          <w:p w:rsidR="00B417DD" w:rsidRPr="0069460B" w:rsidRDefault="00B417DD" w:rsidP="00FF27C9">
            <w:pPr>
              <w:spacing w:line="276" w:lineRule="auto"/>
              <w:ind w:right="2"/>
              <w:contextualSpacing/>
              <w:jc w:val="center"/>
              <w:rPr>
                <w:sz w:val="20"/>
                <w:szCs w:val="20"/>
              </w:rPr>
            </w:pPr>
            <w:r w:rsidRPr="0069460B">
              <w:rPr>
                <w:sz w:val="20"/>
                <w:szCs w:val="20"/>
              </w:rPr>
              <w:t>Ежегодный объем</w:t>
            </w:r>
          </w:p>
        </w:tc>
      </w:tr>
      <w:tr w:rsidR="00B417DD" w:rsidRPr="0069460B" w:rsidTr="00FF27C9">
        <w:trPr>
          <w:cantSplit/>
        </w:trPr>
        <w:tc>
          <w:tcPr>
            <w:tcW w:w="1368" w:type="pct"/>
          </w:tcPr>
          <w:p w:rsidR="00B417DD" w:rsidRPr="0069460B" w:rsidRDefault="00B417DD" w:rsidP="00FF27C9">
            <w:pPr>
              <w:spacing w:line="276" w:lineRule="auto"/>
              <w:ind w:right="2"/>
              <w:contextualSpacing/>
              <w:jc w:val="center"/>
              <w:rPr>
                <w:sz w:val="20"/>
                <w:szCs w:val="20"/>
              </w:rPr>
            </w:pPr>
            <w:r w:rsidRPr="0069460B">
              <w:rPr>
                <w:sz w:val="20"/>
                <w:szCs w:val="20"/>
              </w:rPr>
              <w:t>1</w:t>
            </w:r>
          </w:p>
        </w:tc>
        <w:tc>
          <w:tcPr>
            <w:tcW w:w="877" w:type="pct"/>
          </w:tcPr>
          <w:p w:rsidR="00B417DD" w:rsidRPr="0069460B" w:rsidRDefault="00B417DD" w:rsidP="00FF27C9">
            <w:pPr>
              <w:spacing w:line="276" w:lineRule="auto"/>
              <w:ind w:right="2"/>
              <w:contextualSpacing/>
              <w:jc w:val="center"/>
              <w:rPr>
                <w:sz w:val="20"/>
                <w:szCs w:val="20"/>
              </w:rPr>
            </w:pPr>
            <w:r w:rsidRPr="0069460B">
              <w:rPr>
                <w:sz w:val="20"/>
                <w:szCs w:val="20"/>
              </w:rPr>
              <w:t>2</w:t>
            </w:r>
          </w:p>
        </w:tc>
        <w:tc>
          <w:tcPr>
            <w:tcW w:w="947" w:type="pct"/>
          </w:tcPr>
          <w:p w:rsidR="00B417DD" w:rsidRPr="0069460B" w:rsidRDefault="00B417DD" w:rsidP="00FF27C9">
            <w:pPr>
              <w:spacing w:line="276" w:lineRule="auto"/>
              <w:ind w:right="2"/>
              <w:contextualSpacing/>
              <w:jc w:val="center"/>
              <w:rPr>
                <w:sz w:val="20"/>
                <w:szCs w:val="20"/>
              </w:rPr>
            </w:pPr>
            <w:r w:rsidRPr="0069460B">
              <w:rPr>
                <w:sz w:val="20"/>
                <w:szCs w:val="20"/>
              </w:rPr>
              <w:t>3</w:t>
            </w:r>
          </w:p>
        </w:tc>
        <w:tc>
          <w:tcPr>
            <w:tcW w:w="905" w:type="pct"/>
          </w:tcPr>
          <w:p w:rsidR="00B417DD" w:rsidRPr="0069460B" w:rsidRDefault="00B417DD" w:rsidP="00FF27C9">
            <w:pPr>
              <w:spacing w:line="276" w:lineRule="auto"/>
              <w:ind w:right="2"/>
              <w:contextualSpacing/>
              <w:jc w:val="center"/>
              <w:rPr>
                <w:sz w:val="20"/>
                <w:szCs w:val="20"/>
              </w:rPr>
            </w:pPr>
            <w:r w:rsidRPr="0069460B">
              <w:rPr>
                <w:sz w:val="20"/>
                <w:szCs w:val="20"/>
              </w:rPr>
              <w:t>4</w:t>
            </w:r>
          </w:p>
        </w:tc>
        <w:tc>
          <w:tcPr>
            <w:tcW w:w="904" w:type="pct"/>
          </w:tcPr>
          <w:p w:rsidR="00B417DD" w:rsidRPr="0069460B" w:rsidRDefault="00B417DD" w:rsidP="00FF27C9">
            <w:pPr>
              <w:spacing w:line="276" w:lineRule="auto"/>
              <w:ind w:right="2"/>
              <w:contextualSpacing/>
              <w:jc w:val="center"/>
              <w:rPr>
                <w:sz w:val="20"/>
                <w:szCs w:val="20"/>
              </w:rPr>
            </w:pPr>
            <w:r w:rsidRPr="0069460B">
              <w:rPr>
                <w:sz w:val="20"/>
                <w:szCs w:val="20"/>
              </w:rPr>
              <w:t>5</w:t>
            </w:r>
          </w:p>
        </w:tc>
      </w:tr>
      <w:tr w:rsidR="00B417DD" w:rsidRPr="0069460B" w:rsidTr="00FF27C9">
        <w:trPr>
          <w:cantSplit/>
        </w:trPr>
        <w:tc>
          <w:tcPr>
            <w:tcW w:w="1368" w:type="pct"/>
            <w:vAlign w:val="center"/>
          </w:tcPr>
          <w:p w:rsidR="00B417DD" w:rsidRPr="0069460B" w:rsidRDefault="00B417DD" w:rsidP="00FF27C9">
            <w:pPr>
              <w:spacing w:line="276" w:lineRule="auto"/>
              <w:ind w:right="2"/>
              <w:contextualSpacing/>
              <w:rPr>
                <w:sz w:val="20"/>
                <w:szCs w:val="20"/>
              </w:rPr>
            </w:pPr>
            <w:r w:rsidRPr="0069460B">
              <w:rPr>
                <w:sz w:val="20"/>
                <w:szCs w:val="20"/>
              </w:rPr>
              <w:t>Проведение обследований очагов вредных организмов</w:t>
            </w:r>
          </w:p>
        </w:tc>
        <w:tc>
          <w:tcPr>
            <w:tcW w:w="877" w:type="pct"/>
            <w:vAlign w:val="center"/>
          </w:tcPr>
          <w:p w:rsidR="00B417DD" w:rsidRPr="0069460B" w:rsidRDefault="00B417DD" w:rsidP="00FF27C9">
            <w:pPr>
              <w:spacing w:line="276" w:lineRule="auto"/>
              <w:ind w:right="2"/>
              <w:contextualSpacing/>
              <w:jc w:val="center"/>
              <w:rPr>
                <w:sz w:val="20"/>
                <w:szCs w:val="20"/>
              </w:rPr>
            </w:pPr>
            <w:r w:rsidRPr="0069460B">
              <w:rPr>
                <w:sz w:val="20"/>
                <w:szCs w:val="20"/>
              </w:rPr>
              <w:t>-</w:t>
            </w:r>
          </w:p>
        </w:tc>
        <w:tc>
          <w:tcPr>
            <w:tcW w:w="947" w:type="pct"/>
            <w:vAlign w:val="center"/>
          </w:tcPr>
          <w:p w:rsidR="00B417DD" w:rsidRPr="0069460B" w:rsidRDefault="00B417DD" w:rsidP="00FF27C9">
            <w:pPr>
              <w:spacing w:line="276" w:lineRule="auto"/>
              <w:ind w:right="2"/>
              <w:contextualSpacing/>
              <w:jc w:val="center"/>
              <w:rPr>
                <w:sz w:val="20"/>
                <w:szCs w:val="20"/>
              </w:rPr>
            </w:pPr>
            <w:r w:rsidRPr="0069460B">
              <w:rPr>
                <w:sz w:val="20"/>
                <w:szCs w:val="20"/>
              </w:rPr>
              <w:t>-</w:t>
            </w:r>
          </w:p>
        </w:tc>
        <w:tc>
          <w:tcPr>
            <w:tcW w:w="905" w:type="pct"/>
            <w:vAlign w:val="center"/>
          </w:tcPr>
          <w:p w:rsidR="00B417DD" w:rsidRPr="0069460B" w:rsidRDefault="00B417DD" w:rsidP="00FF27C9">
            <w:pPr>
              <w:spacing w:line="276" w:lineRule="auto"/>
              <w:ind w:right="2"/>
              <w:contextualSpacing/>
              <w:jc w:val="center"/>
              <w:rPr>
                <w:sz w:val="20"/>
                <w:szCs w:val="20"/>
              </w:rPr>
            </w:pPr>
            <w:r w:rsidRPr="0069460B">
              <w:rPr>
                <w:sz w:val="20"/>
                <w:szCs w:val="20"/>
              </w:rPr>
              <w:t>-</w:t>
            </w:r>
          </w:p>
        </w:tc>
        <w:tc>
          <w:tcPr>
            <w:tcW w:w="904" w:type="pct"/>
            <w:vAlign w:val="center"/>
          </w:tcPr>
          <w:p w:rsidR="00B417DD" w:rsidRPr="0069460B" w:rsidRDefault="00B417DD" w:rsidP="00FF27C9">
            <w:pPr>
              <w:spacing w:line="276" w:lineRule="auto"/>
              <w:ind w:right="2"/>
              <w:contextualSpacing/>
              <w:jc w:val="center"/>
              <w:rPr>
                <w:sz w:val="20"/>
                <w:szCs w:val="20"/>
              </w:rPr>
            </w:pPr>
            <w:r w:rsidRPr="0069460B">
              <w:rPr>
                <w:sz w:val="20"/>
                <w:szCs w:val="20"/>
              </w:rPr>
              <w:t>-</w:t>
            </w:r>
          </w:p>
        </w:tc>
      </w:tr>
      <w:tr w:rsidR="00B417DD" w:rsidRPr="0069460B" w:rsidTr="00FF27C9">
        <w:trPr>
          <w:cantSplit/>
        </w:trPr>
        <w:tc>
          <w:tcPr>
            <w:tcW w:w="1368" w:type="pct"/>
            <w:vAlign w:val="center"/>
          </w:tcPr>
          <w:p w:rsidR="00B417DD" w:rsidRPr="0069460B" w:rsidRDefault="00B417DD" w:rsidP="00FF27C9">
            <w:pPr>
              <w:spacing w:line="276" w:lineRule="auto"/>
              <w:ind w:right="2"/>
              <w:contextualSpacing/>
              <w:rPr>
                <w:sz w:val="20"/>
                <w:szCs w:val="20"/>
              </w:rPr>
            </w:pPr>
            <w:r w:rsidRPr="0069460B">
              <w:rPr>
                <w:sz w:val="20"/>
                <w:szCs w:val="20"/>
              </w:rPr>
              <w:t>Уничтожение или подавление численности вредных организмов</w:t>
            </w:r>
          </w:p>
        </w:tc>
        <w:tc>
          <w:tcPr>
            <w:tcW w:w="877" w:type="pct"/>
            <w:vAlign w:val="center"/>
          </w:tcPr>
          <w:p w:rsidR="00B417DD" w:rsidRPr="0069460B" w:rsidRDefault="00B417DD" w:rsidP="00FF27C9">
            <w:pPr>
              <w:spacing w:line="276" w:lineRule="auto"/>
              <w:ind w:right="2"/>
              <w:contextualSpacing/>
              <w:jc w:val="center"/>
              <w:rPr>
                <w:sz w:val="20"/>
                <w:szCs w:val="20"/>
              </w:rPr>
            </w:pPr>
            <w:r w:rsidRPr="0069460B">
              <w:rPr>
                <w:sz w:val="20"/>
                <w:szCs w:val="20"/>
              </w:rPr>
              <w:t>-</w:t>
            </w:r>
          </w:p>
        </w:tc>
        <w:tc>
          <w:tcPr>
            <w:tcW w:w="947" w:type="pct"/>
            <w:vAlign w:val="center"/>
          </w:tcPr>
          <w:p w:rsidR="00B417DD" w:rsidRPr="0069460B" w:rsidRDefault="00B417DD" w:rsidP="00FF27C9">
            <w:pPr>
              <w:spacing w:line="276" w:lineRule="auto"/>
              <w:ind w:right="2"/>
              <w:contextualSpacing/>
              <w:jc w:val="center"/>
              <w:rPr>
                <w:sz w:val="20"/>
                <w:szCs w:val="20"/>
              </w:rPr>
            </w:pPr>
            <w:r w:rsidRPr="0069460B">
              <w:rPr>
                <w:sz w:val="20"/>
                <w:szCs w:val="20"/>
              </w:rPr>
              <w:t>-</w:t>
            </w:r>
          </w:p>
        </w:tc>
        <w:tc>
          <w:tcPr>
            <w:tcW w:w="905" w:type="pct"/>
            <w:vAlign w:val="center"/>
          </w:tcPr>
          <w:p w:rsidR="00B417DD" w:rsidRPr="0069460B" w:rsidRDefault="00B417DD" w:rsidP="00FF27C9">
            <w:pPr>
              <w:spacing w:line="276" w:lineRule="auto"/>
              <w:ind w:right="2"/>
              <w:contextualSpacing/>
              <w:jc w:val="center"/>
              <w:rPr>
                <w:sz w:val="20"/>
                <w:szCs w:val="20"/>
              </w:rPr>
            </w:pPr>
            <w:r w:rsidRPr="0069460B">
              <w:rPr>
                <w:sz w:val="20"/>
                <w:szCs w:val="20"/>
              </w:rPr>
              <w:t>-</w:t>
            </w:r>
          </w:p>
        </w:tc>
        <w:tc>
          <w:tcPr>
            <w:tcW w:w="904" w:type="pct"/>
            <w:vAlign w:val="center"/>
          </w:tcPr>
          <w:p w:rsidR="00B417DD" w:rsidRPr="0069460B" w:rsidRDefault="00B417DD" w:rsidP="00FF27C9">
            <w:pPr>
              <w:spacing w:line="276" w:lineRule="auto"/>
              <w:ind w:right="2"/>
              <w:contextualSpacing/>
              <w:jc w:val="center"/>
              <w:rPr>
                <w:sz w:val="20"/>
                <w:szCs w:val="20"/>
              </w:rPr>
            </w:pPr>
            <w:r w:rsidRPr="0069460B">
              <w:rPr>
                <w:sz w:val="20"/>
                <w:szCs w:val="20"/>
              </w:rPr>
              <w:t>-</w:t>
            </w:r>
          </w:p>
        </w:tc>
      </w:tr>
      <w:tr w:rsidR="00B417DD" w:rsidRPr="0069460B" w:rsidTr="00FF27C9">
        <w:trPr>
          <w:cantSplit/>
        </w:trPr>
        <w:tc>
          <w:tcPr>
            <w:tcW w:w="1368" w:type="pct"/>
            <w:vAlign w:val="center"/>
          </w:tcPr>
          <w:p w:rsidR="00B417DD" w:rsidRPr="0069460B" w:rsidRDefault="00B417DD" w:rsidP="00FF27C9">
            <w:pPr>
              <w:spacing w:line="276" w:lineRule="auto"/>
              <w:ind w:right="2"/>
              <w:contextualSpacing/>
              <w:rPr>
                <w:sz w:val="20"/>
                <w:szCs w:val="20"/>
              </w:rPr>
            </w:pPr>
            <w:r w:rsidRPr="0069460B">
              <w:rPr>
                <w:sz w:val="20"/>
                <w:szCs w:val="20"/>
              </w:rPr>
              <w:t>Рубка лесных насаждений</w:t>
            </w:r>
            <w:r>
              <w:rPr>
                <w:sz w:val="20"/>
                <w:szCs w:val="20"/>
              </w:rPr>
              <w:t xml:space="preserve"> </w:t>
            </w:r>
            <w:r w:rsidRPr="0069460B">
              <w:rPr>
                <w:sz w:val="20"/>
                <w:szCs w:val="20"/>
              </w:rPr>
              <w:t xml:space="preserve">в целях регулирования породного и возрастного </w:t>
            </w:r>
            <w:r>
              <w:rPr>
                <w:sz w:val="20"/>
                <w:szCs w:val="20"/>
              </w:rPr>
              <w:t>с</w:t>
            </w:r>
            <w:r w:rsidRPr="0069460B">
              <w:rPr>
                <w:sz w:val="20"/>
                <w:szCs w:val="20"/>
              </w:rPr>
              <w:t>остава лесных насаждений, зараженных вредными организмами</w:t>
            </w:r>
          </w:p>
        </w:tc>
        <w:tc>
          <w:tcPr>
            <w:tcW w:w="877" w:type="pct"/>
            <w:vAlign w:val="center"/>
          </w:tcPr>
          <w:p w:rsidR="00B417DD" w:rsidRPr="0069460B" w:rsidRDefault="00B417DD" w:rsidP="00FF27C9">
            <w:pPr>
              <w:spacing w:line="276" w:lineRule="auto"/>
              <w:ind w:right="2"/>
              <w:contextualSpacing/>
              <w:jc w:val="center"/>
              <w:rPr>
                <w:sz w:val="20"/>
                <w:szCs w:val="20"/>
              </w:rPr>
            </w:pPr>
            <w:r w:rsidRPr="0069460B">
              <w:rPr>
                <w:sz w:val="20"/>
                <w:szCs w:val="20"/>
              </w:rPr>
              <w:t>-</w:t>
            </w:r>
          </w:p>
        </w:tc>
        <w:tc>
          <w:tcPr>
            <w:tcW w:w="947" w:type="pct"/>
            <w:vAlign w:val="center"/>
          </w:tcPr>
          <w:p w:rsidR="00B417DD" w:rsidRPr="0069460B" w:rsidRDefault="00B417DD" w:rsidP="00FF27C9">
            <w:pPr>
              <w:spacing w:line="276" w:lineRule="auto"/>
              <w:ind w:right="2"/>
              <w:contextualSpacing/>
              <w:jc w:val="center"/>
              <w:rPr>
                <w:sz w:val="20"/>
                <w:szCs w:val="20"/>
              </w:rPr>
            </w:pPr>
            <w:r w:rsidRPr="0069460B">
              <w:rPr>
                <w:sz w:val="20"/>
                <w:szCs w:val="20"/>
              </w:rPr>
              <w:t>-</w:t>
            </w:r>
          </w:p>
        </w:tc>
        <w:tc>
          <w:tcPr>
            <w:tcW w:w="905" w:type="pct"/>
            <w:vAlign w:val="center"/>
          </w:tcPr>
          <w:p w:rsidR="00B417DD" w:rsidRPr="0069460B" w:rsidRDefault="00B417DD" w:rsidP="00FF27C9">
            <w:pPr>
              <w:spacing w:line="276" w:lineRule="auto"/>
              <w:ind w:right="2"/>
              <w:contextualSpacing/>
              <w:jc w:val="center"/>
              <w:rPr>
                <w:sz w:val="20"/>
                <w:szCs w:val="20"/>
              </w:rPr>
            </w:pPr>
            <w:r w:rsidRPr="0069460B">
              <w:rPr>
                <w:sz w:val="20"/>
                <w:szCs w:val="20"/>
              </w:rPr>
              <w:t>-</w:t>
            </w:r>
          </w:p>
        </w:tc>
        <w:tc>
          <w:tcPr>
            <w:tcW w:w="904" w:type="pct"/>
            <w:vAlign w:val="center"/>
          </w:tcPr>
          <w:p w:rsidR="00B417DD" w:rsidRPr="0069460B" w:rsidRDefault="00B417DD" w:rsidP="00FF27C9">
            <w:pPr>
              <w:spacing w:line="276" w:lineRule="auto"/>
              <w:ind w:right="2"/>
              <w:contextualSpacing/>
              <w:jc w:val="center"/>
              <w:rPr>
                <w:sz w:val="20"/>
                <w:szCs w:val="20"/>
              </w:rPr>
            </w:pPr>
            <w:r w:rsidRPr="0069460B">
              <w:rPr>
                <w:sz w:val="20"/>
                <w:szCs w:val="20"/>
              </w:rPr>
              <w:t>-</w:t>
            </w:r>
          </w:p>
        </w:tc>
      </w:tr>
    </w:tbl>
    <w:p w:rsidR="00B417DD" w:rsidRDefault="00B417DD" w:rsidP="00B417DD">
      <w:pPr>
        <w:pStyle w:val="u"/>
        <w:widowControl w:val="0"/>
        <w:shd w:val="clear" w:color="auto" w:fill="FFFFFF"/>
        <w:spacing w:line="276" w:lineRule="auto"/>
        <w:ind w:firstLine="567"/>
        <w:jc w:val="center"/>
        <w:rPr>
          <w:b/>
          <w:sz w:val="28"/>
          <w:szCs w:val="28"/>
        </w:rPr>
      </w:pPr>
    </w:p>
    <w:p w:rsidR="00B417DD" w:rsidRPr="00950A72" w:rsidRDefault="00B417DD" w:rsidP="00B417DD">
      <w:pPr>
        <w:pStyle w:val="u"/>
        <w:widowControl w:val="0"/>
        <w:shd w:val="clear" w:color="auto" w:fill="FFFFFF"/>
        <w:spacing w:line="276" w:lineRule="auto"/>
        <w:ind w:firstLine="567"/>
        <w:jc w:val="center"/>
        <w:rPr>
          <w:b/>
          <w:sz w:val="28"/>
          <w:szCs w:val="28"/>
        </w:rPr>
      </w:pPr>
      <w:r w:rsidRPr="00950A72">
        <w:rPr>
          <w:b/>
          <w:sz w:val="28"/>
          <w:szCs w:val="28"/>
        </w:rPr>
        <w:t xml:space="preserve">2.17.3. Требования к воспроизводству лесов </w:t>
      </w:r>
      <w:r>
        <w:rPr>
          <w:b/>
          <w:sz w:val="28"/>
          <w:szCs w:val="28"/>
        </w:rPr>
        <w:t xml:space="preserve">Чайковского городского лесничества </w:t>
      </w:r>
      <w:r w:rsidRPr="00950A72">
        <w:rPr>
          <w:b/>
          <w:sz w:val="28"/>
          <w:szCs w:val="28"/>
        </w:rPr>
        <w:t xml:space="preserve">(нормативы, параметры и сроки проведения мероприятий по лесовосстановлению, </w:t>
      </w:r>
      <w:r>
        <w:rPr>
          <w:b/>
          <w:sz w:val="28"/>
          <w:szCs w:val="28"/>
        </w:rPr>
        <w:t>лесоразведению, уходу за лесами</w:t>
      </w:r>
      <w:r w:rsidRPr="00950A72">
        <w:rPr>
          <w:b/>
          <w:sz w:val="28"/>
          <w:szCs w:val="28"/>
        </w:rPr>
        <w:t>)</w:t>
      </w:r>
    </w:p>
    <w:p w:rsidR="00B417DD" w:rsidRPr="00DB40FD" w:rsidRDefault="00B417DD" w:rsidP="00B417DD">
      <w:pPr>
        <w:pStyle w:val="u"/>
        <w:widowControl w:val="0"/>
        <w:shd w:val="clear" w:color="auto" w:fill="FFFFFF"/>
        <w:spacing w:line="276" w:lineRule="auto"/>
        <w:ind w:firstLine="567"/>
        <w:jc w:val="center"/>
        <w:rPr>
          <w:b/>
          <w:sz w:val="24"/>
        </w:rPr>
      </w:pPr>
    </w:p>
    <w:p w:rsidR="00B417DD" w:rsidRPr="00950A72" w:rsidRDefault="00B417DD" w:rsidP="00B417DD">
      <w:pPr>
        <w:pStyle w:val="4"/>
        <w:keepNext w:val="0"/>
        <w:widowControl w:val="0"/>
        <w:spacing w:line="216" w:lineRule="auto"/>
        <w:ind w:firstLine="709"/>
        <w:jc w:val="both"/>
        <w:rPr>
          <w:szCs w:val="28"/>
        </w:rPr>
      </w:pPr>
      <w:r w:rsidRPr="00950A72">
        <w:rPr>
          <w:szCs w:val="28"/>
        </w:rPr>
        <w:t xml:space="preserve">Лесоустройством </w:t>
      </w:r>
      <w:r>
        <w:rPr>
          <w:szCs w:val="28"/>
          <w:lang w:val="ru-RU"/>
        </w:rPr>
        <w:t>не</w:t>
      </w:r>
      <w:r w:rsidRPr="00950A72">
        <w:rPr>
          <w:szCs w:val="28"/>
        </w:rPr>
        <w:t xml:space="preserve"> выявлены насаждения</w:t>
      </w:r>
      <w:r>
        <w:rPr>
          <w:szCs w:val="28"/>
          <w:lang w:val="ru-RU"/>
        </w:rPr>
        <w:t>,</w:t>
      </w:r>
      <w:r w:rsidRPr="00950A72">
        <w:rPr>
          <w:szCs w:val="28"/>
        </w:rPr>
        <w:t xml:space="preserve"> требующие проведения рубок ухода за молодняками (осветления и прочистки) по лесоводственным требованиям.</w:t>
      </w:r>
    </w:p>
    <w:p w:rsidR="00B417DD" w:rsidRDefault="00B417DD" w:rsidP="00B417DD">
      <w:pPr>
        <w:pStyle w:val="4"/>
        <w:keepNext w:val="0"/>
        <w:widowControl w:val="0"/>
        <w:spacing w:line="216" w:lineRule="auto"/>
        <w:ind w:firstLine="709"/>
        <w:jc w:val="both"/>
        <w:rPr>
          <w:szCs w:val="28"/>
        </w:rPr>
      </w:pPr>
      <w:r w:rsidRPr="00950A72">
        <w:rPr>
          <w:szCs w:val="28"/>
        </w:rPr>
        <w:t xml:space="preserve">Нормативы проведения </w:t>
      </w:r>
      <w:r>
        <w:rPr>
          <w:szCs w:val="28"/>
        </w:rPr>
        <w:t>осветления и прочисток</w:t>
      </w:r>
      <w:r w:rsidRPr="00950A72">
        <w:rPr>
          <w:szCs w:val="28"/>
        </w:rPr>
        <w:t xml:space="preserve"> в насаждениях </w:t>
      </w:r>
      <w:r>
        <w:rPr>
          <w:szCs w:val="28"/>
        </w:rPr>
        <w:t xml:space="preserve">основных лесообразующих пород </w:t>
      </w:r>
      <w:r w:rsidRPr="00950A72">
        <w:rPr>
          <w:szCs w:val="28"/>
        </w:rPr>
        <w:t xml:space="preserve">приведены в приложении </w:t>
      </w:r>
      <w:r>
        <w:rPr>
          <w:szCs w:val="28"/>
        </w:rPr>
        <w:t xml:space="preserve">2 </w:t>
      </w:r>
      <w:r w:rsidRPr="00950A72">
        <w:rPr>
          <w:szCs w:val="28"/>
        </w:rPr>
        <w:t xml:space="preserve">к  Правилам рубок ухода, утвержденным приказом </w:t>
      </w:r>
      <w:r w:rsidRPr="009B227D">
        <w:rPr>
          <w:szCs w:val="28"/>
        </w:rPr>
        <w:t xml:space="preserve"> Минприроды России от </w:t>
      </w:r>
      <w:r w:rsidRPr="00AC5A0E">
        <w:rPr>
          <w:szCs w:val="28"/>
        </w:rPr>
        <w:t>30</w:t>
      </w:r>
      <w:r>
        <w:rPr>
          <w:szCs w:val="28"/>
          <w:lang w:val="ru-RU"/>
        </w:rPr>
        <w:t xml:space="preserve"> июля </w:t>
      </w:r>
      <w:r w:rsidRPr="00AC5A0E">
        <w:rPr>
          <w:szCs w:val="28"/>
        </w:rPr>
        <w:t>2020</w:t>
      </w:r>
      <w:r>
        <w:rPr>
          <w:szCs w:val="28"/>
          <w:lang w:val="ru-RU"/>
        </w:rPr>
        <w:t> г.</w:t>
      </w:r>
      <w:r w:rsidRPr="00AC5A0E">
        <w:rPr>
          <w:szCs w:val="28"/>
        </w:rPr>
        <w:t xml:space="preserve"> № 534.</w:t>
      </w:r>
    </w:p>
    <w:p w:rsidR="00C31894" w:rsidRPr="00C31894" w:rsidRDefault="00C31894" w:rsidP="00C31894">
      <w:pPr>
        <w:rPr>
          <w:lang/>
        </w:rPr>
      </w:pPr>
    </w:p>
    <w:p w:rsidR="00B417DD" w:rsidRDefault="00B417DD" w:rsidP="00B417DD">
      <w:pPr>
        <w:spacing w:line="276" w:lineRule="auto"/>
        <w:jc w:val="center"/>
        <w:rPr>
          <w:color w:val="000000"/>
          <w:sz w:val="28"/>
          <w:szCs w:val="28"/>
        </w:rPr>
      </w:pPr>
      <w:r w:rsidRPr="00CE3977">
        <w:rPr>
          <w:color w:val="000000"/>
          <w:sz w:val="28"/>
          <w:szCs w:val="28"/>
        </w:rPr>
        <w:t>Нормативы и параметры ухода за молодняками и иных</w:t>
      </w:r>
      <w:r>
        <w:rPr>
          <w:color w:val="000000"/>
          <w:sz w:val="28"/>
          <w:szCs w:val="28"/>
        </w:rPr>
        <w:t xml:space="preserve"> </w:t>
      </w:r>
      <w:r w:rsidRPr="00CE3977">
        <w:rPr>
          <w:color w:val="000000"/>
          <w:sz w:val="28"/>
          <w:szCs w:val="28"/>
        </w:rPr>
        <w:t xml:space="preserve"> </w:t>
      </w:r>
    </w:p>
    <w:p w:rsidR="00B417DD" w:rsidRDefault="00B417DD" w:rsidP="00B417DD">
      <w:pPr>
        <w:spacing w:line="276" w:lineRule="auto"/>
        <w:jc w:val="center"/>
        <w:rPr>
          <w:color w:val="000000"/>
          <w:sz w:val="28"/>
          <w:szCs w:val="28"/>
        </w:rPr>
      </w:pPr>
      <w:r w:rsidRPr="00CE3977">
        <w:rPr>
          <w:color w:val="000000"/>
          <w:sz w:val="28"/>
          <w:szCs w:val="28"/>
        </w:rPr>
        <w:t>мер</w:t>
      </w:r>
      <w:r>
        <w:rPr>
          <w:color w:val="000000"/>
          <w:sz w:val="28"/>
          <w:szCs w:val="28"/>
        </w:rPr>
        <w:t>оприятий по уходу за лесами, не</w:t>
      </w:r>
      <w:r w:rsidRPr="00CE3977">
        <w:rPr>
          <w:color w:val="000000"/>
          <w:sz w:val="28"/>
          <w:szCs w:val="28"/>
        </w:rPr>
        <w:t>связанных с рубками ухода</w:t>
      </w:r>
      <w:r>
        <w:rPr>
          <w:color w:val="000000"/>
          <w:sz w:val="28"/>
          <w:szCs w:val="28"/>
        </w:rPr>
        <w:t xml:space="preserve"> на </w:t>
      </w:r>
    </w:p>
    <w:p w:rsidR="00B417DD" w:rsidRDefault="00B417DD" w:rsidP="00B417DD">
      <w:pPr>
        <w:spacing w:line="276" w:lineRule="auto"/>
        <w:jc w:val="center"/>
        <w:rPr>
          <w:color w:val="000000"/>
          <w:sz w:val="28"/>
          <w:szCs w:val="28"/>
        </w:rPr>
      </w:pPr>
      <w:r>
        <w:rPr>
          <w:color w:val="000000"/>
          <w:sz w:val="28"/>
          <w:szCs w:val="28"/>
        </w:rPr>
        <w:t>территории лесов Чайковского городского лесничества</w:t>
      </w:r>
    </w:p>
    <w:p w:rsidR="00C62355" w:rsidRPr="00CE3977" w:rsidRDefault="00C62355" w:rsidP="00B417DD">
      <w:pPr>
        <w:spacing w:line="276" w:lineRule="auto"/>
        <w:jc w:val="center"/>
        <w:rPr>
          <w:bCs/>
          <w:color w:val="000000"/>
          <w:sz w:val="28"/>
          <w:szCs w:val="28"/>
          <w:shd w:val="clear" w:color="auto" w:fill="FFFFFF"/>
        </w:rPr>
      </w:pPr>
    </w:p>
    <w:p w:rsidR="00B417DD" w:rsidRDefault="00B417DD" w:rsidP="00B417DD">
      <w:pPr>
        <w:spacing w:line="276" w:lineRule="auto"/>
        <w:ind w:firstLine="567"/>
        <w:jc w:val="right"/>
        <w:rPr>
          <w:bCs/>
          <w:color w:val="000000"/>
          <w:sz w:val="28"/>
          <w:szCs w:val="28"/>
          <w:shd w:val="clear" w:color="auto" w:fill="FFFFFF"/>
        </w:rPr>
      </w:pPr>
      <w:r>
        <w:rPr>
          <w:bCs/>
          <w:color w:val="000000"/>
          <w:sz w:val="28"/>
          <w:szCs w:val="28"/>
          <w:shd w:val="clear" w:color="auto" w:fill="FFFFFF"/>
        </w:rPr>
        <w:t>Таблица 31</w:t>
      </w:r>
    </w:p>
    <w:tbl>
      <w:tblPr>
        <w:tblW w:w="501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9"/>
        <w:gridCol w:w="1239"/>
        <w:gridCol w:w="1582"/>
        <w:gridCol w:w="875"/>
        <w:gridCol w:w="476"/>
        <w:gridCol w:w="638"/>
        <w:gridCol w:w="738"/>
        <w:gridCol w:w="820"/>
        <w:gridCol w:w="661"/>
        <w:gridCol w:w="445"/>
      </w:tblGrid>
      <w:tr w:rsidR="00B417DD" w:rsidRPr="00626C3A" w:rsidTr="00FF27C9">
        <w:trPr>
          <w:cantSplit/>
          <w:trHeight w:val="222"/>
          <w:tblHeader/>
        </w:trPr>
        <w:tc>
          <w:tcPr>
            <w:tcW w:w="1074" w:type="pct"/>
            <w:vMerge w:val="restart"/>
            <w:shd w:val="clear" w:color="auto" w:fill="auto"/>
            <w:vAlign w:val="center"/>
          </w:tcPr>
          <w:p w:rsidR="00B417DD" w:rsidRPr="00626C3A" w:rsidRDefault="00B417DD" w:rsidP="00FF27C9">
            <w:pPr>
              <w:ind w:left="-113" w:right="-113"/>
              <w:jc w:val="center"/>
              <w:rPr>
                <w:sz w:val="20"/>
                <w:szCs w:val="20"/>
              </w:rPr>
            </w:pPr>
            <w:r w:rsidRPr="00626C3A">
              <w:rPr>
                <w:sz w:val="20"/>
                <w:szCs w:val="20"/>
              </w:rPr>
              <w:t>Наименование видов ухода за лесами</w:t>
            </w:r>
          </w:p>
        </w:tc>
        <w:tc>
          <w:tcPr>
            <w:tcW w:w="625" w:type="pct"/>
            <w:vMerge w:val="restart"/>
            <w:shd w:val="clear" w:color="auto" w:fill="auto"/>
            <w:vAlign w:val="center"/>
          </w:tcPr>
          <w:p w:rsidR="00B417DD" w:rsidRPr="00626C3A" w:rsidRDefault="00B417DD" w:rsidP="00FF27C9">
            <w:pPr>
              <w:ind w:left="-113" w:right="-113"/>
              <w:jc w:val="center"/>
              <w:rPr>
                <w:sz w:val="20"/>
                <w:szCs w:val="20"/>
              </w:rPr>
            </w:pPr>
            <w:r w:rsidRPr="00626C3A">
              <w:rPr>
                <w:sz w:val="20"/>
                <w:szCs w:val="20"/>
              </w:rPr>
              <w:t>Наименование участкового лесничества</w:t>
            </w:r>
          </w:p>
        </w:tc>
        <w:tc>
          <w:tcPr>
            <w:tcW w:w="659" w:type="pct"/>
            <w:vMerge w:val="restart"/>
            <w:shd w:val="clear" w:color="auto" w:fill="auto"/>
            <w:vAlign w:val="center"/>
          </w:tcPr>
          <w:p w:rsidR="00B417DD" w:rsidRPr="00626C3A" w:rsidRDefault="00B417DD" w:rsidP="00FF27C9">
            <w:pPr>
              <w:ind w:left="-113" w:right="-113"/>
              <w:jc w:val="center"/>
              <w:rPr>
                <w:sz w:val="20"/>
                <w:szCs w:val="20"/>
              </w:rPr>
            </w:pPr>
            <w:r w:rsidRPr="00626C3A">
              <w:rPr>
                <w:sz w:val="20"/>
                <w:szCs w:val="20"/>
              </w:rPr>
              <w:t>Хозяйство (хвойное, твердолиственное, мягколиственное)</w:t>
            </w:r>
          </w:p>
        </w:tc>
        <w:tc>
          <w:tcPr>
            <w:tcW w:w="582" w:type="pct"/>
            <w:vMerge w:val="restart"/>
            <w:shd w:val="clear" w:color="auto" w:fill="auto"/>
            <w:vAlign w:val="center"/>
          </w:tcPr>
          <w:p w:rsidR="00B417DD" w:rsidRPr="00626C3A" w:rsidRDefault="00B417DD" w:rsidP="00FF27C9">
            <w:pPr>
              <w:ind w:left="-113" w:right="-113"/>
              <w:jc w:val="center"/>
              <w:rPr>
                <w:sz w:val="20"/>
                <w:szCs w:val="20"/>
              </w:rPr>
            </w:pPr>
            <w:r w:rsidRPr="00626C3A">
              <w:rPr>
                <w:sz w:val="20"/>
                <w:szCs w:val="20"/>
              </w:rPr>
              <w:t>Древесная порода</w:t>
            </w:r>
          </w:p>
        </w:tc>
        <w:tc>
          <w:tcPr>
            <w:tcW w:w="283" w:type="pct"/>
            <w:vMerge w:val="restart"/>
            <w:shd w:val="clear" w:color="auto" w:fill="auto"/>
            <w:vAlign w:val="center"/>
          </w:tcPr>
          <w:p w:rsidR="00B417DD" w:rsidRPr="00626C3A" w:rsidRDefault="00B417DD" w:rsidP="00FF27C9">
            <w:pPr>
              <w:ind w:left="-113" w:right="-113"/>
              <w:jc w:val="center"/>
              <w:rPr>
                <w:sz w:val="20"/>
                <w:szCs w:val="20"/>
              </w:rPr>
            </w:pPr>
            <w:r w:rsidRPr="00626C3A">
              <w:rPr>
                <w:sz w:val="20"/>
                <w:szCs w:val="20"/>
              </w:rPr>
              <w:t>Пло</w:t>
            </w:r>
            <w:r>
              <w:rPr>
                <w:sz w:val="20"/>
                <w:szCs w:val="20"/>
              </w:rPr>
              <w:t>-</w:t>
            </w:r>
            <w:r w:rsidRPr="00626C3A">
              <w:rPr>
                <w:sz w:val="20"/>
                <w:szCs w:val="20"/>
              </w:rPr>
              <w:t>щадь, га</w:t>
            </w:r>
          </w:p>
        </w:tc>
        <w:tc>
          <w:tcPr>
            <w:tcW w:w="356" w:type="pct"/>
            <w:vMerge w:val="restart"/>
            <w:shd w:val="clear" w:color="auto" w:fill="auto"/>
            <w:vAlign w:val="center"/>
          </w:tcPr>
          <w:p w:rsidR="00B417DD" w:rsidRPr="00626C3A" w:rsidRDefault="00B417DD" w:rsidP="00FF27C9">
            <w:pPr>
              <w:ind w:left="-113" w:right="-113"/>
              <w:jc w:val="center"/>
              <w:rPr>
                <w:sz w:val="20"/>
                <w:szCs w:val="20"/>
              </w:rPr>
            </w:pPr>
            <w:r w:rsidRPr="00626C3A">
              <w:rPr>
                <w:sz w:val="20"/>
                <w:szCs w:val="20"/>
              </w:rPr>
              <w:t>Выру</w:t>
            </w:r>
            <w:r>
              <w:rPr>
                <w:sz w:val="20"/>
                <w:szCs w:val="20"/>
              </w:rPr>
              <w:t>-</w:t>
            </w:r>
            <w:r w:rsidRPr="00626C3A">
              <w:rPr>
                <w:sz w:val="20"/>
                <w:szCs w:val="20"/>
              </w:rPr>
              <w:t>баемый запас, куб./м</w:t>
            </w:r>
          </w:p>
        </w:tc>
        <w:tc>
          <w:tcPr>
            <w:tcW w:w="400" w:type="pct"/>
            <w:vMerge w:val="restart"/>
            <w:shd w:val="clear" w:color="auto" w:fill="auto"/>
            <w:vAlign w:val="center"/>
          </w:tcPr>
          <w:p w:rsidR="00B417DD" w:rsidRPr="00626C3A" w:rsidRDefault="00B417DD" w:rsidP="00FF27C9">
            <w:pPr>
              <w:ind w:left="-113" w:right="-113"/>
              <w:jc w:val="center"/>
              <w:rPr>
                <w:sz w:val="20"/>
                <w:szCs w:val="20"/>
              </w:rPr>
            </w:pPr>
            <w:r w:rsidRPr="00626C3A">
              <w:rPr>
                <w:sz w:val="20"/>
                <w:szCs w:val="20"/>
              </w:rPr>
              <w:t>Срок повторя-емости, лет</w:t>
            </w:r>
          </w:p>
        </w:tc>
        <w:tc>
          <w:tcPr>
            <w:tcW w:w="1021" w:type="pct"/>
            <w:gridSpan w:val="3"/>
            <w:shd w:val="clear" w:color="auto" w:fill="auto"/>
            <w:vAlign w:val="center"/>
          </w:tcPr>
          <w:p w:rsidR="00B417DD" w:rsidRPr="00626C3A" w:rsidRDefault="00B417DD" w:rsidP="00FF27C9">
            <w:pPr>
              <w:ind w:left="-113" w:right="-113"/>
              <w:jc w:val="center"/>
              <w:rPr>
                <w:sz w:val="20"/>
                <w:szCs w:val="20"/>
              </w:rPr>
            </w:pPr>
            <w:r w:rsidRPr="00626C3A">
              <w:rPr>
                <w:sz w:val="20"/>
                <w:szCs w:val="20"/>
              </w:rPr>
              <w:t>Ежегодный размер</w:t>
            </w:r>
          </w:p>
        </w:tc>
      </w:tr>
      <w:tr w:rsidR="00B417DD" w:rsidRPr="00626C3A" w:rsidTr="00FF27C9">
        <w:trPr>
          <w:cantSplit/>
          <w:trHeight w:val="457"/>
          <w:tblHeader/>
        </w:trPr>
        <w:tc>
          <w:tcPr>
            <w:tcW w:w="1074" w:type="pct"/>
            <w:vMerge/>
            <w:shd w:val="clear" w:color="auto" w:fill="auto"/>
            <w:vAlign w:val="center"/>
          </w:tcPr>
          <w:p w:rsidR="00B417DD" w:rsidRPr="00626C3A" w:rsidRDefault="00B417DD" w:rsidP="00FF27C9">
            <w:pPr>
              <w:ind w:left="-113" w:right="-113"/>
              <w:jc w:val="center"/>
              <w:rPr>
                <w:sz w:val="20"/>
                <w:szCs w:val="20"/>
              </w:rPr>
            </w:pPr>
          </w:p>
        </w:tc>
        <w:tc>
          <w:tcPr>
            <w:tcW w:w="625" w:type="pct"/>
            <w:vMerge/>
            <w:shd w:val="clear" w:color="auto" w:fill="auto"/>
            <w:vAlign w:val="center"/>
          </w:tcPr>
          <w:p w:rsidR="00B417DD" w:rsidRPr="00626C3A" w:rsidRDefault="00B417DD" w:rsidP="00FF27C9">
            <w:pPr>
              <w:ind w:left="-113" w:right="-113"/>
              <w:jc w:val="center"/>
              <w:rPr>
                <w:sz w:val="20"/>
                <w:szCs w:val="20"/>
              </w:rPr>
            </w:pPr>
          </w:p>
        </w:tc>
        <w:tc>
          <w:tcPr>
            <w:tcW w:w="659" w:type="pct"/>
            <w:vMerge/>
            <w:shd w:val="clear" w:color="auto" w:fill="auto"/>
            <w:vAlign w:val="center"/>
          </w:tcPr>
          <w:p w:rsidR="00B417DD" w:rsidRPr="00626C3A" w:rsidRDefault="00B417DD" w:rsidP="00FF27C9">
            <w:pPr>
              <w:ind w:left="-113" w:right="-113"/>
              <w:jc w:val="center"/>
              <w:rPr>
                <w:sz w:val="20"/>
                <w:szCs w:val="20"/>
              </w:rPr>
            </w:pPr>
          </w:p>
        </w:tc>
        <w:tc>
          <w:tcPr>
            <w:tcW w:w="582" w:type="pct"/>
            <w:vMerge/>
            <w:shd w:val="clear" w:color="auto" w:fill="auto"/>
            <w:vAlign w:val="center"/>
          </w:tcPr>
          <w:p w:rsidR="00B417DD" w:rsidRPr="00626C3A" w:rsidRDefault="00B417DD" w:rsidP="00FF27C9">
            <w:pPr>
              <w:ind w:left="-113" w:right="-113"/>
              <w:jc w:val="center"/>
              <w:rPr>
                <w:sz w:val="20"/>
                <w:szCs w:val="20"/>
              </w:rPr>
            </w:pPr>
          </w:p>
        </w:tc>
        <w:tc>
          <w:tcPr>
            <w:tcW w:w="283" w:type="pct"/>
            <w:vMerge/>
            <w:shd w:val="clear" w:color="auto" w:fill="auto"/>
            <w:vAlign w:val="center"/>
          </w:tcPr>
          <w:p w:rsidR="00B417DD" w:rsidRPr="00626C3A" w:rsidRDefault="00B417DD" w:rsidP="00FF27C9">
            <w:pPr>
              <w:ind w:left="-113" w:right="-113"/>
              <w:jc w:val="center"/>
              <w:rPr>
                <w:sz w:val="20"/>
                <w:szCs w:val="20"/>
              </w:rPr>
            </w:pPr>
          </w:p>
        </w:tc>
        <w:tc>
          <w:tcPr>
            <w:tcW w:w="356" w:type="pct"/>
            <w:vMerge/>
            <w:shd w:val="clear" w:color="auto" w:fill="auto"/>
            <w:vAlign w:val="center"/>
          </w:tcPr>
          <w:p w:rsidR="00B417DD" w:rsidRPr="00626C3A" w:rsidRDefault="00B417DD" w:rsidP="00FF27C9">
            <w:pPr>
              <w:ind w:left="-113" w:right="-113"/>
              <w:jc w:val="center"/>
              <w:rPr>
                <w:sz w:val="20"/>
                <w:szCs w:val="20"/>
              </w:rPr>
            </w:pPr>
          </w:p>
        </w:tc>
        <w:tc>
          <w:tcPr>
            <w:tcW w:w="400" w:type="pct"/>
            <w:vMerge/>
            <w:shd w:val="clear" w:color="auto" w:fill="auto"/>
            <w:vAlign w:val="center"/>
          </w:tcPr>
          <w:p w:rsidR="00B417DD" w:rsidRPr="00626C3A" w:rsidRDefault="00B417DD" w:rsidP="00FF27C9">
            <w:pPr>
              <w:ind w:left="-113" w:right="-113"/>
              <w:jc w:val="center"/>
              <w:rPr>
                <w:sz w:val="20"/>
                <w:szCs w:val="20"/>
              </w:rPr>
            </w:pPr>
          </w:p>
        </w:tc>
        <w:tc>
          <w:tcPr>
            <w:tcW w:w="437" w:type="pct"/>
            <w:vMerge w:val="restart"/>
            <w:shd w:val="clear" w:color="auto" w:fill="auto"/>
            <w:vAlign w:val="center"/>
          </w:tcPr>
          <w:p w:rsidR="00B417DD" w:rsidRPr="00626C3A" w:rsidRDefault="00B417DD" w:rsidP="00FF27C9">
            <w:pPr>
              <w:ind w:left="-113" w:right="-113"/>
              <w:jc w:val="center"/>
              <w:rPr>
                <w:sz w:val="20"/>
                <w:szCs w:val="20"/>
              </w:rPr>
            </w:pPr>
            <w:r w:rsidRPr="00626C3A">
              <w:rPr>
                <w:sz w:val="20"/>
                <w:szCs w:val="20"/>
              </w:rPr>
              <w:t>Площадь, га</w:t>
            </w:r>
          </w:p>
        </w:tc>
        <w:tc>
          <w:tcPr>
            <w:tcW w:w="584" w:type="pct"/>
            <w:gridSpan w:val="2"/>
            <w:shd w:val="clear" w:color="auto" w:fill="auto"/>
            <w:vAlign w:val="center"/>
          </w:tcPr>
          <w:p w:rsidR="00B417DD" w:rsidRPr="00626C3A" w:rsidRDefault="00B417DD" w:rsidP="00FF27C9">
            <w:pPr>
              <w:ind w:left="-113" w:right="-113"/>
              <w:jc w:val="center"/>
              <w:rPr>
                <w:sz w:val="20"/>
                <w:szCs w:val="20"/>
              </w:rPr>
            </w:pPr>
            <w:r w:rsidRPr="00626C3A">
              <w:rPr>
                <w:sz w:val="20"/>
                <w:szCs w:val="20"/>
              </w:rPr>
              <w:t>Вырубаемый запас, куб./м</w:t>
            </w:r>
          </w:p>
        </w:tc>
      </w:tr>
      <w:tr w:rsidR="00B417DD" w:rsidRPr="00626C3A" w:rsidTr="00FF27C9">
        <w:trPr>
          <w:cantSplit/>
          <w:trHeight w:val="234"/>
          <w:tblHeader/>
        </w:trPr>
        <w:tc>
          <w:tcPr>
            <w:tcW w:w="1074" w:type="pct"/>
            <w:vMerge/>
            <w:shd w:val="clear" w:color="auto" w:fill="auto"/>
            <w:vAlign w:val="center"/>
          </w:tcPr>
          <w:p w:rsidR="00B417DD" w:rsidRPr="00626C3A" w:rsidRDefault="00B417DD" w:rsidP="00FF27C9">
            <w:pPr>
              <w:ind w:left="-113" w:right="-113"/>
              <w:jc w:val="center"/>
              <w:rPr>
                <w:sz w:val="20"/>
                <w:szCs w:val="20"/>
              </w:rPr>
            </w:pPr>
          </w:p>
        </w:tc>
        <w:tc>
          <w:tcPr>
            <w:tcW w:w="625" w:type="pct"/>
            <w:vMerge/>
            <w:shd w:val="clear" w:color="auto" w:fill="auto"/>
            <w:vAlign w:val="center"/>
          </w:tcPr>
          <w:p w:rsidR="00B417DD" w:rsidRPr="00626C3A" w:rsidRDefault="00B417DD" w:rsidP="00FF27C9">
            <w:pPr>
              <w:ind w:left="-113" w:right="-113"/>
              <w:jc w:val="center"/>
              <w:rPr>
                <w:sz w:val="20"/>
                <w:szCs w:val="20"/>
              </w:rPr>
            </w:pPr>
          </w:p>
        </w:tc>
        <w:tc>
          <w:tcPr>
            <w:tcW w:w="659" w:type="pct"/>
            <w:vMerge/>
            <w:shd w:val="clear" w:color="auto" w:fill="auto"/>
            <w:vAlign w:val="center"/>
          </w:tcPr>
          <w:p w:rsidR="00B417DD" w:rsidRPr="00626C3A" w:rsidRDefault="00B417DD" w:rsidP="00FF27C9">
            <w:pPr>
              <w:ind w:left="-113" w:right="-113"/>
              <w:jc w:val="center"/>
              <w:rPr>
                <w:sz w:val="20"/>
                <w:szCs w:val="20"/>
              </w:rPr>
            </w:pPr>
          </w:p>
        </w:tc>
        <w:tc>
          <w:tcPr>
            <w:tcW w:w="582" w:type="pct"/>
            <w:vMerge/>
            <w:shd w:val="clear" w:color="auto" w:fill="auto"/>
            <w:vAlign w:val="center"/>
          </w:tcPr>
          <w:p w:rsidR="00B417DD" w:rsidRPr="00626C3A" w:rsidRDefault="00B417DD" w:rsidP="00FF27C9">
            <w:pPr>
              <w:ind w:left="-113" w:right="-113"/>
              <w:jc w:val="center"/>
              <w:rPr>
                <w:sz w:val="20"/>
                <w:szCs w:val="20"/>
              </w:rPr>
            </w:pPr>
          </w:p>
        </w:tc>
        <w:tc>
          <w:tcPr>
            <w:tcW w:w="283" w:type="pct"/>
            <w:vMerge/>
            <w:shd w:val="clear" w:color="auto" w:fill="auto"/>
            <w:vAlign w:val="center"/>
          </w:tcPr>
          <w:p w:rsidR="00B417DD" w:rsidRPr="00626C3A" w:rsidRDefault="00B417DD" w:rsidP="00FF27C9">
            <w:pPr>
              <w:ind w:left="-113" w:right="-113"/>
              <w:jc w:val="center"/>
              <w:rPr>
                <w:sz w:val="20"/>
                <w:szCs w:val="20"/>
              </w:rPr>
            </w:pPr>
          </w:p>
        </w:tc>
        <w:tc>
          <w:tcPr>
            <w:tcW w:w="356" w:type="pct"/>
            <w:vMerge/>
            <w:shd w:val="clear" w:color="auto" w:fill="auto"/>
            <w:vAlign w:val="center"/>
          </w:tcPr>
          <w:p w:rsidR="00B417DD" w:rsidRPr="00626C3A" w:rsidRDefault="00B417DD" w:rsidP="00FF27C9">
            <w:pPr>
              <w:ind w:left="-113" w:right="-113"/>
              <w:jc w:val="center"/>
              <w:rPr>
                <w:sz w:val="20"/>
                <w:szCs w:val="20"/>
              </w:rPr>
            </w:pPr>
          </w:p>
        </w:tc>
        <w:tc>
          <w:tcPr>
            <w:tcW w:w="400" w:type="pct"/>
            <w:vMerge/>
            <w:shd w:val="clear" w:color="auto" w:fill="auto"/>
            <w:vAlign w:val="center"/>
          </w:tcPr>
          <w:p w:rsidR="00B417DD" w:rsidRPr="00626C3A" w:rsidRDefault="00B417DD" w:rsidP="00FF27C9">
            <w:pPr>
              <w:ind w:left="-113" w:right="-113"/>
              <w:jc w:val="center"/>
              <w:rPr>
                <w:sz w:val="20"/>
                <w:szCs w:val="20"/>
              </w:rPr>
            </w:pPr>
          </w:p>
        </w:tc>
        <w:tc>
          <w:tcPr>
            <w:tcW w:w="437" w:type="pct"/>
            <w:vMerge/>
            <w:shd w:val="clear" w:color="auto" w:fill="auto"/>
            <w:vAlign w:val="center"/>
          </w:tcPr>
          <w:p w:rsidR="00B417DD" w:rsidRPr="00626C3A" w:rsidRDefault="00B417DD" w:rsidP="00FF27C9">
            <w:pPr>
              <w:ind w:left="-113" w:right="-113"/>
              <w:jc w:val="center"/>
              <w:rPr>
                <w:sz w:val="20"/>
                <w:szCs w:val="20"/>
              </w:rPr>
            </w:pPr>
          </w:p>
        </w:tc>
        <w:tc>
          <w:tcPr>
            <w:tcW w:w="34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общий</w:t>
            </w:r>
          </w:p>
        </w:tc>
        <w:tc>
          <w:tcPr>
            <w:tcW w:w="23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с 1 га</w:t>
            </w:r>
          </w:p>
        </w:tc>
      </w:tr>
      <w:tr w:rsidR="00B417DD" w:rsidRPr="00626C3A" w:rsidTr="00FF27C9">
        <w:trPr>
          <w:cantSplit/>
          <w:trHeight w:val="222"/>
          <w:tblHeader/>
        </w:trPr>
        <w:tc>
          <w:tcPr>
            <w:tcW w:w="1074"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1</w:t>
            </w:r>
          </w:p>
        </w:tc>
        <w:tc>
          <w:tcPr>
            <w:tcW w:w="625"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2</w:t>
            </w:r>
          </w:p>
        </w:tc>
        <w:tc>
          <w:tcPr>
            <w:tcW w:w="659"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3</w:t>
            </w:r>
          </w:p>
        </w:tc>
        <w:tc>
          <w:tcPr>
            <w:tcW w:w="582"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4</w:t>
            </w:r>
          </w:p>
        </w:tc>
        <w:tc>
          <w:tcPr>
            <w:tcW w:w="283"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5</w:t>
            </w:r>
          </w:p>
        </w:tc>
        <w:tc>
          <w:tcPr>
            <w:tcW w:w="356"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6</w:t>
            </w:r>
          </w:p>
        </w:tc>
        <w:tc>
          <w:tcPr>
            <w:tcW w:w="400"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7</w:t>
            </w:r>
          </w:p>
        </w:tc>
        <w:tc>
          <w:tcPr>
            <w:tcW w:w="437"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8</w:t>
            </w:r>
          </w:p>
        </w:tc>
        <w:tc>
          <w:tcPr>
            <w:tcW w:w="349"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9</w:t>
            </w:r>
          </w:p>
        </w:tc>
        <w:tc>
          <w:tcPr>
            <w:tcW w:w="235"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10</w:t>
            </w:r>
          </w:p>
        </w:tc>
      </w:tr>
      <w:tr w:rsidR="00B417DD" w:rsidRPr="00626C3A" w:rsidTr="00FF27C9">
        <w:trPr>
          <w:cantSplit/>
          <w:trHeight w:val="445"/>
        </w:trPr>
        <w:tc>
          <w:tcPr>
            <w:tcW w:w="1074" w:type="pct"/>
            <w:shd w:val="clear" w:color="auto" w:fill="auto"/>
            <w:vAlign w:val="center"/>
          </w:tcPr>
          <w:p w:rsidR="00B417DD" w:rsidRPr="00626C3A" w:rsidRDefault="00B417DD" w:rsidP="00FF27C9">
            <w:pPr>
              <w:ind w:left="-113" w:right="-113"/>
              <w:jc w:val="center"/>
              <w:rPr>
                <w:b/>
                <w:bCs/>
                <w:sz w:val="20"/>
                <w:szCs w:val="20"/>
              </w:rPr>
            </w:pPr>
            <w:r w:rsidRPr="00626C3A">
              <w:rPr>
                <w:b/>
                <w:bCs/>
                <w:sz w:val="20"/>
                <w:szCs w:val="20"/>
              </w:rPr>
              <w:t>Проведение рубок ухода за лесами,</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r>
      <w:tr w:rsidR="00B417DD" w:rsidRPr="00626C3A" w:rsidTr="00FF27C9">
        <w:trPr>
          <w:cantSplit/>
          <w:trHeight w:val="222"/>
        </w:trPr>
        <w:tc>
          <w:tcPr>
            <w:tcW w:w="1074"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в том числе:</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r>
      <w:tr w:rsidR="00B417DD" w:rsidRPr="00626C3A" w:rsidTr="00FF27C9">
        <w:trPr>
          <w:cantSplit/>
          <w:trHeight w:val="222"/>
        </w:trPr>
        <w:tc>
          <w:tcPr>
            <w:tcW w:w="1074"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осветления</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r>
      <w:tr w:rsidR="00B417DD" w:rsidRPr="00626C3A" w:rsidTr="00FF27C9">
        <w:trPr>
          <w:cantSplit/>
          <w:trHeight w:val="222"/>
        </w:trPr>
        <w:tc>
          <w:tcPr>
            <w:tcW w:w="1074"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прочистки</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noWrap/>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r>
      <w:tr w:rsidR="00B417DD" w:rsidRPr="00626C3A" w:rsidTr="00FF27C9">
        <w:trPr>
          <w:cantSplit/>
          <w:trHeight w:val="903"/>
        </w:trPr>
        <w:tc>
          <w:tcPr>
            <w:tcW w:w="1074" w:type="pct"/>
            <w:shd w:val="clear" w:color="auto" w:fill="auto"/>
            <w:vAlign w:val="center"/>
          </w:tcPr>
          <w:p w:rsidR="00B417DD" w:rsidRPr="00626C3A" w:rsidRDefault="00B417DD" w:rsidP="00FF27C9">
            <w:pPr>
              <w:ind w:left="-113" w:right="-113"/>
              <w:jc w:val="center"/>
              <w:rPr>
                <w:b/>
                <w:bCs/>
                <w:sz w:val="20"/>
                <w:szCs w:val="20"/>
              </w:rPr>
            </w:pPr>
            <w:r w:rsidRPr="00626C3A">
              <w:rPr>
                <w:b/>
                <w:bCs/>
                <w:sz w:val="20"/>
                <w:szCs w:val="20"/>
              </w:rPr>
              <w:t>Уход за лесами путем проведения агролесомелиоративных мероприятий</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r>
      <w:tr w:rsidR="00B417DD" w:rsidRPr="00626C3A" w:rsidTr="00FF27C9">
        <w:trPr>
          <w:cantSplit/>
          <w:trHeight w:val="668"/>
        </w:trPr>
        <w:tc>
          <w:tcPr>
            <w:tcW w:w="1074" w:type="pct"/>
            <w:shd w:val="clear" w:color="auto" w:fill="auto"/>
            <w:vAlign w:val="center"/>
          </w:tcPr>
          <w:p w:rsidR="00B417DD" w:rsidRPr="00626C3A" w:rsidRDefault="00B417DD" w:rsidP="00FF27C9">
            <w:pPr>
              <w:ind w:left="-113" w:right="-113"/>
              <w:jc w:val="center"/>
              <w:rPr>
                <w:b/>
                <w:bCs/>
                <w:sz w:val="20"/>
                <w:szCs w:val="20"/>
              </w:rPr>
            </w:pPr>
            <w:r w:rsidRPr="00626C3A">
              <w:rPr>
                <w:b/>
                <w:bCs/>
                <w:sz w:val="20"/>
                <w:szCs w:val="20"/>
              </w:rPr>
              <w:t>Иные мероприятия по уходу за лесами, в том числе:</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r>
      <w:tr w:rsidR="00B417DD" w:rsidRPr="00626C3A" w:rsidTr="00FF27C9">
        <w:trPr>
          <w:cantSplit/>
          <w:trHeight w:val="668"/>
        </w:trPr>
        <w:tc>
          <w:tcPr>
            <w:tcW w:w="1074"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реконструкция малоценных лесных насаждений</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r>
      <w:tr w:rsidR="00B417DD" w:rsidRPr="00626C3A" w:rsidTr="00FF27C9">
        <w:trPr>
          <w:cantSplit/>
          <w:trHeight w:val="457"/>
        </w:trPr>
        <w:tc>
          <w:tcPr>
            <w:tcW w:w="1074"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уход за плодоношением древесных пород</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r>
      <w:tr w:rsidR="00B417DD" w:rsidRPr="00626C3A" w:rsidTr="00FF27C9">
        <w:trPr>
          <w:cantSplit/>
          <w:trHeight w:val="222"/>
        </w:trPr>
        <w:tc>
          <w:tcPr>
            <w:tcW w:w="1074"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обрезка сучьев деревьев</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r>
      <w:tr w:rsidR="00B417DD" w:rsidRPr="00626C3A" w:rsidTr="00FF27C9">
        <w:trPr>
          <w:cantSplit/>
          <w:trHeight w:val="222"/>
        </w:trPr>
        <w:tc>
          <w:tcPr>
            <w:tcW w:w="1074"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удобрение лесов</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r>
      <w:tr w:rsidR="00B417DD" w:rsidRPr="00626C3A" w:rsidTr="00FF27C9">
        <w:trPr>
          <w:cantSplit/>
          <w:trHeight w:val="222"/>
        </w:trPr>
        <w:tc>
          <w:tcPr>
            <w:tcW w:w="1074"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уход за опушками</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r>
      <w:tr w:rsidR="00B417DD" w:rsidRPr="00626C3A" w:rsidTr="00FF27C9">
        <w:trPr>
          <w:cantSplit/>
          <w:trHeight w:val="222"/>
        </w:trPr>
        <w:tc>
          <w:tcPr>
            <w:tcW w:w="1074"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уход за подлеском</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r>
      <w:tr w:rsidR="00B417DD" w:rsidRPr="00715F41" w:rsidTr="00FF27C9">
        <w:trPr>
          <w:cantSplit/>
          <w:trHeight w:val="891"/>
        </w:trPr>
        <w:tc>
          <w:tcPr>
            <w:tcW w:w="1074"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уход за лесами путем уничтожения нежелательной древесной растительности</w:t>
            </w:r>
          </w:p>
        </w:tc>
        <w:tc>
          <w:tcPr>
            <w:tcW w:w="625"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65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582"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83"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56"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00"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437"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349" w:type="pct"/>
            <w:shd w:val="clear" w:color="auto" w:fill="auto"/>
            <w:vAlign w:val="center"/>
          </w:tcPr>
          <w:p w:rsidR="00B417DD" w:rsidRPr="00626C3A" w:rsidRDefault="00B417DD" w:rsidP="00FF27C9">
            <w:pPr>
              <w:ind w:left="-113" w:right="-113"/>
              <w:jc w:val="center"/>
              <w:rPr>
                <w:sz w:val="20"/>
                <w:szCs w:val="20"/>
              </w:rPr>
            </w:pPr>
            <w:r w:rsidRPr="00626C3A">
              <w:rPr>
                <w:sz w:val="20"/>
                <w:szCs w:val="20"/>
              </w:rPr>
              <w:t>-</w:t>
            </w:r>
          </w:p>
        </w:tc>
        <w:tc>
          <w:tcPr>
            <w:tcW w:w="235" w:type="pct"/>
            <w:shd w:val="clear" w:color="auto" w:fill="auto"/>
            <w:vAlign w:val="center"/>
          </w:tcPr>
          <w:p w:rsidR="00B417DD" w:rsidRPr="00715F41" w:rsidRDefault="00B417DD" w:rsidP="00FF27C9">
            <w:pPr>
              <w:ind w:left="-113" w:right="-113"/>
              <w:jc w:val="center"/>
              <w:rPr>
                <w:sz w:val="20"/>
                <w:szCs w:val="20"/>
              </w:rPr>
            </w:pPr>
            <w:r w:rsidRPr="00626C3A">
              <w:rPr>
                <w:sz w:val="20"/>
                <w:szCs w:val="20"/>
              </w:rPr>
              <w:t>-</w:t>
            </w:r>
          </w:p>
        </w:tc>
      </w:tr>
    </w:tbl>
    <w:p w:rsidR="00B417DD" w:rsidRDefault="00B417DD" w:rsidP="00B417DD">
      <w:pPr>
        <w:spacing w:line="276" w:lineRule="auto"/>
        <w:ind w:firstLine="567"/>
        <w:jc w:val="both"/>
        <w:rPr>
          <w:bCs/>
          <w:color w:val="000000"/>
          <w:sz w:val="28"/>
          <w:szCs w:val="28"/>
          <w:shd w:val="clear" w:color="auto" w:fill="FFFFFF"/>
        </w:rPr>
      </w:pPr>
    </w:p>
    <w:p w:rsidR="00B417DD" w:rsidRDefault="00B417DD" w:rsidP="00C62355">
      <w:pPr>
        <w:ind w:firstLine="709"/>
        <w:jc w:val="both"/>
        <w:rPr>
          <w:bCs/>
          <w:color w:val="000000"/>
          <w:sz w:val="28"/>
          <w:szCs w:val="28"/>
          <w:shd w:val="clear" w:color="auto" w:fill="FFFFFF"/>
        </w:rPr>
      </w:pPr>
      <w:r w:rsidRPr="00837F0B">
        <w:rPr>
          <w:bCs/>
          <w:color w:val="000000"/>
          <w:sz w:val="28"/>
          <w:szCs w:val="28"/>
          <w:shd w:val="clear" w:color="auto" w:fill="FFFFFF"/>
        </w:rPr>
        <w:t>Иных мероприятий по уходу за лесами, не связанных с рубками ухода, указанных в Приложении к Составу лесохозяйственного регламента, утвержденного приказом Минприроды России от 27</w:t>
      </w:r>
      <w:r>
        <w:rPr>
          <w:bCs/>
          <w:color w:val="000000"/>
          <w:sz w:val="28"/>
          <w:szCs w:val="28"/>
          <w:shd w:val="clear" w:color="auto" w:fill="FFFFFF"/>
        </w:rPr>
        <w:t xml:space="preserve"> февраля </w:t>
      </w:r>
      <w:r w:rsidRPr="00837F0B">
        <w:rPr>
          <w:bCs/>
          <w:color w:val="000000"/>
          <w:sz w:val="28"/>
          <w:szCs w:val="28"/>
          <w:shd w:val="clear" w:color="auto" w:fill="FFFFFF"/>
        </w:rPr>
        <w:t xml:space="preserve">2017 </w:t>
      </w:r>
      <w:r>
        <w:rPr>
          <w:bCs/>
          <w:color w:val="000000"/>
          <w:sz w:val="28"/>
          <w:szCs w:val="28"/>
          <w:shd w:val="clear" w:color="auto" w:fill="FFFFFF"/>
        </w:rPr>
        <w:t xml:space="preserve">г. </w:t>
      </w:r>
      <w:r w:rsidRPr="00837F0B">
        <w:rPr>
          <w:bCs/>
          <w:color w:val="000000"/>
          <w:sz w:val="28"/>
          <w:szCs w:val="28"/>
          <w:shd w:val="clear" w:color="auto" w:fill="FFFFFF"/>
        </w:rPr>
        <w:t>№ 72, лесоустройством не запроектировано.</w:t>
      </w:r>
    </w:p>
    <w:p w:rsidR="00B417DD" w:rsidRDefault="00B417DD" w:rsidP="00C62355">
      <w:pPr>
        <w:ind w:firstLine="709"/>
        <w:jc w:val="both"/>
        <w:rPr>
          <w:bCs/>
          <w:color w:val="000000"/>
          <w:sz w:val="28"/>
          <w:szCs w:val="28"/>
          <w:shd w:val="clear" w:color="auto" w:fill="FFFFFF"/>
        </w:rPr>
      </w:pPr>
      <w:r>
        <w:rPr>
          <w:bCs/>
          <w:color w:val="000000"/>
          <w:sz w:val="28"/>
          <w:szCs w:val="28"/>
          <w:shd w:val="clear" w:color="auto" w:fill="FFFFFF"/>
        </w:rPr>
        <w:t>Возраст лесных насаждений для проведения рубок ухода, в том числе осветления и прочисток установлен Правилами рубок ухода (Таблица 32).</w:t>
      </w:r>
    </w:p>
    <w:p w:rsidR="00B417DD" w:rsidRDefault="00B417DD" w:rsidP="00C62355">
      <w:pPr>
        <w:pStyle w:val="ConsPlusTitle"/>
        <w:jc w:val="center"/>
        <w:rPr>
          <w:rFonts w:ascii="Times New Roman" w:hAnsi="Times New Roman" w:cs="Times New Roman"/>
          <w:b w:val="0"/>
          <w:sz w:val="28"/>
          <w:szCs w:val="28"/>
        </w:rPr>
      </w:pPr>
    </w:p>
    <w:p w:rsidR="00B417DD" w:rsidRDefault="00B417DD" w:rsidP="00C62355">
      <w:pPr>
        <w:pStyle w:val="ConsPlusTitle"/>
        <w:jc w:val="center"/>
        <w:rPr>
          <w:rFonts w:ascii="Times New Roman" w:hAnsi="Times New Roman" w:cs="Times New Roman"/>
          <w:b w:val="0"/>
          <w:sz w:val="28"/>
          <w:szCs w:val="28"/>
        </w:rPr>
      </w:pPr>
      <w:r>
        <w:rPr>
          <w:rFonts w:ascii="Times New Roman" w:hAnsi="Times New Roman" w:cs="Times New Roman"/>
          <w:b w:val="0"/>
          <w:sz w:val="28"/>
          <w:szCs w:val="28"/>
        </w:rPr>
        <w:t>В</w:t>
      </w:r>
      <w:r w:rsidRPr="002E68A1">
        <w:rPr>
          <w:rFonts w:ascii="Times New Roman" w:hAnsi="Times New Roman" w:cs="Times New Roman"/>
          <w:b w:val="0"/>
          <w:sz w:val="28"/>
          <w:szCs w:val="28"/>
        </w:rPr>
        <w:t>озрастные периоды</w:t>
      </w:r>
      <w:r>
        <w:rPr>
          <w:rFonts w:ascii="Times New Roman" w:hAnsi="Times New Roman" w:cs="Times New Roman"/>
          <w:b w:val="0"/>
          <w:sz w:val="28"/>
          <w:szCs w:val="28"/>
        </w:rPr>
        <w:t xml:space="preserve"> </w:t>
      </w:r>
      <w:r w:rsidRPr="002E68A1">
        <w:rPr>
          <w:rFonts w:ascii="Times New Roman" w:hAnsi="Times New Roman" w:cs="Times New Roman"/>
          <w:b w:val="0"/>
          <w:sz w:val="28"/>
          <w:szCs w:val="28"/>
        </w:rPr>
        <w:t>проведения различных</w:t>
      </w:r>
    </w:p>
    <w:p w:rsidR="00452BF6" w:rsidRDefault="00B417DD" w:rsidP="00C62355">
      <w:pPr>
        <w:pStyle w:val="ConsPlusTitle"/>
        <w:jc w:val="center"/>
        <w:rPr>
          <w:rFonts w:ascii="Times New Roman" w:hAnsi="Times New Roman" w:cs="Times New Roman"/>
          <w:b w:val="0"/>
          <w:sz w:val="28"/>
          <w:szCs w:val="28"/>
        </w:rPr>
      </w:pPr>
      <w:r w:rsidRPr="002E68A1">
        <w:rPr>
          <w:rFonts w:ascii="Times New Roman" w:hAnsi="Times New Roman" w:cs="Times New Roman"/>
          <w:b w:val="0"/>
          <w:sz w:val="28"/>
          <w:szCs w:val="28"/>
        </w:rPr>
        <w:t xml:space="preserve"> видов рубок, проводимых в целях ухода</w:t>
      </w:r>
      <w:r>
        <w:rPr>
          <w:rFonts w:ascii="Times New Roman" w:hAnsi="Times New Roman" w:cs="Times New Roman"/>
          <w:b w:val="0"/>
          <w:sz w:val="28"/>
          <w:szCs w:val="28"/>
        </w:rPr>
        <w:t xml:space="preserve"> </w:t>
      </w:r>
      <w:r w:rsidRPr="002E68A1">
        <w:rPr>
          <w:rFonts w:ascii="Times New Roman" w:hAnsi="Times New Roman" w:cs="Times New Roman"/>
          <w:b w:val="0"/>
          <w:sz w:val="28"/>
          <w:szCs w:val="28"/>
        </w:rPr>
        <w:t>за лесными насаждениями</w:t>
      </w:r>
    </w:p>
    <w:p w:rsidR="00B417DD" w:rsidRDefault="00B417DD" w:rsidP="00B417DD">
      <w:pPr>
        <w:spacing w:line="276" w:lineRule="auto"/>
        <w:jc w:val="right"/>
        <w:rPr>
          <w:bCs/>
          <w:color w:val="000000"/>
          <w:sz w:val="28"/>
          <w:szCs w:val="28"/>
          <w:shd w:val="clear" w:color="auto" w:fill="FFFFFF"/>
        </w:rPr>
      </w:pPr>
      <w:r>
        <w:rPr>
          <w:bCs/>
          <w:color w:val="000000"/>
          <w:sz w:val="28"/>
          <w:szCs w:val="28"/>
          <w:shd w:val="clear" w:color="auto" w:fill="FFFFFF"/>
        </w:rPr>
        <w:t xml:space="preserve">                                                                                               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tblPr>
      <w:tblGrid>
        <w:gridCol w:w="2083"/>
        <w:gridCol w:w="1488"/>
        <w:gridCol w:w="1487"/>
        <w:gridCol w:w="1487"/>
        <w:gridCol w:w="1487"/>
        <w:gridCol w:w="1491"/>
      </w:tblGrid>
      <w:tr w:rsidR="00B417DD" w:rsidRPr="009055AE" w:rsidTr="00FF27C9">
        <w:trPr>
          <w:cantSplit/>
          <w:trHeight w:val="20"/>
        </w:trPr>
        <w:tc>
          <w:tcPr>
            <w:tcW w:w="1093" w:type="pct"/>
            <w:vMerge w:val="restart"/>
            <w:vAlign w:val="center"/>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Виды рубок, проводимых в целях ухода за лесными насаждениями</w:t>
            </w:r>
          </w:p>
        </w:tc>
        <w:tc>
          <w:tcPr>
            <w:tcW w:w="3907" w:type="pct"/>
            <w:gridSpan w:val="5"/>
          </w:tcPr>
          <w:p w:rsidR="00B417DD" w:rsidRPr="009055AE" w:rsidRDefault="00B417DD" w:rsidP="00FF27C9">
            <w:pPr>
              <w:pStyle w:val="ConsPlusNormal"/>
              <w:jc w:val="center"/>
              <w:rPr>
                <w:rFonts w:ascii="Times New Roman" w:hAnsi="Times New Roman"/>
              </w:rPr>
            </w:pPr>
            <w:r w:rsidRPr="009055AE">
              <w:rPr>
                <w:rFonts w:ascii="Times New Roman" w:hAnsi="Times New Roman"/>
              </w:rPr>
              <w:t>Возраст лесных насаждений, лет</w:t>
            </w:r>
          </w:p>
        </w:tc>
      </w:tr>
      <w:tr w:rsidR="00B417DD" w:rsidRPr="009055AE" w:rsidTr="00FF27C9">
        <w:trPr>
          <w:cantSplit/>
          <w:trHeight w:val="20"/>
        </w:trPr>
        <w:tc>
          <w:tcPr>
            <w:tcW w:w="1093" w:type="pct"/>
            <w:vMerge/>
          </w:tcPr>
          <w:p w:rsidR="00B417DD" w:rsidRPr="009055AE" w:rsidRDefault="00B417DD" w:rsidP="00FF27C9"/>
        </w:tc>
        <w:tc>
          <w:tcPr>
            <w:tcW w:w="1562" w:type="pct"/>
            <w:gridSpan w:val="2"/>
            <w:vAlign w:val="center"/>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хвойных и твердолиственных семенного и первой генерации вегетативного происхождения древесных пород при возрасте рубки</w:t>
            </w:r>
          </w:p>
        </w:tc>
        <w:tc>
          <w:tcPr>
            <w:tcW w:w="2345" w:type="pct"/>
            <w:gridSpan w:val="3"/>
            <w:vAlign w:val="center"/>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остальных древесных пород при возрасте рубки</w:t>
            </w:r>
          </w:p>
        </w:tc>
      </w:tr>
      <w:tr w:rsidR="00B417DD" w:rsidRPr="009055AE" w:rsidTr="00FF27C9">
        <w:trPr>
          <w:cantSplit/>
        </w:trPr>
        <w:tc>
          <w:tcPr>
            <w:tcW w:w="1093" w:type="pct"/>
            <w:vMerge/>
          </w:tcPr>
          <w:p w:rsidR="00B417DD" w:rsidRPr="009055AE" w:rsidRDefault="00B417DD" w:rsidP="00FF27C9"/>
        </w:tc>
        <w:tc>
          <w:tcPr>
            <w:tcW w:w="781" w:type="pct"/>
          </w:tcPr>
          <w:p w:rsidR="00B417DD" w:rsidRPr="009055AE" w:rsidRDefault="00B417DD" w:rsidP="00FF27C9">
            <w:pPr>
              <w:pStyle w:val="ConsPlusNormal"/>
              <w:ind w:firstLine="0"/>
              <w:rPr>
                <w:rFonts w:ascii="Times New Roman" w:hAnsi="Times New Roman"/>
              </w:rPr>
            </w:pPr>
            <w:r w:rsidRPr="009055AE">
              <w:rPr>
                <w:rFonts w:ascii="Times New Roman" w:hAnsi="Times New Roman"/>
              </w:rPr>
              <w:t>более 100 лет</w:t>
            </w:r>
          </w:p>
        </w:tc>
        <w:tc>
          <w:tcPr>
            <w:tcW w:w="781" w:type="pct"/>
          </w:tcPr>
          <w:p w:rsidR="00B417DD" w:rsidRPr="009055AE" w:rsidRDefault="00B417DD" w:rsidP="00FF27C9">
            <w:pPr>
              <w:pStyle w:val="ConsPlusNormal"/>
              <w:ind w:firstLine="0"/>
              <w:rPr>
                <w:rFonts w:ascii="Times New Roman" w:hAnsi="Times New Roman"/>
              </w:rPr>
            </w:pPr>
            <w:r w:rsidRPr="009055AE">
              <w:rPr>
                <w:rFonts w:ascii="Times New Roman" w:hAnsi="Times New Roman"/>
              </w:rPr>
              <w:t>менее 100 лет</w:t>
            </w:r>
          </w:p>
        </w:tc>
        <w:tc>
          <w:tcPr>
            <w:tcW w:w="781" w:type="pct"/>
          </w:tcPr>
          <w:p w:rsidR="00B417DD" w:rsidRPr="009055AE" w:rsidRDefault="00B417DD" w:rsidP="00FF27C9">
            <w:pPr>
              <w:pStyle w:val="ConsPlusNormal"/>
              <w:ind w:firstLine="0"/>
              <w:rPr>
                <w:rFonts w:ascii="Times New Roman" w:hAnsi="Times New Roman"/>
              </w:rPr>
            </w:pPr>
            <w:r w:rsidRPr="009055AE">
              <w:rPr>
                <w:rFonts w:ascii="Times New Roman" w:hAnsi="Times New Roman"/>
              </w:rPr>
              <w:t>более 60 лет</w:t>
            </w:r>
          </w:p>
        </w:tc>
        <w:tc>
          <w:tcPr>
            <w:tcW w:w="781" w:type="pct"/>
          </w:tcPr>
          <w:p w:rsidR="00B417DD" w:rsidRPr="009055AE" w:rsidRDefault="00B417DD" w:rsidP="00FF27C9">
            <w:pPr>
              <w:pStyle w:val="ConsPlusNormal"/>
              <w:ind w:firstLine="0"/>
              <w:rPr>
                <w:rFonts w:ascii="Times New Roman" w:hAnsi="Times New Roman"/>
              </w:rPr>
            </w:pPr>
            <w:r w:rsidRPr="009055AE">
              <w:rPr>
                <w:rFonts w:ascii="Times New Roman" w:hAnsi="Times New Roman"/>
              </w:rPr>
              <w:t>50 - 60 лет</w:t>
            </w:r>
          </w:p>
        </w:tc>
        <w:tc>
          <w:tcPr>
            <w:tcW w:w="782" w:type="pct"/>
          </w:tcPr>
          <w:p w:rsidR="00B417DD" w:rsidRPr="009055AE" w:rsidRDefault="00B417DD" w:rsidP="00FF27C9">
            <w:pPr>
              <w:pStyle w:val="ConsPlusNormal"/>
              <w:ind w:firstLine="0"/>
              <w:rPr>
                <w:rFonts w:ascii="Times New Roman" w:hAnsi="Times New Roman"/>
              </w:rPr>
            </w:pPr>
            <w:r w:rsidRPr="009055AE">
              <w:rPr>
                <w:rFonts w:ascii="Times New Roman" w:hAnsi="Times New Roman"/>
              </w:rPr>
              <w:t>менее 50 лет</w:t>
            </w:r>
          </w:p>
        </w:tc>
      </w:tr>
      <w:tr w:rsidR="00B417DD" w:rsidRPr="009055AE" w:rsidTr="00FF27C9">
        <w:trPr>
          <w:cantSplit/>
        </w:trPr>
        <w:tc>
          <w:tcPr>
            <w:tcW w:w="1093" w:type="pct"/>
          </w:tcPr>
          <w:p w:rsidR="00B417DD" w:rsidRPr="009055AE" w:rsidRDefault="00B417DD" w:rsidP="00FF27C9">
            <w:pPr>
              <w:pStyle w:val="ConsPlusNormal"/>
              <w:ind w:firstLine="0"/>
              <w:rPr>
                <w:rFonts w:ascii="Times New Roman" w:hAnsi="Times New Roman"/>
              </w:rPr>
            </w:pPr>
            <w:r w:rsidRPr="009055AE">
              <w:rPr>
                <w:rFonts w:ascii="Times New Roman" w:hAnsi="Times New Roman"/>
              </w:rPr>
              <w:t>Рубки осветления</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до 10</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до 10</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до 10</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до 10</w:t>
            </w:r>
          </w:p>
        </w:tc>
        <w:tc>
          <w:tcPr>
            <w:tcW w:w="782"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до 5</w:t>
            </w:r>
          </w:p>
        </w:tc>
      </w:tr>
      <w:tr w:rsidR="00B417DD" w:rsidRPr="009055AE" w:rsidTr="00FF27C9">
        <w:trPr>
          <w:cantSplit/>
        </w:trPr>
        <w:tc>
          <w:tcPr>
            <w:tcW w:w="1093" w:type="pct"/>
          </w:tcPr>
          <w:p w:rsidR="00B417DD" w:rsidRPr="009055AE" w:rsidRDefault="00B417DD" w:rsidP="00FF27C9">
            <w:pPr>
              <w:pStyle w:val="ConsPlusNormal"/>
              <w:ind w:firstLine="0"/>
              <w:rPr>
                <w:rFonts w:ascii="Times New Roman" w:hAnsi="Times New Roman"/>
              </w:rPr>
            </w:pPr>
            <w:r w:rsidRPr="009055AE">
              <w:rPr>
                <w:rFonts w:ascii="Times New Roman" w:hAnsi="Times New Roman"/>
              </w:rPr>
              <w:t>Рубки прочистки</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11 - 20</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11 - 20</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11 - 20</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11 - 20</w:t>
            </w:r>
          </w:p>
        </w:tc>
        <w:tc>
          <w:tcPr>
            <w:tcW w:w="782"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6 - 10</w:t>
            </w:r>
          </w:p>
        </w:tc>
      </w:tr>
      <w:tr w:rsidR="00B417DD" w:rsidRPr="009055AE" w:rsidTr="00FF27C9">
        <w:trPr>
          <w:cantSplit/>
        </w:trPr>
        <w:tc>
          <w:tcPr>
            <w:tcW w:w="1093" w:type="pct"/>
          </w:tcPr>
          <w:p w:rsidR="00B417DD" w:rsidRPr="009055AE" w:rsidRDefault="00B417DD" w:rsidP="00FF27C9">
            <w:pPr>
              <w:pStyle w:val="ConsPlusNormal"/>
              <w:ind w:firstLine="0"/>
              <w:rPr>
                <w:rFonts w:ascii="Times New Roman" w:hAnsi="Times New Roman"/>
              </w:rPr>
            </w:pPr>
            <w:r w:rsidRPr="009055AE">
              <w:rPr>
                <w:rFonts w:ascii="Times New Roman" w:hAnsi="Times New Roman"/>
              </w:rPr>
              <w:t>Рубки прореживания</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21 - 60</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21 - 40</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21 - 40</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21 - 30</w:t>
            </w:r>
          </w:p>
        </w:tc>
        <w:tc>
          <w:tcPr>
            <w:tcW w:w="782"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11 - 20</w:t>
            </w:r>
          </w:p>
        </w:tc>
      </w:tr>
      <w:tr w:rsidR="00B417DD" w:rsidRPr="009055AE" w:rsidTr="00FF27C9">
        <w:trPr>
          <w:cantSplit/>
        </w:trPr>
        <w:tc>
          <w:tcPr>
            <w:tcW w:w="1093" w:type="pct"/>
          </w:tcPr>
          <w:p w:rsidR="00B417DD" w:rsidRPr="009055AE" w:rsidRDefault="00B417DD" w:rsidP="00FF27C9">
            <w:pPr>
              <w:pStyle w:val="ConsPlusNormal"/>
              <w:ind w:firstLine="0"/>
              <w:rPr>
                <w:rFonts w:ascii="Times New Roman" w:hAnsi="Times New Roman"/>
              </w:rPr>
            </w:pPr>
            <w:r w:rsidRPr="009055AE">
              <w:rPr>
                <w:rFonts w:ascii="Times New Roman" w:hAnsi="Times New Roman"/>
              </w:rPr>
              <w:t>Проходные рубки</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более 60</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более 40</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более 40</w:t>
            </w:r>
          </w:p>
        </w:tc>
        <w:tc>
          <w:tcPr>
            <w:tcW w:w="781"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более 30</w:t>
            </w:r>
          </w:p>
        </w:tc>
        <w:tc>
          <w:tcPr>
            <w:tcW w:w="782" w:type="pct"/>
          </w:tcPr>
          <w:p w:rsidR="00B417DD" w:rsidRPr="009055AE" w:rsidRDefault="00B417DD" w:rsidP="00FF27C9">
            <w:pPr>
              <w:pStyle w:val="ConsPlusNormal"/>
              <w:ind w:firstLine="0"/>
              <w:jc w:val="center"/>
              <w:rPr>
                <w:rFonts w:ascii="Times New Roman" w:hAnsi="Times New Roman"/>
              </w:rPr>
            </w:pPr>
            <w:r w:rsidRPr="009055AE">
              <w:rPr>
                <w:rFonts w:ascii="Times New Roman" w:hAnsi="Times New Roman"/>
              </w:rPr>
              <w:t>более 20</w:t>
            </w:r>
          </w:p>
        </w:tc>
      </w:tr>
    </w:tbl>
    <w:p w:rsidR="00B417DD" w:rsidRDefault="00B417DD" w:rsidP="00B417DD">
      <w:pPr>
        <w:spacing w:line="276" w:lineRule="auto"/>
        <w:ind w:firstLine="709"/>
        <w:jc w:val="both"/>
        <w:rPr>
          <w:sz w:val="28"/>
          <w:szCs w:val="28"/>
        </w:rPr>
      </w:pPr>
      <w:r w:rsidRPr="009055AE">
        <w:rPr>
          <w:sz w:val="28"/>
          <w:szCs w:val="28"/>
        </w:rPr>
        <w:t xml:space="preserve">Осуществление мероприятий по лесовосстановлению регулируется приказом </w:t>
      </w:r>
      <w:r w:rsidRPr="00AC196C">
        <w:rPr>
          <w:sz w:val="28"/>
          <w:szCs w:val="28"/>
        </w:rPr>
        <w:t xml:space="preserve">Минприроды России от </w:t>
      </w:r>
      <w:r>
        <w:rPr>
          <w:sz w:val="28"/>
          <w:szCs w:val="28"/>
        </w:rPr>
        <w:t>29 декабря 2021</w:t>
      </w:r>
      <w:r w:rsidRPr="00AC196C">
        <w:rPr>
          <w:sz w:val="28"/>
          <w:szCs w:val="28"/>
        </w:rPr>
        <w:t xml:space="preserve"> </w:t>
      </w:r>
      <w:r>
        <w:rPr>
          <w:sz w:val="28"/>
          <w:szCs w:val="28"/>
        </w:rPr>
        <w:t xml:space="preserve">г. </w:t>
      </w:r>
      <w:r w:rsidRPr="00AC196C">
        <w:rPr>
          <w:sz w:val="28"/>
          <w:szCs w:val="28"/>
        </w:rPr>
        <w:t xml:space="preserve">№ </w:t>
      </w:r>
      <w:r>
        <w:rPr>
          <w:sz w:val="28"/>
          <w:szCs w:val="28"/>
        </w:rPr>
        <w:t>1024</w:t>
      </w:r>
      <w:r w:rsidRPr="00AC196C">
        <w:rPr>
          <w:sz w:val="28"/>
          <w:szCs w:val="28"/>
        </w:rPr>
        <w:t xml:space="preserve"> «</w:t>
      </w:r>
      <w:r w:rsidRPr="00AD21BA">
        <w:rPr>
          <w:sz w:val="28"/>
          <w:szCs w:val="28"/>
        </w:rPr>
        <w:t>Об утверждении</w:t>
      </w:r>
      <w:r>
        <w:rPr>
          <w:sz w:val="28"/>
          <w:szCs w:val="28"/>
        </w:rPr>
        <w:t xml:space="preserve"> </w:t>
      </w:r>
      <w:hyperlink r:id="rId67" w:anchor="65A0IQ" w:history="1">
        <w:r w:rsidRPr="00AD21BA">
          <w:rPr>
            <w:sz w:val="28"/>
            <w:szCs w:val="28"/>
          </w:rPr>
          <w:t>Правил лесовосстановления</w:t>
        </w:r>
      </w:hyperlink>
      <w:r w:rsidRPr="00AD21BA">
        <w:rPr>
          <w:sz w:val="28"/>
          <w:szCs w:val="28"/>
        </w:rPr>
        <w:t>,</w:t>
      </w:r>
      <w:r>
        <w:rPr>
          <w:sz w:val="28"/>
          <w:szCs w:val="28"/>
        </w:rPr>
        <w:t xml:space="preserve"> </w:t>
      </w:r>
      <w:hyperlink r:id="rId68" w:anchor="8OQ0LO" w:history="1">
        <w:r w:rsidRPr="00AD21BA">
          <w:rPr>
            <w:sz w:val="28"/>
            <w:szCs w:val="28"/>
          </w:rPr>
          <w:t>формы</w:t>
        </w:r>
      </w:hyperlink>
      <w:r w:rsidRPr="00AD21BA">
        <w:rPr>
          <w:sz w:val="28"/>
          <w:szCs w:val="28"/>
        </w:rPr>
        <w:t>,</w:t>
      </w:r>
      <w:r>
        <w:rPr>
          <w:sz w:val="28"/>
          <w:szCs w:val="28"/>
        </w:rPr>
        <w:t xml:space="preserve"> </w:t>
      </w:r>
      <w:hyperlink r:id="rId69" w:anchor="8OQ0LQ" w:history="1">
        <w:r w:rsidRPr="00AD21BA">
          <w:rPr>
            <w:sz w:val="28"/>
            <w:szCs w:val="28"/>
          </w:rPr>
          <w:t>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hyperlink>
      <w:r>
        <w:rPr>
          <w:sz w:val="28"/>
          <w:szCs w:val="28"/>
        </w:rPr>
        <w:t>»</w:t>
      </w:r>
      <w:r w:rsidRPr="00950A72">
        <w:rPr>
          <w:sz w:val="28"/>
          <w:szCs w:val="28"/>
        </w:rPr>
        <w:t>.</w:t>
      </w:r>
    </w:p>
    <w:p w:rsidR="00B417DD" w:rsidRPr="00950A72" w:rsidRDefault="00B417DD" w:rsidP="00B417DD">
      <w:pPr>
        <w:spacing w:line="276" w:lineRule="auto"/>
        <w:ind w:firstLine="709"/>
        <w:jc w:val="both"/>
        <w:rPr>
          <w:sz w:val="28"/>
          <w:szCs w:val="28"/>
        </w:rPr>
      </w:pPr>
      <w:r w:rsidRPr="00950A72">
        <w:rPr>
          <w:sz w:val="28"/>
          <w:szCs w:val="28"/>
        </w:rPr>
        <w:t xml:space="preserve">Лесовосстановление </w:t>
      </w:r>
      <w:r>
        <w:rPr>
          <w:sz w:val="28"/>
          <w:szCs w:val="28"/>
        </w:rPr>
        <w:t>проводится</w:t>
      </w:r>
      <w:r w:rsidRPr="00950A72">
        <w:rPr>
          <w:sz w:val="28"/>
          <w:szCs w:val="28"/>
        </w:rPr>
        <w:t xml:space="preserve">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B417DD" w:rsidRPr="00950A72" w:rsidRDefault="00B417DD" w:rsidP="00B417DD">
      <w:pPr>
        <w:spacing w:line="276" w:lineRule="auto"/>
        <w:ind w:firstLine="709"/>
        <w:jc w:val="both"/>
        <w:rPr>
          <w:sz w:val="28"/>
          <w:szCs w:val="28"/>
        </w:rPr>
      </w:pPr>
      <w:r w:rsidRPr="00950A72">
        <w:rPr>
          <w:sz w:val="28"/>
          <w:szCs w:val="28"/>
        </w:rPr>
        <w:t>Лесовосстановление осуществляется путем естественного, искусственного или комбинированного восстановления лесов.</w:t>
      </w:r>
    </w:p>
    <w:p w:rsidR="00B417DD" w:rsidRPr="00950A72" w:rsidRDefault="00B417DD" w:rsidP="00B417DD">
      <w:pPr>
        <w:spacing w:line="276" w:lineRule="auto"/>
        <w:ind w:firstLine="709"/>
        <w:jc w:val="both"/>
        <w:rPr>
          <w:sz w:val="28"/>
          <w:szCs w:val="28"/>
        </w:rPr>
      </w:pPr>
      <w:r w:rsidRPr="00950A72">
        <w:rPr>
          <w:sz w:val="28"/>
          <w:szCs w:val="28"/>
        </w:rPr>
        <w:t>Естественное восстановление лесов осуществляется за счет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и т.п.</w:t>
      </w:r>
    </w:p>
    <w:p w:rsidR="00B417DD" w:rsidRPr="00950A72" w:rsidRDefault="00B417DD" w:rsidP="00B417DD">
      <w:pPr>
        <w:spacing w:line="276" w:lineRule="auto"/>
        <w:ind w:firstLine="709"/>
        <w:jc w:val="both"/>
        <w:rPr>
          <w:sz w:val="28"/>
          <w:szCs w:val="28"/>
        </w:rPr>
      </w:pPr>
      <w:r w:rsidRPr="00950A72">
        <w:rPr>
          <w:sz w:val="28"/>
          <w:szCs w:val="28"/>
        </w:rPr>
        <w:t>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B417DD" w:rsidRPr="00950A72" w:rsidRDefault="00B417DD" w:rsidP="00B417DD">
      <w:pPr>
        <w:spacing w:line="276" w:lineRule="auto"/>
        <w:ind w:firstLine="709"/>
        <w:jc w:val="both"/>
        <w:rPr>
          <w:sz w:val="28"/>
          <w:szCs w:val="28"/>
        </w:rPr>
      </w:pPr>
      <w:r w:rsidRPr="00950A72">
        <w:rPr>
          <w:sz w:val="28"/>
          <w:szCs w:val="28"/>
        </w:rPr>
        <w:t>Комбинированное восстановление лесов осуществляется за счет сочетания естественного и искусственного лесовосстановления.</w:t>
      </w:r>
    </w:p>
    <w:p w:rsidR="00B417DD" w:rsidRPr="00950A72" w:rsidRDefault="00B417DD" w:rsidP="00B417DD">
      <w:pPr>
        <w:spacing w:line="276" w:lineRule="auto"/>
        <w:ind w:firstLine="709"/>
        <w:jc w:val="both"/>
        <w:rPr>
          <w:sz w:val="28"/>
          <w:szCs w:val="28"/>
        </w:rPr>
      </w:pPr>
      <w:r w:rsidRPr="00950A72">
        <w:rPr>
          <w:sz w:val="28"/>
          <w:szCs w:val="28"/>
        </w:rPr>
        <w:t>К мерам содействия естественному восстановлению относят: сохранение подроста; оставление обсеменителей; очистка мест рубок; минерализация почвы; огораживание вырубок; уход за подростом.</w:t>
      </w:r>
    </w:p>
    <w:p w:rsidR="00B417DD" w:rsidRPr="008D1E9D" w:rsidRDefault="00B417DD" w:rsidP="00B417DD">
      <w:pPr>
        <w:spacing w:line="276" w:lineRule="auto"/>
        <w:ind w:firstLine="709"/>
        <w:jc w:val="both"/>
        <w:rPr>
          <w:sz w:val="28"/>
          <w:szCs w:val="28"/>
        </w:rPr>
      </w:pPr>
      <w:r w:rsidRPr="00950A72">
        <w:rPr>
          <w:sz w:val="28"/>
          <w:szCs w:val="28"/>
        </w:rPr>
        <w:t xml:space="preserve">Для выращивания посадочного материала и создания лесных культур должны использоваться районированные семена лесных насаждений, соответствующие требованиям, </w:t>
      </w:r>
      <w:r w:rsidRPr="008D1E9D">
        <w:rPr>
          <w:sz w:val="28"/>
          <w:szCs w:val="28"/>
        </w:rPr>
        <w:t xml:space="preserve">установленным </w:t>
      </w:r>
      <w:r w:rsidR="008D1E9D" w:rsidRPr="008D1E9D">
        <w:rPr>
          <w:sz w:val="28"/>
          <w:szCs w:val="28"/>
        </w:rPr>
        <w:t>Федеральным законом от 30</w:t>
      </w:r>
      <w:r w:rsidR="008D1E9D">
        <w:rPr>
          <w:sz w:val="28"/>
          <w:szCs w:val="28"/>
        </w:rPr>
        <w:t> </w:t>
      </w:r>
      <w:r w:rsidR="008D1E9D" w:rsidRPr="008D1E9D">
        <w:rPr>
          <w:sz w:val="28"/>
          <w:szCs w:val="28"/>
        </w:rPr>
        <w:t>декабря 2021 г. № 454-ФЗ «О семеноводстве»</w:t>
      </w:r>
      <w:r w:rsidRPr="008D1E9D">
        <w:rPr>
          <w:sz w:val="28"/>
          <w:szCs w:val="28"/>
        </w:rPr>
        <w:t>.</w:t>
      </w:r>
    </w:p>
    <w:p w:rsidR="00D76B00" w:rsidRPr="00D76B00" w:rsidRDefault="00D76B00" w:rsidP="00D76B00">
      <w:pPr>
        <w:spacing w:line="276" w:lineRule="auto"/>
        <w:ind w:firstLine="709"/>
        <w:jc w:val="both"/>
        <w:rPr>
          <w:sz w:val="28"/>
          <w:szCs w:val="28"/>
        </w:rPr>
      </w:pPr>
      <w:r w:rsidRPr="00D76B00">
        <w:rPr>
          <w:sz w:val="28"/>
          <w:szCs w:val="28"/>
        </w:rPr>
        <w:t>В соответствии с приказом Министерства природных ресурсов и экологии Российской Федерации от 18 августа 2014 года № 367 «Об утверждении Перечня лесорастительных зон Российской Федерации и Перечня лесных районов Российской Федерации» леса Чайковского городского лесничества находятся в границах района хвойно-широколиственных лесов европейской части Российской Федерации зоны хвойно-широколиственных лесов.</w:t>
      </w:r>
    </w:p>
    <w:p w:rsidR="00B417DD" w:rsidRDefault="006B4B91" w:rsidP="006B4B91">
      <w:pPr>
        <w:spacing w:line="276" w:lineRule="auto"/>
        <w:ind w:firstLine="709"/>
        <w:jc w:val="both"/>
        <w:rPr>
          <w:sz w:val="28"/>
          <w:szCs w:val="28"/>
        </w:rPr>
      </w:pPr>
      <w:r w:rsidRPr="006B4B91">
        <w:rPr>
          <w:sz w:val="28"/>
          <w:szCs w:val="28"/>
        </w:rPr>
        <w:t>Требования (критерии) к посадочному материалу лесных</w:t>
      </w:r>
      <w:r>
        <w:rPr>
          <w:sz w:val="28"/>
          <w:szCs w:val="28"/>
        </w:rPr>
        <w:t xml:space="preserve"> </w:t>
      </w:r>
      <w:r w:rsidRPr="006B4B91">
        <w:rPr>
          <w:sz w:val="28"/>
          <w:szCs w:val="28"/>
        </w:rPr>
        <w:t>древесных пород и молоднякам, площади которых подлежат</w:t>
      </w:r>
      <w:r>
        <w:rPr>
          <w:sz w:val="28"/>
          <w:szCs w:val="28"/>
        </w:rPr>
        <w:t xml:space="preserve"> </w:t>
      </w:r>
      <w:r w:rsidRPr="006B4B91">
        <w:rPr>
          <w:sz w:val="28"/>
          <w:szCs w:val="28"/>
        </w:rPr>
        <w:t>отнесению к землям, на которых расположены леса</w:t>
      </w:r>
      <w:r>
        <w:rPr>
          <w:sz w:val="28"/>
          <w:szCs w:val="28"/>
        </w:rPr>
        <w:t xml:space="preserve"> и с</w:t>
      </w:r>
      <w:r w:rsidRPr="006B4B91">
        <w:rPr>
          <w:sz w:val="28"/>
          <w:szCs w:val="28"/>
        </w:rPr>
        <w:t>пособы лесовосстановления в зависимости</w:t>
      </w:r>
      <w:r>
        <w:rPr>
          <w:sz w:val="28"/>
          <w:szCs w:val="28"/>
        </w:rPr>
        <w:t xml:space="preserve"> </w:t>
      </w:r>
      <w:r w:rsidRPr="006B4B91">
        <w:rPr>
          <w:sz w:val="28"/>
          <w:szCs w:val="28"/>
        </w:rPr>
        <w:t>от количества жизнеспособного подроста и молодняка основных</w:t>
      </w:r>
      <w:r>
        <w:rPr>
          <w:sz w:val="28"/>
          <w:szCs w:val="28"/>
        </w:rPr>
        <w:t xml:space="preserve"> </w:t>
      </w:r>
      <w:r w:rsidRPr="006B4B91">
        <w:rPr>
          <w:sz w:val="28"/>
          <w:szCs w:val="28"/>
        </w:rPr>
        <w:t>лесных древесных пород</w:t>
      </w:r>
      <w:r>
        <w:rPr>
          <w:sz w:val="28"/>
          <w:szCs w:val="28"/>
        </w:rPr>
        <w:t xml:space="preserve"> приняты</w:t>
      </w:r>
      <w:r w:rsidR="00B417DD" w:rsidRPr="00D76B00">
        <w:rPr>
          <w:sz w:val="28"/>
          <w:szCs w:val="28"/>
        </w:rPr>
        <w:t xml:space="preserve"> </w:t>
      </w:r>
      <w:r w:rsidR="00B417DD">
        <w:rPr>
          <w:sz w:val="28"/>
          <w:szCs w:val="28"/>
        </w:rPr>
        <w:t>Правил</w:t>
      </w:r>
      <w:r>
        <w:rPr>
          <w:sz w:val="28"/>
          <w:szCs w:val="28"/>
        </w:rPr>
        <w:t>ами</w:t>
      </w:r>
      <w:r w:rsidR="00B417DD">
        <w:rPr>
          <w:sz w:val="28"/>
          <w:szCs w:val="28"/>
        </w:rPr>
        <w:t xml:space="preserve"> лесовосстановления, утвержденны</w:t>
      </w:r>
      <w:r>
        <w:rPr>
          <w:sz w:val="28"/>
          <w:szCs w:val="28"/>
        </w:rPr>
        <w:t>ми</w:t>
      </w:r>
      <w:r w:rsidR="00B417DD">
        <w:rPr>
          <w:sz w:val="28"/>
          <w:szCs w:val="28"/>
        </w:rPr>
        <w:t xml:space="preserve"> </w:t>
      </w:r>
      <w:r w:rsidR="00B417DD" w:rsidRPr="00950A72">
        <w:rPr>
          <w:sz w:val="28"/>
          <w:szCs w:val="28"/>
        </w:rPr>
        <w:t>приказ</w:t>
      </w:r>
      <w:r w:rsidR="00B417DD">
        <w:rPr>
          <w:sz w:val="28"/>
          <w:szCs w:val="28"/>
        </w:rPr>
        <w:t>ом</w:t>
      </w:r>
      <w:r w:rsidR="00B417DD" w:rsidRPr="00950A72">
        <w:rPr>
          <w:sz w:val="28"/>
          <w:szCs w:val="28"/>
        </w:rPr>
        <w:t xml:space="preserve"> Минприроды России от </w:t>
      </w:r>
      <w:r w:rsidR="00B417DD">
        <w:rPr>
          <w:sz w:val="28"/>
          <w:szCs w:val="28"/>
        </w:rPr>
        <w:t>29 декабря 2021 г.</w:t>
      </w:r>
      <w:r w:rsidR="00B417DD" w:rsidRPr="00AC196C">
        <w:rPr>
          <w:sz w:val="28"/>
          <w:szCs w:val="28"/>
        </w:rPr>
        <w:t xml:space="preserve"> № </w:t>
      </w:r>
      <w:r w:rsidR="00B417DD">
        <w:rPr>
          <w:sz w:val="28"/>
          <w:szCs w:val="28"/>
        </w:rPr>
        <w:t>1024.</w:t>
      </w:r>
      <w:r>
        <w:rPr>
          <w:sz w:val="28"/>
          <w:szCs w:val="28"/>
        </w:rPr>
        <w:t xml:space="preserve"> (таблица 33, 34)</w:t>
      </w:r>
    </w:p>
    <w:p w:rsidR="00B417DD" w:rsidRDefault="00B417DD" w:rsidP="00E72D6F">
      <w:pPr>
        <w:pStyle w:val="HTML"/>
        <w:widowControl w:val="0"/>
        <w:spacing w:line="276" w:lineRule="auto"/>
        <w:ind w:firstLine="567"/>
        <w:jc w:val="both"/>
        <w:rPr>
          <w:rFonts w:ascii="Times New Roman" w:hAnsi="Times New Roman"/>
          <w:sz w:val="28"/>
          <w:szCs w:val="28"/>
        </w:rPr>
      </w:pPr>
    </w:p>
    <w:p w:rsidR="006B4B91" w:rsidRDefault="006B4B91" w:rsidP="00AC2958">
      <w:pPr>
        <w:spacing w:line="276" w:lineRule="auto"/>
        <w:ind w:firstLine="567"/>
        <w:jc w:val="center"/>
        <w:rPr>
          <w:spacing w:val="-6"/>
          <w:sz w:val="28"/>
          <w:szCs w:val="28"/>
        </w:rPr>
      </w:pPr>
      <w:r w:rsidRPr="00AC2958">
        <w:rPr>
          <w:sz w:val="28"/>
          <w:szCs w:val="28"/>
        </w:rPr>
        <w:t>Требования (критерии) к посадочному материалу лесных древесных пород и молоднякам, площади которых подлежат отнесению к землям, на которых расположены леса</w:t>
      </w:r>
    </w:p>
    <w:p w:rsidR="00B417DD" w:rsidRDefault="00B417DD" w:rsidP="00B417DD">
      <w:pPr>
        <w:spacing w:line="276" w:lineRule="auto"/>
        <w:ind w:firstLine="567"/>
        <w:jc w:val="right"/>
        <w:rPr>
          <w:sz w:val="28"/>
          <w:szCs w:val="28"/>
        </w:rPr>
      </w:pPr>
      <w:r w:rsidRPr="00646A33">
        <w:rPr>
          <w:spacing w:val="-6"/>
          <w:sz w:val="28"/>
          <w:szCs w:val="28"/>
        </w:rPr>
        <w:t xml:space="preserve">Таблица </w:t>
      </w:r>
      <w:r>
        <w:rPr>
          <w:spacing w:val="-6"/>
          <w:sz w:val="28"/>
          <w:szCs w:val="28"/>
        </w:rPr>
        <w:t>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6"/>
        <w:gridCol w:w="879"/>
        <w:gridCol w:w="1040"/>
        <w:gridCol w:w="1008"/>
        <w:gridCol w:w="1825"/>
        <w:gridCol w:w="879"/>
        <w:gridCol w:w="1117"/>
        <w:gridCol w:w="1131"/>
      </w:tblGrid>
      <w:tr w:rsidR="00B417DD" w:rsidRPr="00CE726C" w:rsidTr="00FF27C9">
        <w:trPr>
          <w:tblHeader/>
          <w:jc w:val="center"/>
        </w:trPr>
        <w:tc>
          <w:tcPr>
            <w:tcW w:w="903" w:type="pct"/>
            <w:vMerge w:val="restart"/>
            <w:vAlign w:val="center"/>
          </w:tcPr>
          <w:p w:rsidR="00B417DD" w:rsidRPr="00CE726C" w:rsidRDefault="00B417DD" w:rsidP="00FF27C9">
            <w:pPr>
              <w:spacing w:line="276" w:lineRule="auto"/>
              <w:ind w:right="-6"/>
              <w:jc w:val="center"/>
              <w:rPr>
                <w:sz w:val="20"/>
                <w:szCs w:val="20"/>
              </w:rPr>
            </w:pPr>
            <w:r>
              <w:rPr>
                <w:sz w:val="20"/>
                <w:szCs w:val="20"/>
              </w:rPr>
              <w:t>Д</w:t>
            </w:r>
            <w:r w:rsidRPr="00CE726C">
              <w:rPr>
                <w:sz w:val="20"/>
                <w:szCs w:val="20"/>
              </w:rPr>
              <w:t>ревесные породы</w:t>
            </w:r>
          </w:p>
        </w:tc>
        <w:tc>
          <w:tcPr>
            <w:tcW w:w="1522" w:type="pct"/>
            <w:gridSpan w:val="3"/>
            <w:vAlign w:val="center"/>
          </w:tcPr>
          <w:p w:rsidR="00B417DD" w:rsidRPr="00CE726C" w:rsidRDefault="00B417DD" w:rsidP="00FF27C9">
            <w:pPr>
              <w:spacing w:line="276" w:lineRule="auto"/>
              <w:ind w:right="-6"/>
              <w:jc w:val="center"/>
              <w:rPr>
                <w:sz w:val="20"/>
                <w:szCs w:val="20"/>
              </w:rPr>
            </w:pPr>
            <w:r w:rsidRPr="00CE726C">
              <w:rPr>
                <w:sz w:val="20"/>
                <w:szCs w:val="20"/>
              </w:rPr>
              <w:t>Требования к посадочному материалу</w:t>
            </w:r>
          </w:p>
        </w:tc>
        <w:tc>
          <w:tcPr>
            <w:tcW w:w="2575" w:type="pct"/>
            <w:gridSpan w:val="4"/>
            <w:vAlign w:val="center"/>
          </w:tcPr>
          <w:p w:rsidR="00B417DD" w:rsidRPr="00CE726C" w:rsidRDefault="00B417DD" w:rsidP="00FF27C9">
            <w:pPr>
              <w:spacing w:line="276" w:lineRule="auto"/>
              <w:ind w:right="-6"/>
              <w:jc w:val="center"/>
              <w:rPr>
                <w:sz w:val="20"/>
                <w:szCs w:val="20"/>
              </w:rPr>
            </w:pPr>
            <w:r w:rsidRPr="00CE726C">
              <w:rPr>
                <w:sz w:val="20"/>
                <w:szCs w:val="20"/>
              </w:rPr>
              <w:t>Требования к молоднякам, площади которых подлежат отнесению к землям, покрытым лесной растительностью</w:t>
            </w:r>
          </w:p>
        </w:tc>
      </w:tr>
      <w:tr w:rsidR="00B417DD" w:rsidRPr="00CE726C" w:rsidTr="00FF27C9">
        <w:trPr>
          <w:tblHeader/>
          <w:jc w:val="center"/>
        </w:trPr>
        <w:tc>
          <w:tcPr>
            <w:tcW w:w="903" w:type="pct"/>
            <w:vMerge/>
            <w:vAlign w:val="center"/>
          </w:tcPr>
          <w:p w:rsidR="00B417DD" w:rsidRPr="00CE726C" w:rsidRDefault="00B417DD" w:rsidP="00FF27C9">
            <w:pPr>
              <w:spacing w:line="276" w:lineRule="auto"/>
              <w:ind w:right="-6"/>
              <w:jc w:val="center"/>
              <w:rPr>
                <w:sz w:val="20"/>
                <w:szCs w:val="20"/>
              </w:rPr>
            </w:pPr>
          </w:p>
        </w:tc>
        <w:tc>
          <w:tcPr>
            <w:tcW w:w="457" w:type="pct"/>
            <w:vAlign w:val="center"/>
          </w:tcPr>
          <w:p w:rsidR="00B417DD" w:rsidRPr="00CE726C" w:rsidRDefault="00B417DD" w:rsidP="00FF27C9">
            <w:pPr>
              <w:spacing w:line="276" w:lineRule="auto"/>
              <w:ind w:right="-6"/>
              <w:jc w:val="center"/>
              <w:rPr>
                <w:sz w:val="20"/>
                <w:szCs w:val="20"/>
              </w:rPr>
            </w:pPr>
            <w:r w:rsidRPr="00CE726C">
              <w:rPr>
                <w:sz w:val="20"/>
                <w:szCs w:val="20"/>
              </w:rPr>
              <w:t>возраст не менее, лет</w:t>
            </w:r>
          </w:p>
        </w:tc>
        <w:tc>
          <w:tcPr>
            <w:tcW w:w="541" w:type="pct"/>
            <w:vAlign w:val="center"/>
          </w:tcPr>
          <w:p w:rsidR="00B417DD" w:rsidRPr="00CE726C" w:rsidRDefault="00B417DD" w:rsidP="00FF27C9">
            <w:pPr>
              <w:spacing w:line="276" w:lineRule="auto"/>
              <w:ind w:right="-6"/>
              <w:jc w:val="center"/>
              <w:rPr>
                <w:sz w:val="20"/>
                <w:szCs w:val="20"/>
              </w:rPr>
            </w:pPr>
            <w:r w:rsidRPr="00CE726C">
              <w:rPr>
                <w:sz w:val="20"/>
                <w:szCs w:val="20"/>
              </w:rPr>
              <w:t>диаметр стволика у корневой шейки не менее, мм</w:t>
            </w:r>
          </w:p>
        </w:tc>
        <w:tc>
          <w:tcPr>
            <w:tcW w:w="524" w:type="pct"/>
            <w:vAlign w:val="center"/>
          </w:tcPr>
          <w:p w:rsidR="00B417DD" w:rsidRPr="00CE726C" w:rsidRDefault="00B417DD" w:rsidP="00FF27C9">
            <w:pPr>
              <w:spacing w:line="276" w:lineRule="auto"/>
              <w:ind w:right="-6"/>
              <w:jc w:val="center"/>
              <w:rPr>
                <w:sz w:val="20"/>
                <w:szCs w:val="20"/>
              </w:rPr>
            </w:pPr>
            <w:r w:rsidRPr="00CE726C">
              <w:rPr>
                <w:sz w:val="20"/>
                <w:szCs w:val="20"/>
              </w:rPr>
              <w:t>высота стволика не менее, см</w:t>
            </w:r>
          </w:p>
        </w:tc>
        <w:tc>
          <w:tcPr>
            <w:tcW w:w="949" w:type="pct"/>
            <w:vAlign w:val="center"/>
          </w:tcPr>
          <w:p w:rsidR="00B417DD" w:rsidRPr="00CE726C" w:rsidRDefault="00B417DD" w:rsidP="00FF27C9">
            <w:pPr>
              <w:spacing w:line="276" w:lineRule="auto"/>
              <w:ind w:right="-6"/>
              <w:jc w:val="center"/>
              <w:rPr>
                <w:sz w:val="20"/>
                <w:szCs w:val="20"/>
              </w:rPr>
            </w:pPr>
            <w:r w:rsidRPr="00CE726C">
              <w:rPr>
                <w:sz w:val="20"/>
                <w:szCs w:val="20"/>
              </w:rPr>
              <w:t>группа типов леса или типов лесорастительных условий</w:t>
            </w:r>
          </w:p>
        </w:tc>
        <w:tc>
          <w:tcPr>
            <w:tcW w:w="457" w:type="pct"/>
            <w:vAlign w:val="center"/>
          </w:tcPr>
          <w:p w:rsidR="00B417DD" w:rsidRPr="00CE726C" w:rsidRDefault="00B417DD" w:rsidP="00FF27C9">
            <w:pPr>
              <w:spacing w:line="276" w:lineRule="auto"/>
              <w:ind w:right="-6"/>
              <w:jc w:val="center"/>
              <w:rPr>
                <w:sz w:val="20"/>
                <w:szCs w:val="20"/>
              </w:rPr>
            </w:pPr>
            <w:r w:rsidRPr="00CE726C">
              <w:rPr>
                <w:sz w:val="20"/>
                <w:szCs w:val="20"/>
              </w:rPr>
              <w:t>возраст не менее, лет</w:t>
            </w:r>
          </w:p>
        </w:tc>
        <w:tc>
          <w:tcPr>
            <w:tcW w:w="581" w:type="pct"/>
            <w:vAlign w:val="center"/>
          </w:tcPr>
          <w:p w:rsidR="00B417DD" w:rsidRPr="00CE726C" w:rsidRDefault="00B417DD" w:rsidP="00FF27C9">
            <w:pPr>
              <w:spacing w:line="276" w:lineRule="auto"/>
              <w:ind w:left="-93" w:right="-6"/>
              <w:jc w:val="center"/>
              <w:rPr>
                <w:sz w:val="20"/>
                <w:szCs w:val="20"/>
              </w:rPr>
            </w:pPr>
            <w:r w:rsidRPr="00CE726C">
              <w:rPr>
                <w:sz w:val="20"/>
                <w:szCs w:val="20"/>
              </w:rPr>
              <w:t xml:space="preserve">количество деревьев главных пород не менее, тыс. шт. на </w:t>
            </w:r>
            <w:smartTag w:uri="urn:schemas-microsoft-com:office:smarttags" w:element="metricconverter">
              <w:smartTagPr>
                <w:attr w:name="ProductID" w:val="1 га"/>
              </w:smartTagPr>
              <w:r w:rsidRPr="00CE726C">
                <w:rPr>
                  <w:sz w:val="20"/>
                  <w:szCs w:val="20"/>
                </w:rPr>
                <w:t>1 га</w:t>
              </w:r>
            </w:smartTag>
          </w:p>
        </w:tc>
        <w:tc>
          <w:tcPr>
            <w:tcW w:w="588" w:type="pct"/>
            <w:vAlign w:val="center"/>
          </w:tcPr>
          <w:p w:rsidR="00B417DD" w:rsidRPr="00CE726C" w:rsidRDefault="00B417DD" w:rsidP="00FF27C9">
            <w:pPr>
              <w:spacing w:line="276" w:lineRule="auto"/>
              <w:ind w:left="-206" w:right="-6"/>
              <w:jc w:val="center"/>
              <w:rPr>
                <w:sz w:val="20"/>
                <w:szCs w:val="20"/>
              </w:rPr>
            </w:pPr>
            <w:r w:rsidRPr="00CE726C">
              <w:rPr>
                <w:sz w:val="20"/>
                <w:szCs w:val="20"/>
              </w:rPr>
              <w:t>Средняя высота деревьев главных пород не менее, м</w:t>
            </w:r>
          </w:p>
        </w:tc>
      </w:tr>
      <w:tr w:rsidR="00B417DD" w:rsidRPr="00CE726C" w:rsidTr="00FF27C9">
        <w:trPr>
          <w:trHeight w:val="70"/>
          <w:jc w:val="center"/>
        </w:trPr>
        <w:tc>
          <w:tcPr>
            <w:tcW w:w="903" w:type="pct"/>
            <w:vAlign w:val="center"/>
          </w:tcPr>
          <w:p w:rsidR="00B417DD" w:rsidRPr="00CE726C" w:rsidRDefault="00B417DD" w:rsidP="00FF27C9">
            <w:pPr>
              <w:spacing w:line="276" w:lineRule="auto"/>
              <w:ind w:right="-6"/>
              <w:rPr>
                <w:sz w:val="20"/>
                <w:szCs w:val="20"/>
              </w:rPr>
            </w:pPr>
            <w:r>
              <w:rPr>
                <w:sz w:val="20"/>
                <w:szCs w:val="20"/>
              </w:rPr>
              <w:t>Береза карельская и повислая</w:t>
            </w:r>
            <w:r w:rsidRPr="00CE726C">
              <w:rPr>
                <w:sz w:val="20"/>
                <w:szCs w:val="20"/>
              </w:rPr>
              <w:t xml:space="preserve"> (</w:t>
            </w:r>
            <w:r>
              <w:rPr>
                <w:sz w:val="20"/>
                <w:szCs w:val="20"/>
              </w:rPr>
              <w:t>бородавчатая</w:t>
            </w:r>
            <w:r w:rsidRPr="00CE726C">
              <w:rPr>
                <w:sz w:val="20"/>
                <w:szCs w:val="20"/>
              </w:rPr>
              <w:t>)</w:t>
            </w:r>
          </w:p>
        </w:tc>
        <w:tc>
          <w:tcPr>
            <w:tcW w:w="457" w:type="pct"/>
            <w:vAlign w:val="center"/>
          </w:tcPr>
          <w:p w:rsidR="00B417DD" w:rsidRPr="00CE726C" w:rsidRDefault="00B417DD" w:rsidP="00FF27C9">
            <w:pPr>
              <w:spacing w:line="276" w:lineRule="auto"/>
              <w:ind w:right="-6"/>
              <w:jc w:val="center"/>
              <w:rPr>
                <w:sz w:val="20"/>
                <w:szCs w:val="20"/>
              </w:rPr>
            </w:pPr>
            <w:r>
              <w:rPr>
                <w:sz w:val="20"/>
                <w:szCs w:val="20"/>
              </w:rPr>
              <w:t>2</w:t>
            </w:r>
          </w:p>
        </w:tc>
        <w:tc>
          <w:tcPr>
            <w:tcW w:w="541" w:type="pct"/>
            <w:vAlign w:val="center"/>
          </w:tcPr>
          <w:p w:rsidR="00B417DD" w:rsidRPr="00CE726C" w:rsidRDefault="00B417DD" w:rsidP="00FF27C9">
            <w:pPr>
              <w:spacing w:line="276" w:lineRule="auto"/>
              <w:ind w:right="-6"/>
              <w:jc w:val="center"/>
              <w:rPr>
                <w:sz w:val="20"/>
                <w:szCs w:val="20"/>
              </w:rPr>
            </w:pPr>
            <w:r>
              <w:rPr>
                <w:sz w:val="20"/>
                <w:szCs w:val="20"/>
              </w:rPr>
              <w:t>3,0</w:t>
            </w:r>
          </w:p>
        </w:tc>
        <w:tc>
          <w:tcPr>
            <w:tcW w:w="524" w:type="pct"/>
            <w:vAlign w:val="center"/>
          </w:tcPr>
          <w:p w:rsidR="00B417DD" w:rsidRPr="00CE726C" w:rsidRDefault="00B417DD" w:rsidP="00FF27C9">
            <w:pPr>
              <w:spacing w:line="276" w:lineRule="auto"/>
              <w:ind w:right="-6"/>
              <w:jc w:val="center"/>
              <w:rPr>
                <w:sz w:val="20"/>
                <w:szCs w:val="20"/>
              </w:rPr>
            </w:pPr>
            <w:r>
              <w:rPr>
                <w:sz w:val="20"/>
                <w:szCs w:val="20"/>
              </w:rPr>
              <w:t>25</w:t>
            </w:r>
          </w:p>
        </w:tc>
        <w:tc>
          <w:tcPr>
            <w:tcW w:w="949" w:type="pct"/>
            <w:vAlign w:val="center"/>
          </w:tcPr>
          <w:p w:rsidR="00B417DD" w:rsidRPr="00CE726C" w:rsidRDefault="00B417DD" w:rsidP="00FF27C9">
            <w:pPr>
              <w:spacing w:line="276" w:lineRule="auto"/>
              <w:ind w:right="-6"/>
              <w:jc w:val="center"/>
              <w:rPr>
                <w:sz w:val="20"/>
                <w:szCs w:val="20"/>
              </w:rPr>
            </w:pPr>
            <w:r>
              <w:rPr>
                <w:sz w:val="20"/>
                <w:szCs w:val="20"/>
              </w:rPr>
              <w:t>Брусничная, кисличная, черничная</w:t>
            </w:r>
          </w:p>
        </w:tc>
        <w:tc>
          <w:tcPr>
            <w:tcW w:w="457" w:type="pct"/>
            <w:vAlign w:val="center"/>
          </w:tcPr>
          <w:p w:rsidR="00B417DD" w:rsidRPr="00CE726C" w:rsidRDefault="00B417DD" w:rsidP="00FF27C9">
            <w:pPr>
              <w:spacing w:line="276" w:lineRule="auto"/>
              <w:ind w:right="-6"/>
              <w:jc w:val="center"/>
              <w:rPr>
                <w:sz w:val="20"/>
                <w:szCs w:val="20"/>
              </w:rPr>
            </w:pPr>
            <w:r>
              <w:rPr>
                <w:sz w:val="20"/>
                <w:szCs w:val="20"/>
              </w:rPr>
              <w:t>4</w:t>
            </w:r>
          </w:p>
        </w:tc>
        <w:tc>
          <w:tcPr>
            <w:tcW w:w="581" w:type="pct"/>
            <w:vAlign w:val="center"/>
          </w:tcPr>
          <w:p w:rsidR="00B417DD" w:rsidRPr="00CE726C" w:rsidRDefault="00B417DD" w:rsidP="00FF27C9">
            <w:pPr>
              <w:spacing w:line="276" w:lineRule="auto"/>
              <w:ind w:right="-6"/>
              <w:jc w:val="center"/>
              <w:rPr>
                <w:sz w:val="20"/>
                <w:szCs w:val="20"/>
              </w:rPr>
            </w:pPr>
            <w:r>
              <w:rPr>
                <w:sz w:val="20"/>
                <w:szCs w:val="20"/>
              </w:rPr>
              <w:t>2,0</w:t>
            </w:r>
          </w:p>
        </w:tc>
        <w:tc>
          <w:tcPr>
            <w:tcW w:w="588" w:type="pct"/>
            <w:vAlign w:val="center"/>
          </w:tcPr>
          <w:p w:rsidR="00B417DD" w:rsidRPr="00CE726C" w:rsidRDefault="00B417DD" w:rsidP="00FF27C9">
            <w:pPr>
              <w:spacing w:line="276" w:lineRule="auto"/>
              <w:ind w:right="-6"/>
              <w:jc w:val="center"/>
              <w:rPr>
                <w:sz w:val="20"/>
                <w:szCs w:val="20"/>
              </w:rPr>
            </w:pPr>
            <w:r>
              <w:rPr>
                <w:sz w:val="20"/>
                <w:szCs w:val="20"/>
              </w:rPr>
              <w:t>1,1</w:t>
            </w:r>
          </w:p>
        </w:tc>
      </w:tr>
      <w:tr w:rsidR="00B417DD" w:rsidRPr="00CE726C" w:rsidTr="00FF27C9">
        <w:trPr>
          <w:trHeight w:val="70"/>
          <w:jc w:val="center"/>
        </w:trPr>
        <w:tc>
          <w:tcPr>
            <w:tcW w:w="903" w:type="pct"/>
            <w:vAlign w:val="center"/>
          </w:tcPr>
          <w:p w:rsidR="00B417DD" w:rsidRDefault="00B417DD" w:rsidP="00FF27C9">
            <w:pPr>
              <w:spacing w:line="276" w:lineRule="auto"/>
              <w:ind w:right="-6"/>
              <w:rPr>
                <w:sz w:val="20"/>
                <w:szCs w:val="20"/>
              </w:rPr>
            </w:pPr>
            <w:r>
              <w:rPr>
                <w:sz w:val="20"/>
                <w:szCs w:val="20"/>
              </w:rPr>
              <w:t>Береза</w:t>
            </w:r>
          </w:p>
          <w:p w:rsidR="00B417DD" w:rsidRPr="00CE726C" w:rsidRDefault="00B417DD" w:rsidP="00FF27C9">
            <w:pPr>
              <w:spacing w:line="276" w:lineRule="auto"/>
              <w:ind w:right="-6"/>
              <w:rPr>
                <w:sz w:val="20"/>
                <w:szCs w:val="20"/>
              </w:rPr>
            </w:pPr>
            <w:r>
              <w:rPr>
                <w:sz w:val="20"/>
                <w:szCs w:val="20"/>
              </w:rPr>
              <w:t>повислая</w:t>
            </w:r>
            <w:r w:rsidRPr="00CE726C">
              <w:rPr>
                <w:sz w:val="20"/>
                <w:szCs w:val="20"/>
              </w:rPr>
              <w:t xml:space="preserve"> (</w:t>
            </w:r>
            <w:r>
              <w:rPr>
                <w:sz w:val="20"/>
                <w:szCs w:val="20"/>
              </w:rPr>
              <w:t>бородавчатая</w:t>
            </w:r>
            <w:r w:rsidRPr="00CE726C">
              <w:rPr>
                <w:sz w:val="20"/>
                <w:szCs w:val="20"/>
              </w:rPr>
              <w:t>)</w:t>
            </w:r>
          </w:p>
        </w:tc>
        <w:tc>
          <w:tcPr>
            <w:tcW w:w="457" w:type="pct"/>
            <w:vAlign w:val="center"/>
          </w:tcPr>
          <w:p w:rsidR="00B417DD" w:rsidRPr="00CE726C" w:rsidRDefault="00B417DD" w:rsidP="00FF27C9">
            <w:pPr>
              <w:spacing w:line="276" w:lineRule="auto"/>
              <w:ind w:right="-6"/>
              <w:jc w:val="center"/>
              <w:rPr>
                <w:sz w:val="20"/>
                <w:szCs w:val="20"/>
              </w:rPr>
            </w:pPr>
            <w:r>
              <w:rPr>
                <w:sz w:val="20"/>
                <w:szCs w:val="20"/>
              </w:rPr>
              <w:t>2</w:t>
            </w:r>
          </w:p>
        </w:tc>
        <w:tc>
          <w:tcPr>
            <w:tcW w:w="541" w:type="pct"/>
            <w:vAlign w:val="center"/>
          </w:tcPr>
          <w:p w:rsidR="00B417DD" w:rsidRPr="00CE726C" w:rsidRDefault="00B417DD" w:rsidP="00FF27C9">
            <w:pPr>
              <w:spacing w:line="276" w:lineRule="auto"/>
              <w:ind w:right="-6"/>
              <w:jc w:val="center"/>
              <w:rPr>
                <w:sz w:val="20"/>
                <w:szCs w:val="20"/>
              </w:rPr>
            </w:pPr>
            <w:r>
              <w:rPr>
                <w:sz w:val="20"/>
                <w:szCs w:val="20"/>
              </w:rPr>
              <w:t>2,5</w:t>
            </w:r>
          </w:p>
        </w:tc>
        <w:tc>
          <w:tcPr>
            <w:tcW w:w="524" w:type="pct"/>
            <w:vAlign w:val="center"/>
          </w:tcPr>
          <w:p w:rsidR="00B417DD" w:rsidRPr="00CE726C" w:rsidRDefault="00B417DD" w:rsidP="00FF27C9">
            <w:pPr>
              <w:spacing w:line="276" w:lineRule="auto"/>
              <w:ind w:right="-6"/>
              <w:jc w:val="center"/>
              <w:rPr>
                <w:sz w:val="20"/>
                <w:szCs w:val="20"/>
              </w:rPr>
            </w:pPr>
            <w:r>
              <w:rPr>
                <w:sz w:val="20"/>
                <w:szCs w:val="20"/>
              </w:rPr>
              <w:t>20</w:t>
            </w:r>
          </w:p>
        </w:tc>
        <w:tc>
          <w:tcPr>
            <w:tcW w:w="949" w:type="pct"/>
            <w:vAlign w:val="center"/>
          </w:tcPr>
          <w:p w:rsidR="00B417DD" w:rsidRPr="00CE726C" w:rsidRDefault="00B417DD" w:rsidP="00FF27C9">
            <w:pPr>
              <w:spacing w:line="276" w:lineRule="auto"/>
              <w:ind w:right="-6"/>
              <w:jc w:val="center"/>
              <w:rPr>
                <w:sz w:val="20"/>
                <w:szCs w:val="20"/>
              </w:rPr>
            </w:pPr>
            <w:r>
              <w:rPr>
                <w:sz w:val="20"/>
                <w:szCs w:val="20"/>
              </w:rPr>
              <w:t>Свежая и влажная судубрава</w:t>
            </w:r>
          </w:p>
        </w:tc>
        <w:tc>
          <w:tcPr>
            <w:tcW w:w="457" w:type="pct"/>
            <w:vAlign w:val="center"/>
          </w:tcPr>
          <w:p w:rsidR="00B417DD" w:rsidRPr="00CE726C" w:rsidRDefault="00B417DD" w:rsidP="00FF27C9">
            <w:pPr>
              <w:spacing w:line="276" w:lineRule="auto"/>
              <w:ind w:right="-6"/>
              <w:jc w:val="center"/>
              <w:rPr>
                <w:sz w:val="20"/>
                <w:szCs w:val="20"/>
              </w:rPr>
            </w:pPr>
            <w:r>
              <w:rPr>
                <w:sz w:val="20"/>
                <w:szCs w:val="20"/>
              </w:rPr>
              <w:t>5</w:t>
            </w:r>
          </w:p>
        </w:tc>
        <w:tc>
          <w:tcPr>
            <w:tcW w:w="581" w:type="pct"/>
            <w:vAlign w:val="center"/>
          </w:tcPr>
          <w:p w:rsidR="00B417DD" w:rsidRPr="00CE726C" w:rsidRDefault="00B417DD" w:rsidP="00FF27C9">
            <w:pPr>
              <w:spacing w:line="276" w:lineRule="auto"/>
              <w:ind w:right="-6"/>
              <w:jc w:val="center"/>
              <w:rPr>
                <w:sz w:val="20"/>
                <w:szCs w:val="20"/>
              </w:rPr>
            </w:pPr>
            <w:r>
              <w:rPr>
                <w:sz w:val="20"/>
                <w:szCs w:val="20"/>
              </w:rPr>
              <w:t>2,0</w:t>
            </w:r>
          </w:p>
        </w:tc>
        <w:tc>
          <w:tcPr>
            <w:tcW w:w="588" w:type="pct"/>
            <w:vAlign w:val="center"/>
          </w:tcPr>
          <w:p w:rsidR="00B417DD" w:rsidRPr="00CE726C" w:rsidRDefault="00B417DD" w:rsidP="00FF27C9">
            <w:pPr>
              <w:spacing w:line="276" w:lineRule="auto"/>
              <w:ind w:right="-6"/>
              <w:jc w:val="center"/>
              <w:rPr>
                <w:sz w:val="20"/>
                <w:szCs w:val="20"/>
              </w:rPr>
            </w:pPr>
            <w:r>
              <w:rPr>
                <w:sz w:val="20"/>
                <w:szCs w:val="20"/>
              </w:rPr>
              <w:t>1,5</w:t>
            </w:r>
          </w:p>
        </w:tc>
      </w:tr>
      <w:tr w:rsidR="00B417DD" w:rsidRPr="00CE726C" w:rsidTr="00FF27C9">
        <w:trPr>
          <w:jc w:val="center"/>
        </w:trPr>
        <w:tc>
          <w:tcPr>
            <w:tcW w:w="903" w:type="pct"/>
            <w:vAlign w:val="center"/>
          </w:tcPr>
          <w:p w:rsidR="00B417DD" w:rsidRPr="00CE726C" w:rsidRDefault="00B417DD" w:rsidP="00FF27C9">
            <w:pPr>
              <w:spacing w:line="276" w:lineRule="auto"/>
              <w:ind w:right="-6"/>
              <w:rPr>
                <w:sz w:val="20"/>
                <w:szCs w:val="20"/>
              </w:rPr>
            </w:pPr>
            <w:r>
              <w:rPr>
                <w:sz w:val="20"/>
                <w:szCs w:val="20"/>
              </w:rPr>
              <w:t>Дуб черешчатый</w:t>
            </w:r>
          </w:p>
        </w:tc>
        <w:tc>
          <w:tcPr>
            <w:tcW w:w="457" w:type="pct"/>
            <w:vAlign w:val="center"/>
          </w:tcPr>
          <w:p w:rsidR="00B417DD" w:rsidRPr="00CE726C" w:rsidRDefault="00B417DD" w:rsidP="00FF27C9">
            <w:pPr>
              <w:spacing w:line="276" w:lineRule="auto"/>
              <w:ind w:right="-6"/>
              <w:jc w:val="center"/>
              <w:rPr>
                <w:sz w:val="20"/>
                <w:szCs w:val="20"/>
              </w:rPr>
            </w:pPr>
            <w:r>
              <w:rPr>
                <w:sz w:val="20"/>
                <w:szCs w:val="20"/>
              </w:rPr>
              <w:t>1-2</w:t>
            </w:r>
          </w:p>
        </w:tc>
        <w:tc>
          <w:tcPr>
            <w:tcW w:w="541" w:type="pct"/>
            <w:vAlign w:val="center"/>
          </w:tcPr>
          <w:p w:rsidR="00B417DD" w:rsidRPr="00CE726C" w:rsidRDefault="00B417DD" w:rsidP="00FF27C9">
            <w:pPr>
              <w:spacing w:line="276" w:lineRule="auto"/>
              <w:ind w:right="-6"/>
              <w:jc w:val="center"/>
              <w:rPr>
                <w:sz w:val="20"/>
                <w:szCs w:val="20"/>
              </w:rPr>
            </w:pPr>
            <w:r>
              <w:rPr>
                <w:sz w:val="20"/>
                <w:szCs w:val="20"/>
              </w:rPr>
              <w:t>3,0</w:t>
            </w:r>
          </w:p>
        </w:tc>
        <w:tc>
          <w:tcPr>
            <w:tcW w:w="524" w:type="pct"/>
            <w:vAlign w:val="center"/>
          </w:tcPr>
          <w:p w:rsidR="00B417DD" w:rsidRPr="00CE726C" w:rsidRDefault="00B417DD" w:rsidP="00FF27C9">
            <w:pPr>
              <w:spacing w:line="276" w:lineRule="auto"/>
              <w:ind w:right="-6"/>
              <w:jc w:val="center"/>
              <w:rPr>
                <w:sz w:val="20"/>
                <w:szCs w:val="20"/>
              </w:rPr>
            </w:pPr>
            <w:r>
              <w:rPr>
                <w:sz w:val="20"/>
                <w:szCs w:val="20"/>
              </w:rPr>
              <w:t>12</w:t>
            </w:r>
          </w:p>
        </w:tc>
        <w:tc>
          <w:tcPr>
            <w:tcW w:w="949" w:type="pct"/>
            <w:vAlign w:val="center"/>
          </w:tcPr>
          <w:p w:rsidR="00B417DD" w:rsidRPr="00CE726C" w:rsidRDefault="00B417DD" w:rsidP="00FF27C9">
            <w:pPr>
              <w:spacing w:line="276" w:lineRule="auto"/>
              <w:ind w:right="-6"/>
              <w:jc w:val="center"/>
              <w:rPr>
                <w:sz w:val="20"/>
                <w:szCs w:val="20"/>
              </w:rPr>
            </w:pPr>
            <w:r>
              <w:rPr>
                <w:sz w:val="20"/>
                <w:szCs w:val="20"/>
              </w:rPr>
              <w:t>Свежая и влажная судубрава</w:t>
            </w:r>
          </w:p>
        </w:tc>
        <w:tc>
          <w:tcPr>
            <w:tcW w:w="457" w:type="pct"/>
            <w:vAlign w:val="center"/>
          </w:tcPr>
          <w:p w:rsidR="00B417DD" w:rsidRPr="00CE726C" w:rsidRDefault="00B417DD" w:rsidP="00FF27C9">
            <w:pPr>
              <w:spacing w:line="276" w:lineRule="auto"/>
              <w:ind w:right="-6"/>
              <w:jc w:val="center"/>
              <w:rPr>
                <w:sz w:val="20"/>
                <w:szCs w:val="20"/>
              </w:rPr>
            </w:pPr>
            <w:r>
              <w:rPr>
                <w:sz w:val="20"/>
                <w:szCs w:val="20"/>
              </w:rPr>
              <w:t>8</w:t>
            </w:r>
          </w:p>
        </w:tc>
        <w:tc>
          <w:tcPr>
            <w:tcW w:w="581" w:type="pct"/>
            <w:vAlign w:val="center"/>
          </w:tcPr>
          <w:p w:rsidR="00B417DD" w:rsidRPr="00CE726C" w:rsidRDefault="00B417DD" w:rsidP="00FF27C9">
            <w:pPr>
              <w:spacing w:line="276" w:lineRule="auto"/>
              <w:ind w:right="-6"/>
              <w:jc w:val="center"/>
              <w:rPr>
                <w:sz w:val="20"/>
                <w:szCs w:val="20"/>
              </w:rPr>
            </w:pPr>
            <w:r>
              <w:rPr>
                <w:sz w:val="20"/>
                <w:szCs w:val="20"/>
              </w:rPr>
              <w:t>1,7</w:t>
            </w:r>
          </w:p>
        </w:tc>
        <w:tc>
          <w:tcPr>
            <w:tcW w:w="588" w:type="pct"/>
            <w:vAlign w:val="center"/>
          </w:tcPr>
          <w:p w:rsidR="00B417DD" w:rsidRPr="00CE726C" w:rsidRDefault="00B417DD" w:rsidP="00FF27C9">
            <w:pPr>
              <w:spacing w:line="276" w:lineRule="auto"/>
              <w:ind w:right="-6"/>
              <w:jc w:val="center"/>
              <w:rPr>
                <w:sz w:val="20"/>
                <w:szCs w:val="20"/>
              </w:rPr>
            </w:pPr>
            <w:r>
              <w:rPr>
                <w:sz w:val="20"/>
                <w:szCs w:val="20"/>
              </w:rPr>
              <w:t>0,9</w:t>
            </w:r>
          </w:p>
        </w:tc>
      </w:tr>
      <w:tr w:rsidR="00B417DD" w:rsidRPr="00CE726C" w:rsidTr="00FF27C9">
        <w:trPr>
          <w:jc w:val="center"/>
        </w:trPr>
        <w:tc>
          <w:tcPr>
            <w:tcW w:w="903" w:type="pct"/>
            <w:vAlign w:val="center"/>
          </w:tcPr>
          <w:p w:rsidR="00B417DD" w:rsidRPr="00CE726C" w:rsidRDefault="00B417DD" w:rsidP="00FF27C9">
            <w:pPr>
              <w:spacing w:line="276" w:lineRule="auto"/>
              <w:ind w:right="-6"/>
              <w:rPr>
                <w:sz w:val="20"/>
                <w:szCs w:val="20"/>
              </w:rPr>
            </w:pPr>
            <w:r>
              <w:rPr>
                <w:sz w:val="20"/>
                <w:szCs w:val="20"/>
              </w:rPr>
              <w:t>Ель европейская обыкновенная</w:t>
            </w:r>
          </w:p>
        </w:tc>
        <w:tc>
          <w:tcPr>
            <w:tcW w:w="457" w:type="pct"/>
            <w:vAlign w:val="center"/>
          </w:tcPr>
          <w:p w:rsidR="00B417DD" w:rsidRPr="00CE726C" w:rsidRDefault="00B417DD" w:rsidP="00FF27C9">
            <w:pPr>
              <w:spacing w:line="276" w:lineRule="auto"/>
              <w:ind w:right="-6"/>
              <w:jc w:val="center"/>
              <w:rPr>
                <w:sz w:val="20"/>
                <w:szCs w:val="20"/>
              </w:rPr>
            </w:pPr>
            <w:r>
              <w:rPr>
                <w:sz w:val="20"/>
                <w:szCs w:val="20"/>
              </w:rPr>
              <w:t>2-3</w:t>
            </w:r>
          </w:p>
        </w:tc>
        <w:tc>
          <w:tcPr>
            <w:tcW w:w="541" w:type="pct"/>
            <w:vAlign w:val="center"/>
          </w:tcPr>
          <w:p w:rsidR="00B417DD" w:rsidRPr="00CE726C" w:rsidRDefault="00B417DD" w:rsidP="00FF27C9">
            <w:pPr>
              <w:spacing w:line="276" w:lineRule="auto"/>
              <w:ind w:right="-6"/>
              <w:jc w:val="center"/>
              <w:rPr>
                <w:sz w:val="20"/>
                <w:szCs w:val="20"/>
              </w:rPr>
            </w:pPr>
            <w:r>
              <w:rPr>
                <w:sz w:val="20"/>
                <w:szCs w:val="20"/>
              </w:rPr>
              <w:t>2,0</w:t>
            </w:r>
          </w:p>
        </w:tc>
        <w:tc>
          <w:tcPr>
            <w:tcW w:w="524" w:type="pct"/>
            <w:vAlign w:val="center"/>
          </w:tcPr>
          <w:p w:rsidR="00B417DD" w:rsidRPr="00CE726C" w:rsidRDefault="00B417DD" w:rsidP="00FF27C9">
            <w:pPr>
              <w:spacing w:line="276" w:lineRule="auto"/>
              <w:ind w:right="-6"/>
              <w:jc w:val="center"/>
              <w:rPr>
                <w:sz w:val="20"/>
                <w:szCs w:val="20"/>
              </w:rPr>
            </w:pPr>
            <w:r>
              <w:rPr>
                <w:sz w:val="20"/>
                <w:szCs w:val="20"/>
              </w:rPr>
              <w:t>12</w:t>
            </w:r>
          </w:p>
        </w:tc>
        <w:tc>
          <w:tcPr>
            <w:tcW w:w="949" w:type="pct"/>
            <w:vAlign w:val="center"/>
          </w:tcPr>
          <w:p w:rsidR="00B417DD" w:rsidRPr="00CE726C" w:rsidRDefault="00B417DD" w:rsidP="00FF27C9">
            <w:pPr>
              <w:spacing w:line="276" w:lineRule="auto"/>
              <w:ind w:right="-6"/>
              <w:jc w:val="center"/>
              <w:rPr>
                <w:sz w:val="20"/>
                <w:szCs w:val="20"/>
              </w:rPr>
            </w:pPr>
            <w:r>
              <w:rPr>
                <w:sz w:val="20"/>
                <w:szCs w:val="20"/>
              </w:rPr>
              <w:t>Сложная, мелкотравная, черничная</w:t>
            </w:r>
          </w:p>
        </w:tc>
        <w:tc>
          <w:tcPr>
            <w:tcW w:w="457" w:type="pct"/>
            <w:vAlign w:val="center"/>
          </w:tcPr>
          <w:p w:rsidR="00B417DD" w:rsidRDefault="00B417DD" w:rsidP="00FF27C9">
            <w:pPr>
              <w:spacing w:line="276" w:lineRule="auto"/>
              <w:ind w:right="-6"/>
              <w:jc w:val="center"/>
              <w:rPr>
                <w:sz w:val="20"/>
                <w:szCs w:val="20"/>
              </w:rPr>
            </w:pPr>
            <w:r>
              <w:rPr>
                <w:sz w:val="20"/>
                <w:szCs w:val="20"/>
              </w:rPr>
              <w:t>7</w:t>
            </w:r>
          </w:p>
        </w:tc>
        <w:tc>
          <w:tcPr>
            <w:tcW w:w="581" w:type="pct"/>
            <w:vAlign w:val="center"/>
          </w:tcPr>
          <w:p w:rsidR="00B417DD" w:rsidRPr="00CE726C" w:rsidRDefault="00B417DD" w:rsidP="00FF27C9">
            <w:pPr>
              <w:spacing w:line="276" w:lineRule="auto"/>
              <w:ind w:right="-6"/>
              <w:jc w:val="center"/>
              <w:rPr>
                <w:sz w:val="20"/>
                <w:szCs w:val="20"/>
              </w:rPr>
            </w:pPr>
            <w:r>
              <w:rPr>
                <w:sz w:val="20"/>
                <w:szCs w:val="20"/>
              </w:rPr>
              <w:t>2,0</w:t>
            </w:r>
          </w:p>
        </w:tc>
        <w:tc>
          <w:tcPr>
            <w:tcW w:w="588" w:type="pct"/>
            <w:vAlign w:val="center"/>
          </w:tcPr>
          <w:p w:rsidR="00B417DD" w:rsidRPr="00CE726C" w:rsidRDefault="00B417DD" w:rsidP="00FF27C9">
            <w:pPr>
              <w:spacing w:line="276" w:lineRule="auto"/>
              <w:ind w:right="-6"/>
              <w:jc w:val="center"/>
              <w:rPr>
                <w:sz w:val="20"/>
                <w:szCs w:val="20"/>
              </w:rPr>
            </w:pPr>
            <w:r>
              <w:rPr>
                <w:sz w:val="20"/>
                <w:szCs w:val="20"/>
              </w:rPr>
              <w:t>1,0</w:t>
            </w:r>
          </w:p>
        </w:tc>
      </w:tr>
      <w:tr w:rsidR="00B417DD" w:rsidRPr="00CE726C" w:rsidTr="00FF27C9">
        <w:trPr>
          <w:jc w:val="center"/>
        </w:trPr>
        <w:tc>
          <w:tcPr>
            <w:tcW w:w="903" w:type="pct"/>
            <w:vAlign w:val="center"/>
          </w:tcPr>
          <w:p w:rsidR="00B417DD" w:rsidRPr="00CE726C" w:rsidRDefault="00B417DD" w:rsidP="00FF27C9">
            <w:pPr>
              <w:spacing w:line="276" w:lineRule="auto"/>
              <w:ind w:right="-6"/>
              <w:rPr>
                <w:sz w:val="20"/>
                <w:szCs w:val="20"/>
              </w:rPr>
            </w:pPr>
            <w:r>
              <w:rPr>
                <w:sz w:val="20"/>
                <w:szCs w:val="20"/>
              </w:rPr>
              <w:t>Лиственницы Сукачева и сибирская</w:t>
            </w:r>
          </w:p>
        </w:tc>
        <w:tc>
          <w:tcPr>
            <w:tcW w:w="457" w:type="pct"/>
            <w:vAlign w:val="center"/>
          </w:tcPr>
          <w:p w:rsidR="00B417DD" w:rsidRPr="00CE726C" w:rsidRDefault="00B417DD" w:rsidP="00FF27C9">
            <w:pPr>
              <w:spacing w:line="276" w:lineRule="auto"/>
              <w:ind w:right="-6"/>
              <w:jc w:val="center"/>
              <w:rPr>
                <w:sz w:val="20"/>
                <w:szCs w:val="20"/>
              </w:rPr>
            </w:pPr>
            <w:r>
              <w:rPr>
                <w:sz w:val="20"/>
                <w:szCs w:val="20"/>
              </w:rPr>
              <w:t>2</w:t>
            </w:r>
          </w:p>
        </w:tc>
        <w:tc>
          <w:tcPr>
            <w:tcW w:w="541" w:type="pct"/>
            <w:vAlign w:val="center"/>
          </w:tcPr>
          <w:p w:rsidR="00B417DD" w:rsidRPr="00CE726C" w:rsidRDefault="00B417DD" w:rsidP="00FF27C9">
            <w:pPr>
              <w:spacing w:line="276" w:lineRule="auto"/>
              <w:ind w:right="-6"/>
              <w:jc w:val="center"/>
              <w:rPr>
                <w:sz w:val="20"/>
                <w:szCs w:val="20"/>
              </w:rPr>
            </w:pPr>
            <w:r>
              <w:rPr>
                <w:sz w:val="20"/>
                <w:szCs w:val="20"/>
              </w:rPr>
              <w:t>2,5</w:t>
            </w:r>
          </w:p>
        </w:tc>
        <w:tc>
          <w:tcPr>
            <w:tcW w:w="524" w:type="pct"/>
            <w:vAlign w:val="center"/>
          </w:tcPr>
          <w:p w:rsidR="00B417DD" w:rsidRPr="00CE726C" w:rsidRDefault="00B417DD" w:rsidP="00FF27C9">
            <w:pPr>
              <w:spacing w:line="276" w:lineRule="auto"/>
              <w:ind w:right="-6"/>
              <w:jc w:val="center"/>
              <w:rPr>
                <w:sz w:val="20"/>
                <w:szCs w:val="20"/>
              </w:rPr>
            </w:pPr>
            <w:r>
              <w:rPr>
                <w:sz w:val="20"/>
                <w:szCs w:val="20"/>
              </w:rPr>
              <w:t>15</w:t>
            </w:r>
          </w:p>
        </w:tc>
        <w:tc>
          <w:tcPr>
            <w:tcW w:w="949" w:type="pct"/>
            <w:vAlign w:val="center"/>
          </w:tcPr>
          <w:p w:rsidR="00B417DD" w:rsidRPr="00CE726C" w:rsidRDefault="00B417DD" w:rsidP="00FF27C9">
            <w:pPr>
              <w:spacing w:line="276" w:lineRule="auto"/>
              <w:ind w:right="-6"/>
              <w:jc w:val="center"/>
              <w:rPr>
                <w:sz w:val="20"/>
                <w:szCs w:val="20"/>
              </w:rPr>
            </w:pPr>
            <w:r>
              <w:rPr>
                <w:sz w:val="20"/>
                <w:szCs w:val="20"/>
              </w:rPr>
              <w:t>Брусничная, кисличная, черничная</w:t>
            </w:r>
          </w:p>
        </w:tc>
        <w:tc>
          <w:tcPr>
            <w:tcW w:w="457" w:type="pct"/>
            <w:vAlign w:val="center"/>
          </w:tcPr>
          <w:p w:rsidR="00B417DD" w:rsidRDefault="00B417DD" w:rsidP="00FF27C9">
            <w:pPr>
              <w:spacing w:line="276" w:lineRule="auto"/>
              <w:ind w:right="-6"/>
              <w:jc w:val="center"/>
              <w:rPr>
                <w:sz w:val="20"/>
                <w:szCs w:val="20"/>
              </w:rPr>
            </w:pPr>
            <w:r>
              <w:rPr>
                <w:sz w:val="20"/>
                <w:szCs w:val="20"/>
              </w:rPr>
              <w:t>5</w:t>
            </w:r>
          </w:p>
        </w:tc>
        <w:tc>
          <w:tcPr>
            <w:tcW w:w="581" w:type="pct"/>
            <w:vAlign w:val="center"/>
          </w:tcPr>
          <w:p w:rsidR="00B417DD" w:rsidRPr="00CE726C" w:rsidRDefault="00B417DD" w:rsidP="00FF27C9">
            <w:pPr>
              <w:spacing w:line="276" w:lineRule="auto"/>
              <w:ind w:right="-6"/>
              <w:jc w:val="center"/>
              <w:rPr>
                <w:sz w:val="20"/>
                <w:szCs w:val="20"/>
              </w:rPr>
            </w:pPr>
            <w:r>
              <w:rPr>
                <w:sz w:val="20"/>
                <w:szCs w:val="20"/>
              </w:rPr>
              <w:t>1,7</w:t>
            </w:r>
          </w:p>
        </w:tc>
        <w:tc>
          <w:tcPr>
            <w:tcW w:w="588" w:type="pct"/>
            <w:vAlign w:val="center"/>
          </w:tcPr>
          <w:p w:rsidR="00B417DD" w:rsidRPr="00CE726C" w:rsidRDefault="00B417DD" w:rsidP="00FF27C9">
            <w:pPr>
              <w:spacing w:line="276" w:lineRule="auto"/>
              <w:ind w:right="-6"/>
              <w:jc w:val="center"/>
              <w:rPr>
                <w:sz w:val="20"/>
                <w:szCs w:val="20"/>
              </w:rPr>
            </w:pPr>
            <w:r>
              <w:rPr>
                <w:sz w:val="20"/>
                <w:szCs w:val="20"/>
              </w:rPr>
              <w:t>1,2</w:t>
            </w:r>
          </w:p>
        </w:tc>
      </w:tr>
      <w:tr w:rsidR="00B417DD" w:rsidRPr="00CE726C" w:rsidTr="00FF27C9">
        <w:trPr>
          <w:trHeight w:val="135"/>
          <w:jc w:val="center"/>
        </w:trPr>
        <w:tc>
          <w:tcPr>
            <w:tcW w:w="903" w:type="pct"/>
            <w:vMerge w:val="restart"/>
            <w:vAlign w:val="center"/>
          </w:tcPr>
          <w:p w:rsidR="00B417DD" w:rsidRDefault="00B417DD" w:rsidP="00FF27C9">
            <w:pPr>
              <w:spacing w:line="276" w:lineRule="auto"/>
              <w:ind w:right="-6"/>
              <w:rPr>
                <w:sz w:val="20"/>
                <w:szCs w:val="20"/>
              </w:rPr>
            </w:pPr>
            <w:r>
              <w:rPr>
                <w:sz w:val="20"/>
                <w:szCs w:val="20"/>
              </w:rPr>
              <w:t>Сосна кедровая сибирская</w:t>
            </w:r>
          </w:p>
        </w:tc>
        <w:tc>
          <w:tcPr>
            <w:tcW w:w="457" w:type="pct"/>
            <w:vMerge w:val="restart"/>
            <w:vAlign w:val="center"/>
          </w:tcPr>
          <w:p w:rsidR="00B417DD" w:rsidRDefault="00B417DD" w:rsidP="00FF27C9">
            <w:pPr>
              <w:spacing w:line="276" w:lineRule="auto"/>
              <w:ind w:right="-6"/>
              <w:jc w:val="center"/>
              <w:rPr>
                <w:sz w:val="20"/>
                <w:szCs w:val="20"/>
              </w:rPr>
            </w:pPr>
            <w:r>
              <w:rPr>
                <w:sz w:val="20"/>
                <w:szCs w:val="20"/>
              </w:rPr>
              <w:t>3-4</w:t>
            </w:r>
          </w:p>
        </w:tc>
        <w:tc>
          <w:tcPr>
            <w:tcW w:w="541" w:type="pct"/>
            <w:vMerge w:val="restart"/>
            <w:vAlign w:val="center"/>
          </w:tcPr>
          <w:p w:rsidR="00B417DD" w:rsidRDefault="00B417DD" w:rsidP="00FF27C9">
            <w:pPr>
              <w:spacing w:line="276" w:lineRule="auto"/>
              <w:ind w:right="-6"/>
              <w:jc w:val="center"/>
              <w:rPr>
                <w:sz w:val="20"/>
                <w:szCs w:val="20"/>
              </w:rPr>
            </w:pPr>
            <w:r>
              <w:rPr>
                <w:sz w:val="20"/>
                <w:szCs w:val="20"/>
              </w:rPr>
              <w:t>3,0</w:t>
            </w:r>
          </w:p>
        </w:tc>
        <w:tc>
          <w:tcPr>
            <w:tcW w:w="524" w:type="pct"/>
            <w:vMerge w:val="restart"/>
            <w:vAlign w:val="center"/>
          </w:tcPr>
          <w:p w:rsidR="00B417DD" w:rsidRDefault="00B417DD" w:rsidP="00FF27C9">
            <w:pPr>
              <w:spacing w:line="276" w:lineRule="auto"/>
              <w:ind w:right="-6"/>
              <w:jc w:val="center"/>
              <w:rPr>
                <w:sz w:val="20"/>
                <w:szCs w:val="20"/>
              </w:rPr>
            </w:pPr>
            <w:r>
              <w:rPr>
                <w:sz w:val="20"/>
                <w:szCs w:val="20"/>
              </w:rPr>
              <w:t>12</w:t>
            </w:r>
          </w:p>
        </w:tc>
        <w:tc>
          <w:tcPr>
            <w:tcW w:w="949" w:type="pct"/>
            <w:vAlign w:val="center"/>
          </w:tcPr>
          <w:p w:rsidR="00B417DD" w:rsidRDefault="00B417DD" w:rsidP="00FF27C9">
            <w:pPr>
              <w:spacing w:line="276" w:lineRule="auto"/>
              <w:ind w:right="-6"/>
              <w:jc w:val="center"/>
              <w:rPr>
                <w:sz w:val="20"/>
                <w:szCs w:val="20"/>
              </w:rPr>
            </w:pPr>
            <w:r>
              <w:rPr>
                <w:sz w:val="20"/>
                <w:szCs w:val="20"/>
              </w:rPr>
              <w:t>То же</w:t>
            </w:r>
          </w:p>
        </w:tc>
        <w:tc>
          <w:tcPr>
            <w:tcW w:w="457" w:type="pct"/>
            <w:vAlign w:val="center"/>
          </w:tcPr>
          <w:p w:rsidR="00B417DD" w:rsidRDefault="00B417DD" w:rsidP="00FF27C9">
            <w:pPr>
              <w:spacing w:line="276" w:lineRule="auto"/>
              <w:ind w:right="-6"/>
              <w:jc w:val="center"/>
              <w:rPr>
                <w:sz w:val="20"/>
                <w:szCs w:val="20"/>
              </w:rPr>
            </w:pPr>
            <w:r>
              <w:rPr>
                <w:sz w:val="20"/>
                <w:szCs w:val="20"/>
              </w:rPr>
              <w:t>9</w:t>
            </w:r>
          </w:p>
        </w:tc>
        <w:tc>
          <w:tcPr>
            <w:tcW w:w="581" w:type="pct"/>
            <w:vAlign w:val="center"/>
          </w:tcPr>
          <w:p w:rsidR="00B417DD" w:rsidRDefault="00B417DD" w:rsidP="00FF27C9">
            <w:pPr>
              <w:spacing w:line="276" w:lineRule="auto"/>
              <w:ind w:right="-6"/>
              <w:jc w:val="center"/>
              <w:rPr>
                <w:sz w:val="20"/>
                <w:szCs w:val="20"/>
              </w:rPr>
            </w:pPr>
            <w:r>
              <w:rPr>
                <w:sz w:val="20"/>
                <w:szCs w:val="20"/>
              </w:rPr>
              <w:t>1,6</w:t>
            </w:r>
          </w:p>
        </w:tc>
        <w:tc>
          <w:tcPr>
            <w:tcW w:w="588" w:type="pct"/>
            <w:vAlign w:val="center"/>
          </w:tcPr>
          <w:p w:rsidR="00B417DD" w:rsidRDefault="00B417DD" w:rsidP="00FF27C9">
            <w:pPr>
              <w:spacing w:line="276" w:lineRule="auto"/>
              <w:ind w:right="-6"/>
              <w:jc w:val="center"/>
              <w:rPr>
                <w:sz w:val="20"/>
                <w:szCs w:val="20"/>
              </w:rPr>
            </w:pPr>
            <w:r>
              <w:rPr>
                <w:sz w:val="20"/>
                <w:szCs w:val="20"/>
              </w:rPr>
              <w:t>0,8</w:t>
            </w:r>
          </w:p>
        </w:tc>
      </w:tr>
      <w:tr w:rsidR="00B417DD" w:rsidRPr="00CE726C" w:rsidTr="00FF27C9">
        <w:trPr>
          <w:trHeight w:val="150"/>
          <w:jc w:val="center"/>
        </w:trPr>
        <w:tc>
          <w:tcPr>
            <w:tcW w:w="903" w:type="pct"/>
            <w:vMerge/>
            <w:vAlign w:val="center"/>
          </w:tcPr>
          <w:p w:rsidR="00B417DD" w:rsidRDefault="00B417DD" w:rsidP="00FF27C9">
            <w:pPr>
              <w:spacing w:line="276" w:lineRule="auto"/>
              <w:ind w:right="-6"/>
              <w:rPr>
                <w:sz w:val="20"/>
                <w:szCs w:val="20"/>
              </w:rPr>
            </w:pPr>
          </w:p>
        </w:tc>
        <w:tc>
          <w:tcPr>
            <w:tcW w:w="457" w:type="pct"/>
            <w:vMerge/>
            <w:vAlign w:val="center"/>
          </w:tcPr>
          <w:p w:rsidR="00B417DD" w:rsidRDefault="00B417DD" w:rsidP="00FF27C9">
            <w:pPr>
              <w:spacing w:line="276" w:lineRule="auto"/>
              <w:ind w:right="-6"/>
              <w:jc w:val="center"/>
              <w:rPr>
                <w:sz w:val="20"/>
                <w:szCs w:val="20"/>
              </w:rPr>
            </w:pPr>
          </w:p>
        </w:tc>
        <w:tc>
          <w:tcPr>
            <w:tcW w:w="541" w:type="pct"/>
            <w:vMerge/>
            <w:vAlign w:val="center"/>
          </w:tcPr>
          <w:p w:rsidR="00B417DD" w:rsidRDefault="00B417DD" w:rsidP="00FF27C9">
            <w:pPr>
              <w:spacing w:line="276" w:lineRule="auto"/>
              <w:ind w:right="-6"/>
              <w:jc w:val="center"/>
              <w:rPr>
                <w:sz w:val="20"/>
                <w:szCs w:val="20"/>
              </w:rPr>
            </w:pPr>
          </w:p>
        </w:tc>
        <w:tc>
          <w:tcPr>
            <w:tcW w:w="524" w:type="pct"/>
            <w:vMerge/>
            <w:vAlign w:val="center"/>
          </w:tcPr>
          <w:p w:rsidR="00B417DD" w:rsidRDefault="00B417DD" w:rsidP="00FF27C9">
            <w:pPr>
              <w:spacing w:line="276" w:lineRule="auto"/>
              <w:ind w:right="-6"/>
              <w:jc w:val="center"/>
              <w:rPr>
                <w:sz w:val="20"/>
                <w:szCs w:val="20"/>
              </w:rPr>
            </w:pPr>
          </w:p>
        </w:tc>
        <w:tc>
          <w:tcPr>
            <w:tcW w:w="949" w:type="pct"/>
            <w:vAlign w:val="center"/>
          </w:tcPr>
          <w:p w:rsidR="00B417DD" w:rsidRDefault="00B417DD" w:rsidP="00FF27C9">
            <w:pPr>
              <w:spacing w:line="276" w:lineRule="auto"/>
              <w:ind w:right="-6"/>
              <w:jc w:val="center"/>
              <w:rPr>
                <w:sz w:val="20"/>
                <w:szCs w:val="20"/>
              </w:rPr>
            </w:pPr>
            <w:r>
              <w:rPr>
                <w:sz w:val="20"/>
                <w:szCs w:val="20"/>
              </w:rPr>
              <w:t>Сложная, сложная мелкотравная</w:t>
            </w:r>
          </w:p>
        </w:tc>
        <w:tc>
          <w:tcPr>
            <w:tcW w:w="457" w:type="pct"/>
            <w:vAlign w:val="center"/>
          </w:tcPr>
          <w:p w:rsidR="00B417DD" w:rsidRDefault="00B417DD" w:rsidP="00FF27C9">
            <w:pPr>
              <w:spacing w:line="276" w:lineRule="auto"/>
              <w:ind w:right="-6"/>
              <w:jc w:val="center"/>
              <w:rPr>
                <w:sz w:val="20"/>
                <w:szCs w:val="20"/>
              </w:rPr>
            </w:pPr>
            <w:r>
              <w:rPr>
                <w:sz w:val="20"/>
                <w:szCs w:val="20"/>
              </w:rPr>
              <w:t>5</w:t>
            </w:r>
          </w:p>
        </w:tc>
        <w:tc>
          <w:tcPr>
            <w:tcW w:w="581" w:type="pct"/>
            <w:vAlign w:val="center"/>
          </w:tcPr>
          <w:p w:rsidR="00B417DD" w:rsidRDefault="00B417DD" w:rsidP="00FF27C9">
            <w:pPr>
              <w:spacing w:line="276" w:lineRule="auto"/>
              <w:ind w:right="-6"/>
              <w:jc w:val="center"/>
              <w:rPr>
                <w:sz w:val="20"/>
                <w:szCs w:val="20"/>
              </w:rPr>
            </w:pPr>
            <w:r>
              <w:rPr>
                <w:sz w:val="20"/>
                <w:szCs w:val="20"/>
              </w:rPr>
              <w:t>1,5</w:t>
            </w:r>
          </w:p>
        </w:tc>
        <w:tc>
          <w:tcPr>
            <w:tcW w:w="588" w:type="pct"/>
            <w:vAlign w:val="center"/>
          </w:tcPr>
          <w:p w:rsidR="00B417DD" w:rsidRDefault="00B417DD" w:rsidP="00FF27C9">
            <w:pPr>
              <w:spacing w:line="276" w:lineRule="auto"/>
              <w:ind w:right="-6"/>
              <w:jc w:val="center"/>
              <w:rPr>
                <w:sz w:val="20"/>
                <w:szCs w:val="20"/>
              </w:rPr>
            </w:pPr>
            <w:r>
              <w:rPr>
                <w:sz w:val="20"/>
                <w:szCs w:val="20"/>
              </w:rPr>
              <w:t>1,5</w:t>
            </w:r>
          </w:p>
        </w:tc>
      </w:tr>
      <w:tr w:rsidR="00B417DD" w:rsidRPr="00CE726C" w:rsidTr="00FF27C9">
        <w:trPr>
          <w:trHeight w:val="150"/>
          <w:jc w:val="center"/>
        </w:trPr>
        <w:tc>
          <w:tcPr>
            <w:tcW w:w="903" w:type="pct"/>
            <w:vMerge/>
            <w:vAlign w:val="center"/>
          </w:tcPr>
          <w:p w:rsidR="00B417DD" w:rsidRDefault="00B417DD" w:rsidP="00FF27C9">
            <w:pPr>
              <w:spacing w:line="276" w:lineRule="auto"/>
              <w:ind w:right="-6"/>
              <w:rPr>
                <w:sz w:val="20"/>
                <w:szCs w:val="20"/>
              </w:rPr>
            </w:pPr>
          </w:p>
        </w:tc>
        <w:tc>
          <w:tcPr>
            <w:tcW w:w="457" w:type="pct"/>
            <w:vMerge/>
            <w:vAlign w:val="center"/>
          </w:tcPr>
          <w:p w:rsidR="00B417DD" w:rsidRDefault="00B417DD" w:rsidP="00FF27C9">
            <w:pPr>
              <w:spacing w:line="276" w:lineRule="auto"/>
              <w:ind w:right="-6"/>
              <w:jc w:val="center"/>
              <w:rPr>
                <w:sz w:val="20"/>
                <w:szCs w:val="20"/>
              </w:rPr>
            </w:pPr>
          </w:p>
        </w:tc>
        <w:tc>
          <w:tcPr>
            <w:tcW w:w="541" w:type="pct"/>
            <w:vMerge/>
            <w:vAlign w:val="center"/>
          </w:tcPr>
          <w:p w:rsidR="00B417DD" w:rsidRDefault="00B417DD" w:rsidP="00FF27C9">
            <w:pPr>
              <w:spacing w:line="276" w:lineRule="auto"/>
              <w:ind w:right="-6"/>
              <w:jc w:val="center"/>
              <w:rPr>
                <w:sz w:val="20"/>
                <w:szCs w:val="20"/>
              </w:rPr>
            </w:pPr>
          </w:p>
        </w:tc>
        <w:tc>
          <w:tcPr>
            <w:tcW w:w="524" w:type="pct"/>
            <w:vMerge/>
            <w:vAlign w:val="center"/>
          </w:tcPr>
          <w:p w:rsidR="00B417DD" w:rsidRDefault="00B417DD" w:rsidP="00FF27C9">
            <w:pPr>
              <w:spacing w:line="276" w:lineRule="auto"/>
              <w:ind w:right="-6"/>
              <w:jc w:val="center"/>
              <w:rPr>
                <w:sz w:val="20"/>
                <w:szCs w:val="20"/>
              </w:rPr>
            </w:pPr>
          </w:p>
        </w:tc>
        <w:tc>
          <w:tcPr>
            <w:tcW w:w="949" w:type="pct"/>
            <w:vAlign w:val="center"/>
          </w:tcPr>
          <w:p w:rsidR="00B417DD" w:rsidRDefault="00B417DD" w:rsidP="00FF27C9">
            <w:pPr>
              <w:spacing w:line="276" w:lineRule="auto"/>
              <w:ind w:right="-6"/>
              <w:jc w:val="center"/>
              <w:rPr>
                <w:sz w:val="20"/>
                <w:szCs w:val="20"/>
              </w:rPr>
            </w:pPr>
            <w:r>
              <w:rPr>
                <w:sz w:val="20"/>
                <w:szCs w:val="20"/>
              </w:rPr>
              <w:t>Долгомошная, травяная</w:t>
            </w:r>
          </w:p>
        </w:tc>
        <w:tc>
          <w:tcPr>
            <w:tcW w:w="457" w:type="pct"/>
            <w:vAlign w:val="center"/>
          </w:tcPr>
          <w:p w:rsidR="00B417DD" w:rsidRDefault="00B417DD" w:rsidP="00FF27C9">
            <w:pPr>
              <w:spacing w:line="276" w:lineRule="auto"/>
              <w:ind w:right="-6"/>
              <w:jc w:val="center"/>
              <w:rPr>
                <w:sz w:val="20"/>
                <w:szCs w:val="20"/>
              </w:rPr>
            </w:pPr>
            <w:r>
              <w:rPr>
                <w:sz w:val="20"/>
                <w:szCs w:val="20"/>
              </w:rPr>
              <w:t>9</w:t>
            </w:r>
          </w:p>
        </w:tc>
        <w:tc>
          <w:tcPr>
            <w:tcW w:w="581" w:type="pct"/>
            <w:vAlign w:val="center"/>
          </w:tcPr>
          <w:p w:rsidR="00B417DD" w:rsidRDefault="00B417DD" w:rsidP="00FF27C9">
            <w:pPr>
              <w:spacing w:line="276" w:lineRule="auto"/>
              <w:ind w:right="-6"/>
              <w:jc w:val="center"/>
              <w:rPr>
                <w:sz w:val="20"/>
                <w:szCs w:val="20"/>
              </w:rPr>
            </w:pPr>
            <w:r>
              <w:rPr>
                <w:sz w:val="20"/>
                <w:szCs w:val="20"/>
              </w:rPr>
              <w:t>1,6</w:t>
            </w:r>
          </w:p>
        </w:tc>
        <w:tc>
          <w:tcPr>
            <w:tcW w:w="588" w:type="pct"/>
            <w:vAlign w:val="center"/>
          </w:tcPr>
          <w:p w:rsidR="00B417DD" w:rsidRDefault="00B417DD" w:rsidP="00FF27C9">
            <w:pPr>
              <w:spacing w:line="276" w:lineRule="auto"/>
              <w:ind w:right="-6"/>
              <w:jc w:val="center"/>
              <w:rPr>
                <w:sz w:val="20"/>
                <w:szCs w:val="20"/>
              </w:rPr>
            </w:pPr>
            <w:r>
              <w:rPr>
                <w:sz w:val="20"/>
                <w:szCs w:val="20"/>
              </w:rPr>
              <w:t>0,7</w:t>
            </w:r>
          </w:p>
        </w:tc>
      </w:tr>
      <w:tr w:rsidR="00B417DD" w:rsidRPr="00CE726C" w:rsidTr="00FF27C9">
        <w:trPr>
          <w:trHeight w:val="180"/>
          <w:jc w:val="center"/>
        </w:trPr>
        <w:tc>
          <w:tcPr>
            <w:tcW w:w="903" w:type="pct"/>
            <w:vMerge w:val="restart"/>
            <w:vAlign w:val="center"/>
          </w:tcPr>
          <w:p w:rsidR="00B417DD" w:rsidRDefault="00B417DD" w:rsidP="00FF27C9">
            <w:pPr>
              <w:spacing w:line="276" w:lineRule="auto"/>
              <w:ind w:right="-6"/>
              <w:rPr>
                <w:sz w:val="20"/>
                <w:szCs w:val="20"/>
              </w:rPr>
            </w:pPr>
            <w:r>
              <w:rPr>
                <w:sz w:val="20"/>
                <w:szCs w:val="20"/>
              </w:rPr>
              <w:t>Сосна обыкновенная</w:t>
            </w:r>
          </w:p>
        </w:tc>
        <w:tc>
          <w:tcPr>
            <w:tcW w:w="457" w:type="pct"/>
            <w:vMerge w:val="restart"/>
            <w:vAlign w:val="center"/>
          </w:tcPr>
          <w:p w:rsidR="00B417DD" w:rsidRDefault="00B417DD" w:rsidP="00FF27C9">
            <w:pPr>
              <w:spacing w:line="276" w:lineRule="auto"/>
              <w:ind w:right="-6"/>
              <w:jc w:val="center"/>
              <w:rPr>
                <w:sz w:val="20"/>
                <w:szCs w:val="20"/>
              </w:rPr>
            </w:pPr>
            <w:r>
              <w:rPr>
                <w:sz w:val="20"/>
                <w:szCs w:val="20"/>
              </w:rPr>
              <w:t>2</w:t>
            </w:r>
          </w:p>
        </w:tc>
        <w:tc>
          <w:tcPr>
            <w:tcW w:w="541" w:type="pct"/>
            <w:vMerge w:val="restart"/>
            <w:vAlign w:val="center"/>
          </w:tcPr>
          <w:p w:rsidR="00B417DD" w:rsidRDefault="00B417DD" w:rsidP="00FF27C9">
            <w:pPr>
              <w:spacing w:line="276" w:lineRule="auto"/>
              <w:ind w:right="-6"/>
              <w:jc w:val="center"/>
              <w:rPr>
                <w:sz w:val="20"/>
                <w:szCs w:val="20"/>
              </w:rPr>
            </w:pPr>
            <w:r>
              <w:rPr>
                <w:sz w:val="20"/>
                <w:szCs w:val="20"/>
              </w:rPr>
              <w:t>2,0</w:t>
            </w:r>
          </w:p>
        </w:tc>
        <w:tc>
          <w:tcPr>
            <w:tcW w:w="524" w:type="pct"/>
            <w:vMerge w:val="restart"/>
            <w:vAlign w:val="center"/>
          </w:tcPr>
          <w:p w:rsidR="00B417DD" w:rsidRDefault="00B417DD" w:rsidP="00FF27C9">
            <w:pPr>
              <w:spacing w:line="276" w:lineRule="auto"/>
              <w:ind w:right="-6"/>
              <w:jc w:val="center"/>
              <w:rPr>
                <w:sz w:val="20"/>
                <w:szCs w:val="20"/>
              </w:rPr>
            </w:pPr>
            <w:r>
              <w:rPr>
                <w:sz w:val="20"/>
                <w:szCs w:val="20"/>
              </w:rPr>
              <w:t>12</w:t>
            </w:r>
          </w:p>
        </w:tc>
        <w:tc>
          <w:tcPr>
            <w:tcW w:w="949" w:type="pct"/>
            <w:vAlign w:val="center"/>
          </w:tcPr>
          <w:p w:rsidR="00B417DD" w:rsidRDefault="00B417DD" w:rsidP="00FF27C9">
            <w:pPr>
              <w:spacing w:line="276" w:lineRule="auto"/>
              <w:ind w:right="-6"/>
              <w:jc w:val="center"/>
              <w:rPr>
                <w:sz w:val="20"/>
                <w:szCs w:val="20"/>
              </w:rPr>
            </w:pPr>
            <w:r>
              <w:rPr>
                <w:sz w:val="20"/>
                <w:szCs w:val="20"/>
              </w:rPr>
              <w:t>Лишайниковая, вересковая</w:t>
            </w:r>
          </w:p>
        </w:tc>
        <w:tc>
          <w:tcPr>
            <w:tcW w:w="457" w:type="pct"/>
            <w:vAlign w:val="center"/>
          </w:tcPr>
          <w:p w:rsidR="00B417DD" w:rsidRDefault="00B417DD" w:rsidP="00FF27C9">
            <w:pPr>
              <w:spacing w:line="276" w:lineRule="auto"/>
              <w:ind w:right="-6"/>
              <w:jc w:val="center"/>
              <w:rPr>
                <w:sz w:val="20"/>
                <w:szCs w:val="20"/>
              </w:rPr>
            </w:pPr>
            <w:r>
              <w:rPr>
                <w:sz w:val="20"/>
                <w:szCs w:val="20"/>
              </w:rPr>
              <w:t>7</w:t>
            </w:r>
          </w:p>
        </w:tc>
        <w:tc>
          <w:tcPr>
            <w:tcW w:w="581" w:type="pct"/>
            <w:vAlign w:val="center"/>
          </w:tcPr>
          <w:p w:rsidR="00B417DD" w:rsidRDefault="00B417DD" w:rsidP="00FF27C9">
            <w:pPr>
              <w:spacing w:line="276" w:lineRule="auto"/>
              <w:ind w:right="-6"/>
              <w:jc w:val="center"/>
              <w:rPr>
                <w:sz w:val="20"/>
                <w:szCs w:val="20"/>
              </w:rPr>
            </w:pPr>
            <w:r>
              <w:rPr>
                <w:sz w:val="20"/>
                <w:szCs w:val="20"/>
              </w:rPr>
              <w:t>2,5</w:t>
            </w:r>
          </w:p>
        </w:tc>
        <w:tc>
          <w:tcPr>
            <w:tcW w:w="588" w:type="pct"/>
            <w:vAlign w:val="center"/>
          </w:tcPr>
          <w:p w:rsidR="00B417DD" w:rsidRDefault="00B417DD" w:rsidP="00FF27C9">
            <w:pPr>
              <w:spacing w:line="276" w:lineRule="auto"/>
              <w:ind w:right="-6"/>
              <w:jc w:val="center"/>
              <w:rPr>
                <w:sz w:val="20"/>
                <w:szCs w:val="20"/>
              </w:rPr>
            </w:pPr>
            <w:r>
              <w:rPr>
                <w:sz w:val="20"/>
                <w:szCs w:val="20"/>
              </w:rPr>
              <w:t>0,8</w:t>
            </w:r>
          </w:p>
        </w:tc>
      </w:tr>
      <w:tr w:rsidR="00B417DD" w:rsidRPr="00CE726C" w:rsidTr="00FF27C9">
        <w:trPr>
          <w:trHeight w:val="120"/>
          <w:jc w:val="center"/>
        </w:trPr>
        <w:tc>
          <w:tcPr>
            <w:tcW w:w="903" w:type="pct"/>
            <w:vMerge/>
            <w:vAlign w:val="center"/>
          </w:tcPr>
          <w:p w:rsidR="00B417DD" w:rsidRDefault="00B417DD" w:rsidP="00FF27C9">
            <w:pPr>
              <w:spacing w:line="276" w:lineRule="auto"/>
              <w:ind w:right="-6"/>
              <w:rPr>
                <w:sz w:val="20"/>
                <w:szCs w:val="20"/>
              </w:rPr>
            </w:pPr>
          </w:p>
        </w:tc>
        <w:tc>
          <w:tcPr>
            <w:tcW w:w="457" w:type="pct"/>
            <w:vMerge/>
            <w:vAlign w:val="center"/>
          </w:tcPr>
          <w:p w:rsidR="00B417DD" w:rsidRDefault="00B417DD" w:rsidP="00FF27C9">
            <w:pPr>
              <w:spacing w:line="276" w:lineRule="auto"/>
              <w:ind w:right="-6"/>
              <w:jc w:val="center"/>
              <w:rPr>
                <w:sz w:val="20"/>
                <w:szCs w:val="20"/>
              </w:rPr>
            </w:pPr>
          </w:p>
        </w:tc>
        <w:tc>
          <w:tcPr>
            <w:tcW w:w="541" w:type="pct"/>
            <w:vMerge/>
            <w:vAlign w:val="center"/>
          </w:tcPr>
          <w:p w:rsidR="00B417DD" w:rsidRDefault="00B417DD" w:rsidP="00FF27C9">
            <w:pPr>
              <w:spacing w:line="276" w:lineRule="auto"/>
              <w:ind w:right="-6"/>
              <w:jc w:val="center"/>
              <w:rPr>
                <w:sz w:val="20"/>
                <w:szCs w:val="20"/>
              </w:rPr>
            </w:pPr>
          </w:p>
        </w:tc>
        <w:tc>
          <w:tcPr>
            <w:tcW w:w="524" w:type="pct"/>
            <w:vMerge/>
            <w:vAlign w:val="center"/>
          </w:tcPr>
          <w:p w:rsidR="00B417DD" w:rsidRDefault="00B417DD" w:rsidP="00FF27C9">
            <w:pPr>
              <w:spacing w:line="276" w:lineRule="auto"/>
              <w:ind w:right="-6"/>
              <w:jc w:val="center"/>
              <w:rPr>
                <w:sz w:val="20"/>
                <w:szCs w:val="20"/>
              </w:rPr>
            </w:pPr>
          </w:p>
        </w:tc>
        <w:tc>
          <w:tcPr>
            <w:tcW w:w="949" w:type="pct"/>
            <w:vAlign w:val="center"/>
          </w:tcPr>
          <w:p w:rsidR="00B417DD" w:rsidRDefault="00B417DD" w:rsidP="00FF27C9">
            <w:pPr>
              <w:spacing w:line="276" w:lineRule="auto"/>
              <w:ind w:right="-6"/>
              <w:jc w:val="center"/>
              <w:rPr>
                <w:sz w:val="20"/>
                <w:szCs w:val="20"/>
              </w:rPr>
            </w:pPr>
            <w:r>
              <w:rPr>
                <w:sz w:val="20"/>
                <w:szCs w:val="20"/>
              </w:rPr>
              <w:t>Брусничная, кисличная, черничная</w:t>
            </w:r>
          </w:p>
        </w:tc>
        <w:tc>
          <w:tcPr>
            <w:tcW w:w="457" w:type="pct"/>
            <w:vAlign w:val="center"/>
          </w:tcPr>
          <w:p w:rsidR="00B417DD" w:rsidRDefault="00B417DD" w:rsidP="00FF27C9">
            <w:pPr>
              <w:spacing w:line="276" w:lineRule="auto"/>
              <w:ind w:right="-6"/>
              <w:jc w:val="center"/>
              <w:rPr>
                <w:sz w:val="20"/>
                <w:szCs w:val="20"/>
              </w:rPr>
            </w:pPr>
            <w:r>
              <w:rPr>
                <w:sz w:val="20"/>
                <w:szCs w:val="20"/>
              </w:rPr>
              <w:t>7</w:t>
            </w:r>
          </w:p>
        </w:tc>
        <w:tc>
          <w:tcPr>
            <w:tcW w:w="581" w:type="pct"/>
            <w:vAlign w:val="center"/>
          </w:tcPr>
          <w:p w:rsidR="00B417DD" w:rsidRDefault="00B417DD" w:rsidP="00FF27C9">
            <w:pPr>
              <w:spacing w:line="276" w:lineRule="auto"/>
              <w:ind w:right="-6"/>
              <w:jc w:val="center"/>
              <w:rPr>
                <w:sz w:val="20"/>
                <w:szCs w:val="20"/>
              </w:rPr>
            </w:pPr>
            <w:r>
              <w:rPr>
                <w:sz w:val="20"/>
                <w:szCs w:val="20"/>
              </w:rPr>
              <w:t>2,0</w:t>
            </w:r>
          </w:p>
        </w:tc>
        <w:tc>
          <w:tcPr>
            <w:tcW w:w="588" w:type="pct"/>
            <w:vAlign w:val="center"/>
          </w:tcPr>
          <w:p w:rsidR="00B417DD" w:rsidRDefault="00B417DD" w:rsidP="00FF27C9">
            <w:pPr>
              <w:spacing w:line="276" w:lineRule="auto"/>
              <w:ind w:right="-6"/>
              <w:jc w:val="center"/>
              <w:rPr>
                <w:sz w:val="20"/>
                <w:szCs w:val="20"/>
              </w:rPr>
            </w:pPr>
            <w:r>
              <w:rPr>
                <w:sz w:val="20"/>
                <w:szCs w:val="20"/>
              </w:rPr>
              <w:t>1,2</w:t>
            </w:r>
          </w:p>
        </w:tc>
      </w:tr>
      <w:tr w:rsidR="00B417DD" w:rsidRPr="00CE726C" w:rsidTr="00FF27C9">
        <w:trPr>
          <w:trHeight w:val="135"/>
          <w:jc w:val="center"/>
        </w:trPr>
        <w:tc>
          <w:tcPr>
            <w:tcW w:w="903" w:type="pct"/>
            <w:vMerge/>
            <w:vAlign w:val="center"/>
          </w:tcPr>
          <w:p w:rsidR="00B417DD" w:rsidRDefault="00B417DD" w:rsidP="00FF27C9">
            <w:pPr>
              <w:spacing w:line="276" w:lineRule="auto"/>
              <w:ind w:right="-6"/>
              <w:rPr>
                <w:sz w:val="20"/>
                <w:szCs w:val="20"/>
              </w:rPr>
            </w:pPr>
          </w:p>
        </w:tc>
        <w:tc>
          <w:tcPr>
            <w:tcW w:w="457" w:type="pct"/>
            <w:vMerge/>
            <w:vAlign w:val="center"/>
          </w:tcPr>
          <w:p w:rsidR="00B417DD" w:rsidRDefault="00B417DD" w:rsidP="00FF27C9">
            <w:pPr>
              <w:spacing w:line="276" w:lineRule="auto"/>
              <w:ind w:right="-6"/>
              <w:jc w:val="center"/>
              <w:rPr>
                <w:sz w:val="20"/>
                <w:szCs w:val="20"/>
              </w:rPr>
            </w:pPr>
          </w:p>
        </w:tc>
        <w:tc>
          <w:tcPr>
            <w:tcW w:w="541" w:type="pct"/>
            <w:vMerge/>
            <w:vAlign w:val="center"/>
          </w:tcPr>
          <w:p w:rsidR="00B417DD" w:rsidRDefault="00B417DD" w:rsidP="00FF27C9">
            <w:pPr>
              <w:spacing w:line="276" w:lineRule="auto"/>
              <w:ind w:right="-6"/>
              <w:jc w:val="center"/>
              <w:rPr>
                <w:sz w:val="20"/>
                <w:szCs w:val="20"/>
              </w:rPr>
            </w:pPr>
          </w:p>
        </w:tc>
        <w:tc>
          <w:tcPr>
            <w:tcW w:w="524" w:type="pct"/>
            <w:vMerge/>
            <w:vAlign w:val="center"/>
          </w:tcPr>
          <w:p w:rsidR="00B417DD" w:rsidRDefault="00B417DD" w:rsidP="00FF27C9">
            <w:pPr>
              <w:spacing w:line="276" w:lineRule="auto"/>
              <w:ind w:right="-6"/>
              <w:jc w:val="center"/>
              <w:rPr>
                <w:sz w:val="20"/>
                <w:szCs w:val="20"/>
              </w:rPr>
            </w:pPr>
          </w:p>
        </w:tc>
        <w:tc>
          <w:tcPr>
            <w:tcW w:w="949" w:type="pct"/>
            <w:vAlign w:val="center"/>
          </w:tcPr>
          <w:p w:rsidR="00B417DD" w:rsidRDefault="00B417DD" w:rsidP="00FF27C9">
            <w:pPr>
              <w:spacing w:line="276" w:lineRule="auto"/>
              <w:ind w:right="-6"/>
              <w:jc w:val="center"/>
              <w:rPr>
                <w:sz w:val="20"/>
                <w:szCs w:val="20"/>
              </w:rPr>
            </w:pPr>
            <w:r>
              <w:rPr>
                <w:sz w:val="20"/>
                <w:szCs w:val="20"/>
              </w:rPr>
              <w:t>Долгомошная, сфагновая</w:t>
            </w:r>
          </w:p>
        </w:tc>
        <w:tc>
          <w:tcPr>
            <w:tcW w:w="457" w:type="pct"/>
            <w:vAlign w:val="center"/>
          </w:tcPr>
          <w:p w:rsidR="00B417DD" w:rsidRDefault="00B417DD" w:rsidP="00FF27C9">
            <w:pPr>
              <w:spacing w:line="276" w:lineRule="auto"/>
              <w:ind w:right="-6"/>
              <w:jc w:val="center"/>
              <w:rPr>
                <w:sz w:val="20"/>
                <w:szCs w:val="20"/>
              </w:rPr>
            </w:pPr>
            <w:r>
              <w:rPr>
                <w:sz w:val="20"/>
                <w:szCs w:val="20"/>
              </w:rPr>
              <w:t>7</w:t>
            </w:r>
          </w:p>
        </w:tc>
        <w:tc>
          <w:tcPr>
            <w:tcW w:w="581" w:type="pct"/>
            <w:vAlign w:val="center"/>
          </w:tcPr>
          <w:p w:rsidR="00B417DD" w:rsidRDefault="00B417DD" w:rsidP="00FF27C9">
            <w:pPr>
              <w:spacing w:line="276" w:lineRule="auto"/>
              <w:ind w:right="-6"/>
              <w:jc w:val="center"/>
              <w:rPr>
                <w:sz w:val="20"/>
                <w:szCs w:val="20"/>
              </w:rPr>
            </w:pPr>
            <w:r>
              <w:rPr>
                <w:sz w:val="20"/>
                <w:szCs w:val="20"/>
              </w:rPr>
              <w:t>2,2</w:t>
            </w:r>
          </w:p>
        </w:tc>
        <w:tc>
          <w:tcPr>
            <w:tcW w:w="588" w:type="pct"/>
            <w:vAlign w:val="center"/>
          </w:tcPr>
          <w:p w:rsidR="00B417DD" w:rsidRDefault="00B417DD" w:rsidP="00FF27C9">
            <w:pPr>
              <w:spacing w:line="276" w:lineRule="auto"/>
              <w:ind w:right="-6"/>
              <w:jc w:val="center"/>
              <w:rPr>
                <w:sz w:val="20"/>
                <w:szCs w:val="20"/>
              </w:rPr>
            </w:pPr>
            <w:r>
              <w:rPr>
                <w:sz w:val="20"/>
                <w:szCs w:val="20"/>
              </w:rPr>
              <w:t>1,0</w:t>
            </w:r>
          </w:p>
        </w:tc>
      </w:tr>
      <w:tr w:rsidR="00B417DD" w:rsidRPr="00CE726C" w:rsidTr="00FF27C9">
        <w:trPr>
          <w:jc w:val="center"/>
        </w:trPr>
        <w:tc>
          <w:tcPr>
            <w:tcW w:w="903" w:type="pct"/>
            <w:vAlign w:val="center"/>
          </w:tcPr>
          <w:p w:rsidR="00B417DD" w:rsidRDefault="00B417DD" w:rsidP="00FF27C9">
            <w:pPr>
              <w:spacing w:line="276" w:lineRule="auto"/>
              <w:ind w:right="-6"/>
              <w:rPr>
                <w:sz w:val="20"/>
                <w:szCs w:val="20"/>
              </w:rPr>
            </w:pPr>
            <w:r>
              <w:rPr>
                <w:sz w:val="20"/>
                <w:szCs w:val="20"/>
              </w:rPr>
              <w:t>Ясень обыкновенный</w:t>
            </w:r>
          </w:p>
        </w:tc>
        <w:tc>
          <w:tcPr>
            <w:tcW w:w="457" w:type="pct"/>
            <w:vAlign w:val="center"/>
          </w:tcPr>
          <w:p w:rsidR="00B417DD" w:rsidRDefault="00B417DD" w:rsidP="00FF27C9">
            <w:pPr>
              <w:spacing w:line="276" w:lineRule="auto"/>
              <w:ind w:right="-6"/>
              <w:jc w:val="center"/>
              <w:rPr>
                <w:sz w:val="20"/>
                <w:szCs w:val="20"/>
              </w:rPr>
            </w:pPr>
            <w:r>
              <w:rPr>
                <w:sz w:val="20"/>
                <w:szCs w:val="20"/>
              </w:rPr>
              <w:t>2</w:t>
            </w:r>
          </w:p>
        </w:tc>
        <w:tc>
          <w:tcPr>
            <w:tcW w:w="541" w:type="pct"/>
            <w:vAlign w:val="center"/>
          </w:tcPr>
          <w:p w:rsidR="00B417DD" w:rsidRDefault="00B417DD" w:rsidP="00FF27C9">
            <w:pPr>
              <w:spacing w:line="276" w:lineRule="auto"/>
              <w:ind w:right="-6"/>
              <w:jc w:val="center"/>
              <w:rPr>
                <w:sz w:val="20"/>
                <w:szCs w:val="20"/>
              </w:rPr>
            </w:pPr>
            <w:r>
              <w:rPr>
                <w:sz w:val="20"/>
                <w:szCs w:val="20"/>
              </w:rPr>
              <w:t>4,0</w:t>
            </w:r>
          </w:p>
        </w:tc>
        <w:tc>
          <w:tcPr>
            <w:tcW w:w="524" w:type="pct"/>
            <w:vAlign w:val="center"/>
          </w:tcPr>
          <w:p w:rsidR="00B417DD" w:rsidRDefault="00B417DD" w:rsidP="00FF27C9">
            <w:pPr>
              <w:spacing w:line="276" w:lineRule="auto"/>
              <w:ind w:right="-6"/>
              <w:jc w:val="center"/>
              <w:rPr>
                <w:sz w:val="20"/>
                <w:szCs w:val="20"/>
              </w:rPr>
            </w:pPr>
            <w:r>
              <w:rPr>
                <w:sz w:val="20"/>
                <w:szCs w:val="20"/>
              </w:rPr>
              <w:t>15</w:t>
            </w:r>
          </w:p>
        </w:tc>
        <w:tc>
          <w:tcPr>
            <w:tcW w:w="949" w:type="pct"/>
            <w:vAlign w:val="center"/>
          </w:tcPr>
          <w:p w:rsidR="00B417DD" w:rsidRPr="00CE726C" w:rsidRDefault="00B417DD" w:rsidP="00FF27C9">
            <w:pPr>
              <w:spacing w:line="276" w:lineRule="auto"/>
              <w:ind w:right="-6"/>
              <w:jc w:val="center"/>
              <w:rPr>
                <w:sz w:val="20"/>
                <w:szCs w:val="20"/>
              </w:rPr>
            </w:pPr>
            <w:r>
              <w:rPr>
                <w:sz w:val="20"/>
                <w:szCs w:val="20"/>
              </w:rPr>
              <w:t>Свежая и влажная судубрава, дубрава</w:t>
            </w:r>
          </w:p>
        </w:tc>
        <w:tc>
          <w:tcPr>
            <w:tcW w:w="457" w:type="pct"/>
            <w:vAlign w:val="center"/>
          </w:tcPr>
          <w:p w:rsidR="00B417DD" w:rsidRDefault="00B417DD" w:rsidP="00FF27C9">
            <w:pPr>
              <w:spacing w:line="276" w:lineRule="auto"/>
              <w:ind w:right="-6"/>
              <w:jc w:val="center"/>
              <w:rPr>
                <w:sz w:val="20"/>
                <w:szCs w:val="20"/>
              </w:rPr>
            </w:pPr>
            <w:r>
              <w:rPr>
                <w:sz w:val="20"/>
                <w:szCs w:val="20"/>
              </w:rPr>
              <w:t>6</w:t>
            </w:r>
          </w:p>
        </w:tc>
        <w:tc>
          <w:tcPr>
            <w:tcW w:w="581" w:type="pct"/>
            <w:vAlign w:val="center"/>
          </w:tcPr>
          <w:p w:rsidR="00B417DD" w:rsidRDefault="00B417DD" w:rsidP="00FF27C9">
            <w:pPr>
              <w:spacing w:line="276" w:lineRule="auto"/>
              <w:ind w:right="-6"/>
              <w:jc w:val="center"/>
              <w:rPr>
                <w:sz w:val="20"/>
                <w:szCs w:val="20"/>
              </w:rPr>
            </w:pPr>
            <w:r>
              <w:rPr>
                <w:sz w:val="20"/>
                <w:szCs w:val="20"/>
              </w:rPr>
              <w:t>2,0</w:t>
            </w:r>
          </w:p>
        </w:tc>
        <w:tc>
          <w:tcPr>
            <w:tcW w:w="588" w:type="pct"/>
            <w:vAlign w:val="center"/>
          </w:tcPr>
          <w:p w:rsidR="00B417DD" w:rsidRDefault="00B417DD" w:rsidP="00FF27C9">
            <w:pPr>
              <w:spacing w:line="276" w:lineRule="auto"/>
              <w:ind w:right="-6"/>
              <w:jc w:val="center"/>
              <w:rPr>
                <w:sz w:val="20"/>
                <w:szCs w:val="20"/>
              </w:rPr>
            </w:pPr>
            <w:r>
              <w:rPr>
                <w:sz w:val="20"/>
                <w:szCs w:val="20"/>
              </w:rPr>
              <w:t>1,5</w:t>
            </w:r>
          </w:p>
        </w:tc>
      </w:tr>
    </w:tbl>
    <w:p w:rsidR="00B417DD" w:rsidRDefault="00B417DD" w:rsidP="00B417DD">
      <w:pPr>
        <w:spacing w:line="276" w:lineRule="auto"/>
        <w:rPr>
          <w:sz w:val="28"/>
          <w:szCs w:val="28"/>
        </w:rPr>
      </w:pPr>
    </w:p>
    <w:p w:rsidR="00B417DD" w:rsidRPr="00950A72" w:rsidRDefault="006B4B91" w:rsidP="00B417DD">
      <w:pPr>
        <w:spacing w:line="276" w:lineRule="auto"/>
        <w:jc w:val="center"/>
        <w:rPr>
          <w:sz w:val="28"/>
          <w:szCs w:val="28"/>
        </w:rPr>
      </w:pPr>
      <w:r>
        <w:rPr>
          <w:sz w:val="28"/>
          <w:szCs w:val="28"/>
        </w:rPr>
        <w:t xml:space="preserve"> С</w:t>
      </w:r>
      <w:r w:rsidRPr="006B4B91">
        <w:rPr>
          <w:sz w:val="28"/>
          <w:szCs w:val="28"/>
        </w:rPr>
        <w:t>пособы лесовосстановления в зависимости от количества жизнеспособного подроста и молодняка основных лесных древесных пород</w:t>
      </w:r>
    </w:p>
    <w:p w:rsidR="00B417DD" w:rsidRPr="00646A33" w:rsidRDefault="00B417DD" w:rsidP="00B417DD">
      <w:pPr>
        <w:pStyle w:val="HTML"/>
        <w:widowControl w:val="0"/>
        <w:spacing w:line="276" w:lineRule="auto"/>
        <w:ind w:right="-6"/>
        <w:jc w:val="right"/>
        <w:rPr>
          <w:rFonts w:ascii="Times New Roman" w:hAnsi="Times New Roman"/>
          <w:sz w:val="28"/>
          <w:szCs w:val="28"/>
        </w:rPr>
      </w:pPr>
      <w:r>
        <w:rPr>
          <w:sz w:val="16"/>
          <w:szCs w:val="16"/>
        </w:rPr>
        <w:t xml:space="preserve">                                                                             </w:t>
      </w:r>
      <w:r w:rsidRPr="00646A33">
        <w:rPr>
          <w:rFonts w:ascii="Times New Roman" w:hAnsi="Times New Roman"/>
          <w:sz w:val="28"/>
          <w:szCs w:val="28"/>
        </w:rPr>
        <w:t xml:space="preserve">Таблица </w:t>
      </w:r>
      <w:r>
        <w:rPr>
          <w:rFonts w:ascii="Times New Roman" w:hAnsi="Times New Roman"/>
          <w:sz w:val="28"/>
          <w:szCs w:val="28"/>
        </w:rPr>
        <w:t>34</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9"/>
        <w:gridCol w:w="1800"/>
        <w:gridCol w:w="2285"/>
        <w:gridCol w:w="3191"/>
      </w:tblGrid>
      <w:tr w:rsidR="00B417DD" w:rsidRPr="008F039B" w:rsidTr="00FF27C9">
        <w:trPr>
          <w:cantSplit/>
          <w:tblHeader/>
          <w:jc w:val="center"/>
        </w:trPr>
        <w:tc>
          <w:tcPr>
            <w:tcW w:w="1160" w:type="pct"/>
            <w:vAlign w:val="center"/>
          </w:tcPr>
          <w:p w:rsidR="00B417DD" w:rsidRPr="008F039B" w:rsidRDefault="00B417DD" w:rsidP="00FF27C9">
            <w:pPr>
              <w:ind w:left="-57" w:right="-57"/>
              <w:jc w:val="center"/>
              <w:rPr>
                <w:sz w:val="20"/>
                <w:szCs w:val="20"/>
              </w:rPr>
            </w:pPr>
            <w:r w:rsidRPr="008F039B">
              <w:rPr>
                <w:sz w:val="20"/>
                <w:szCs w:val="20"/>
              </w:rPr>
              <w:t>Способы лесовосстановления</w:t>
            </w:r>
          </w:p>
        </w:tc>
        <w:tc>
          <w:tcPr>
            <w:tcW w:w="950" w:type="pct"/>
            <w:vAlign w:val="center"/>
          </w:tcPr>
          <w:p w:rsidR="00B417DD" w:rsidRPr="008F039B" w:rsidRDefault="00B417DD" w:rsidP="00FF27C9">
            <w:pPr>
              <w:ind w:left="-57" w:right="-57"/>
              <w:jc w:val="center"/>
              <w:rPr>
                <w:sz w:val="20"/>
                <w:szCs w:val="20"/>
              </w:rPr>
            </w:pPr>
            <w:r w:rsidRPr="008F039B">
              <w:rPr>
                <w:sz w:val="20"/>
                <w:szCs w:val="20"/>
              </w:rPr>
              <w:t>Древесные породы</w:t>
            </w:r>
          </w:p>
        </w:tc>
        <w:tc>
          <w:tcPr>
            <w:tcW w:w="1206" w:type="pct"/>
            <w:vAlign w:val="center"/>
          </w:tcPr>
          <w:p w:rsidR="00B417DD" w:rsidRPr="008F039B" w:rsidRDefault="00B417DD" w:rsidP="00FF27C9">
            <w:pPr>
              <w:ind w:left="-57" w:right="-57"/>
              <w:jc w:val="center"/>
              <w:rPr>
                <w:sz w:val="20"/>
                <w:szCs w:val="20"/>
              </w:rPr>
            </w:pPr>
            <w:r w:rsidRPr="008F039B">
              <w:rPr>
                <w:sz w:val="20"/>
                <w:szCs w:val="20"/>
              </w:rPr>
              <w:t xml:space="preserve">Группы </w:t>
            </w:r>
            <w:r>
              <w:rPr>
                <w:sz w:val="20"/>
                <w:szCs w:val="20"/>
              </w:rPr>
              <w:t xml:space="preserve">типов </w:t>
            </w:r>
            <w:r w:rsidRPr="008F039B">
              <w:rPr>
                <w:sz w:val="20"/>
                <w:szCs w:val="20"/>
              </w:rPr>
              <w:t>леса, типы лесорастительных условий</w:t>
            </w:r>
          </w:p>
        </w:tc>
        <w:tc>
          <w:tcPr>
            <w:tcW w:w="1684" w:type="pct"/>
            <w:vAlign w:val="center"/>
          </w:tcPr>
          <w:p w:rsidR="00B417DD" w:rsidRPr="008F039B" w:rsidRDefault="00B417DD" w:rsidP="00FF27C9">
            <w:pPr>
              <w:ind w:left="-57" w:right="-57"/>
              <w:jc w:val="center"/>
              <w:rPr>
                <w:sz w:val="20"/>
                <w:szCs w:val="20"/>
              </w:rPr>
            </w:pPr>
            <w:r w:rsidRPr="008F039B">
              <w:rPr>
                <w:sz w:val="20"/>
                <w:szCs w:val="20"/>
              </w:rPr>
              <w:t>Количество жизнеспособного подроста и молодняка, тыс</w:t>
            </w:r>
            <w:r>
              <w:rPr>
                <w:sz w:val="20"/>
                <w:szCs w:val="20"/>
              </w:rPr>
              <w:t>.</w:t>
            </w:r>
            <w:r w:rsidRPr="008F039B">
              <w:rPr>
                <w:sz w:val="20"/>
                <w:szCs w:val="20"/>
              </w:rPr>
              <w:t xml:space="preserve"> штук на </w:t>
            </w:r>
            <w:smartTag w:uri="urn:schemas-microsoft-com:office:smarttags" w:element="metricconverter">
              <w:smartTagPr>
                <w:attr w:name="ProductID" w:val="1 га"/>
              </w:smartTagPr>
              <w:r w:rsidRPr="008F039B">
                <w:rPr>
                  <w:sz w:val="20"/>
                  <w:szCs w:val="20"/>
                </w:rPr>
                <w:t>1 га</w:t>
              </w:r>
            </w:smartTag>
          </w:p>
        </w:tc>
      </w:tr>
      <w:tr w:rsidR="00B417DD" w:rsidRPr="008F039B" w:rsidTr="00FF27C9">
        <w:trPr>
          <w:cantSplit/>
          <w:tblHeader/>
          <w:jc w:val="center"/>
        </w:trPr>
        <w:tc>
          <w:tcPr>
            <w:tcW w:w="1160" w:type="pct"/>
            <w:vAlign w:val="center"/>
          </w:tcPr>
          <w:p w:rsidR="00B417DD" w:rsidRPr="008F039B" w:rsidRDefault="00B417DD" w:rsidP="00FF27C9">
            <w:pPr>
              <w:ind w:left="-57" w:right="-57"/>
              <w:jc w:val="center"/>
              <w:rPr>
                <w:sz w:val="16"/>
                <w:szCs w:val="16"/>
              </w:rPr>
            </w:pPr>
            <w:r w:rsidRPr="008F039B">
              <w:rPr>
                <w:sz w:val="16"/>
                <w:szCs w:val="16"/>
              </w:rPr>
              <w:t>1</w:t>
            </w:r>
          </w:p>
        </w:tc>
        <w:tc>
          <w:tcPr>
            <w:tcW w:w="950" w:type="pct"/>
            <w:vAlign w:val="center"/>
          </w:tcPr>
          <w:p w:rsidR="00B417DD" w:rsidRPr="008F039B" w:rsidRDefault="00B417DD" w:rsidP="00FF27C9">
            <w:pPr>
              <w:ind w:left="-57" w:right="-57"/>
              <w:jc w:val="center"/>
              <w:rPr>
                <w:sz w:val="16"/>
                <w:szCs w:val="16"/>
              </w:rPr>
            </w:pPr>
            <w:r w:rsidRPr="008F039B">
              <w:rPr>
                <w:sz w:val="16"/>
                <w:szCs w:val="16"/>
              </w:rPr>
              <w:t>2</w:t>
            </w:r>
          </w:p>
        </w:tc>
        <w:tc>
          <w:tcPr>
            <w:tcW w:w="1206" w:type="pct"/>
            <w:vAlign w:val="center"/>
          </w:tcPr>
          <w:p w:rsidR="00B417DD" w:rsidRPr="008F039B" w:rsidRDefault="00B417DD" w:rsidP="00FF27C9">
            <w:pPr>
              <w:ind w:left="-57" w:right="-57"/>
              <w:jc w:val="center"/>
              <w:rPr>
                <w:sz w:val="16"/>
                <w:szCs w:val="16"/>
              </w:rPr>
            </w:pPr>
            <w:r w:rsidRPr="008F039B">
              <w:rPr>
                <w:sz w:val="16"/>
                <w:szCs w:val="16"/>
              </w:rPr>
              <w:t>3</w:t>
            </w:r>
          </w:p>
        </w:tc>
        <w:tc>
          <w:tcPr>
            <w:tcW w:w="1684" w:type="pct"/>
            <w:vAlign w:val="center"/>
          </w:tcPr>
          <w:p w:rsidR="00B417DD" w:rsidRPr="008F039B" w:rsidRDefault="00B417DD" w:rsidP="00FF27C9">
            <w:pPr>
              <w:ind w:left="-57" w:right="-57"/>
              <w:jc w:val="center"/>
              <w:rPr>
                <w:sz w:val="16"/>
                <w:szCs w:val="16"/>
              </w:rPr>
            </w:pPr>
            <w:r w:rsidRPr="008F039B">
              <w:rPr>
                <w:sz w:val="16"/>
                <w:szCs w:val="16"/>
              </w:rPr>
              <w:t>4</w:t>
            </w:r>
          </w:p>
        </w:tc>
      </w:tr>
      <w:tr w:rsidR="00B417DD" w:rsidRPr="008F039B" w:rsidTr="00FF27C9">
        <w:trPr>
          <w:cantSplit/>
          <w:jc w:val="center"/>
        </w:trPr>
        <w:tc>
          <w:tcPr>
            <w:tcW w:w="1160" w:type="pct"/>
            <w:vMerge w:val="restart"/>
            <w:vAlign w:val="center"/>
          </w:tcPr>
          <w:p w:rsidR="00B417DD" w:rsidRPr="008F039B" w:rsidRDefault="00B417DD" w:rsidP="00FF27C9">
            <w:pPr>
              <w:ind w:left="-57" w:right="-57"/>
              <w:jc w:val="center"/>
              <w:rPr>
                <w:sz w:val="20"/>
                <w:szCs w:val="20"/>
              </w:rPr>
            </w:pPr>
            <w:r w:rsidRPr="008F039B">
              <w:rPr>
                <w:sz w:val="20"/>
                <w:szCs w:val="20"/>
              </w:rPr>
              <w:t xml:space="preserve">Естественное лесовосстановление путём мероприятий по </w:t>
            </w:r>
            <w:r w:rsidRPr="0090754E">
              <w:rPr>
                <w:sz w:val="20"/>
                <w:szCs w:val="20"/>
              </w:rPr>
              <w:t>сохранению подроста</w:t>
            </w:r>
            <w:r>
              <w:rPr>
                <w:sz w:val="20"/>
                <w:szCs w:val="20"/>
              </w:rPr>
              <w:t>, ухода за подростом</w:t>
            </w:r>
          </w:p>
        </w:tc>
        <w:tc>
          <w:tcPr>
            <w:tcW w:w="950" w:type="pct"/>
            <w:vMerge w:val="restart"/>
            <w:vAlign w:val="center"/>
          </w:tcPr>
          <w:p w:rsidR="00B417DD" w:rsidRPr="008F039B" w:rsidRDefault="00B417DD" w:rsidP="00FF27C9">
            <w:pPr>
              <w:ind w:left="-57" w:right="-57"/>
              <w:jc w:val="center"/>
              <w:rPr>
                <w:sz w:val="20"/>
                <w:szCs w:val="20"/>
              </w:rPr>
            </w:pPr>
            <w:r w:rsidRPr="008F039B">
              <w:rPr>
                <w:sz w:val="20"/>
                <w:szCs w:val="20"/>
              </w:rPr>
              <w:t xml:space="preserve">Сосна, </w:t>
            </w:r>
            <w:r>
              <w:rPr>
                <w:sz w:val="20"/>
                <w:szCs w:val="20"/>
              </w:rPr>
              <w:t xml:space="preserve">ель </w:t>
            </w:r>
            <w:r w:rsidRPr="008F039B">
              <w:rPr>
                <w:sz w:val="20"/>
                <w:szCs w:val="20"/>
              </w:rPr>
              <w:t>лиственница</w:t>
            </w:r>
          </w:p>
        </w:tc>
        <w:tc>
          <w:tcPr>
            <w:tcW w:w="1206" w:type="pct"/>
            <w:vAlign w:val="center"/>
          </w:tcPr>
          <w:p w:rsidR="00B417DD" w:rsidRPr="008F039B" w:rsidRDefault="00B417DD" w:rsidP="00FF27C9">
            <w:pPr>
              <w:ind w:left="-57" w:right="-57"/>
              <w:jc w:val="center"/>
              <w:rPr>
                <w:sz w:val="20"/>
                <w:szCs w:val="20"/>
              </w:rPr>
            </w:pPr>
            <w:r>
              <w:rPr>
                <w:sz w:val="20"/>
                <w:szCs w:val="20"/>
              </w:rPr>
              <w:t>Сухие</w:t>
            </w:r>
          </w:p>
        </w:tc>
        <w:tc>
          <w:tcPr>
            <w:tcW w:w="1684" w:type="pct"/>
            <w:vAlign w:val="center"/>
          </w:tcPr>
          <w:p w:rsidR="00B417DD" w:rsidRPr="008F039B" w:rsidRDefault="00B417DD" w:rsidP="00FF27C9">
            <w:pPr>
              <w:ind w:left="-57" w:right="-57"/>
              <w:jc w:val="center"/>
              <w:rPr>
                <w:sz w:val="20"/>
                <w:szCs w:val="20"/>
              </w:rPr>
            </w:pPr>
            <w:r>
              <w:rPr>
                <w:sz w:val="20"/>
                <w:szCs w:val="20"/>
              </w:rPr>
              <w:t>Б</w:t>
            </w:r>
            <w:r w:rsidRPr="008F039B">
              <w:rPr>
                <w:sz w:val="20"/>
                <w:szCs w:val="20"/>
              </w:rPr>
              <w:t xml:space="preserve">олее </w:t>
            </w:r>
            <w:r>
              <w:rPr>
                <w:sz w:val="20"/>
                <w:szCs w:val="20"/>
              </w:rPr>
              <w:t>3</w:t>
            </w: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ign w:val="center"/>
          </w:tcPr>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Свежие</w:t>
            </w:r>
          </w:p>
        </w:tc>
        <w:tc>
          <w:tcPr>
            <w:tcW w:w="1684" w:type="pct"/>
            <w:vAlign w:val="center"/>
          </w:tcPr>
          <w:p w:rsidR="00B417DD" w:rsidRDefault="00B417DD" w:rsidP="00FF27C9">
            <w:pPr>
              <w:ind w:left="-57" w:right="-57"/>
              <w:jc w:val="center"/>
              <w:rPr>
                <w:sz w:val="20"/>
                <w:szCs w:val="20"/>
              </w:rPr>
            </w:pPr>
            <w:r>
              <w:rPr>
                <w:sz w:val="20"/>
                <w:szCs w:val="20"/>
              </w:rPr>
              <w:t>Более 1,5</w:t>
            </w: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ign w:val="center"/>
          </w:tcPr>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Влажные</w:t>
            </w:r>
          </w:p>
        </w:tc>
        <w:tc>
          <w:tcPr>
            <w:tcW w:w="1684" w:type="pct"/>
            <w:vAlign w:val="center"/>
          </w:tcPr>
          <w:p w:rsidR="00B417DD" w:rsidRPr="008F039B" w:rsidRDefault="00B417DD" w:rsidP="00FF27C9">
            <w:pPr>
              <w:ind w:left="-57" w:right="-57"/>
              <w:jc w:val="center"/>
              <w:rPr>
                <w:sz w:val="20"/>
                <w:szCs w:val="20"/>
              </w:rPr>
            </w:pPr>
            <w:r>
              <w:rPr>
                <w:sz w:val="20"/>
                <w:szCs w:val="20"/>
              </w:rPr>
              <w:t>Более 1</w:t>
            </w: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restart"/>
            <w:vAlign w:val="center"/>
          </w:tcPr>
          <w:p w:rsidR="00B417DD" w:rsidRPr="008F039B" w:rsidRDefault="00B417DD" w:rsidP="00FF27C9">
            <w:pPr>
              <w:ind w:left="-57" w:right="-57"/>
              <w:jc w:val="center"/>
              <w:rPr>
                <w:sz w:val="20"/>
                <w:szCs w:val="20"/>
              </w:rPr>
            </w:pPr>
            <w:r>
              <w:rPr>
                <w:sz w:val="20"/>
                <w:szCs w:val="20"/>
              </w:rPr>
              <w:t>Дуб и другие твердолиственные породы высотой более 0,5 м</w:t>
            </w:r>
          </w:p>
        </w:tc>
        <w:tc>
          <w:tcPr>
            <w:tcW w:w="1206" w:type="pct"/>
            <w:vAlign w:val="center"/>
          </w:tcPr>
          <w:p w:rsidR="00B417DD" w:rsidRPr="008F039B" w:rsidRDefault="00B417DD" w:rsidP="00FF27C9">
            <w:pPr>
              <w:ind w:left="-57" w:right="-57"/>
              <w:jc w:val="center"/>
              <w:rPr>
                <w:sz w:val="20"/>
                <w:szCs w:val="20"/>
              </w:rPr>
            </w:pPr>
            <w:r>
              <w:rPr>
                <w:sz w:val="20"/>
                <w:szCs w:val="20"/>
              </w:rPr>
              <w:t>Сухие</w:t>
            </w:r>
          </w:p>
        </w:tc>
        <w:tc>
          <w:tcPr>
            <w:tcW w:w="1684" w:type="pct"/>
            <w:vAlign w:val="center"/>
          </w:tcPr>
          <w:p w:rsidR="00B417DD" w:rsidRPr="008F039B" w:rsidRDefault="00B417DD" w:rsidP="00FF27C9">
            <w:pPr>
              <w:ind w:left="-57" w:right="-57"/>
              <w:jc w:val="center"/>
              <w:rPr>
                <w:sz w:val="20"/>
                <w:szCs w:val="20"/>
              </w:rPr>
            </w:pPr>
            <w:r w:rsidRPr="008F039B">
              <w:rPr>
                <w:sz w:val="20"/>
                <w:szCs w:val="20"/>
              </w:rPr>
              <w:t xml:space="preserve">Более </w:t>
            </w:r>
            <w:r>
              <w:rPr>
                <w:sz w:val="20"/>
                <w:szCs w:val="20"/>
              </w:rPr>
              <w:t>4</w:t>
            </w: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ign w:val="center"/>
          </w:tcPr>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Свежие</w:t>
            </w:r>
          </w:p>
        </w:tc>
        <w:tc>
          <w:tcPr>
            <w:tcW w:w="1684" w:type="pct"/>
            <w:vAlign w:val="center"/>
          </w:tcPr>
          <w:p w:rsidR="00B417DD" w:rsidRPr="008F039B" w:rsidRDefault="00B417DD" w:rsidP="00FF27C9">
            <w:pPr>
              <w:ind w:left="-57" w:right="-57"/>
              <w:jc w:val="center"/>
              <w:rPr>
                <w:sz w:val="20"/>
                <w:szCs w:val="20"/>
              </w:rPr>
            </w:pPr>
            <w:r>
              <w:rPr>
                <w:sz w:val="20"/>
                <w:szCs w:val="20"/>
              </w:rPr>
              <w:t>Более 3</w:t>
            </w: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ign w:val="center"/>
          </w:tcPr>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Влажные</w:t>
            </w:r>
          </w:p>
        </w:tc>
        <w:tc>
          <w:tcPr>
            <w:tcW w:w="1684" w:type="pct"/>
            <w:vAlign w:val="center"/>
          </w:tcPr>
          <w:p w:rsidR="00B417DD" w:rsidRDefault="00B417DD" w:rsidP="00FF27C9">
            <w:pPr>
              <w:ind w:left="-57" w:right="-57"/>
              <w:jc w:val="center"/>
              <w:rPr>
                <w:sz w:val="20"/>
                <w:szCs w:val="20"/>
              </w:rPr>
            </w:pPr>
            <w:r>
              <w:rPr>
                <w:sz w:val="20"/>
                <w:szCs w:val="20"/>
              </w:rPr>
              <w:t>Более 2</w:t>
            </w:r>
          </w:p>
        </w:tc>
      </w:tr>
      <w:tr w:rsidR="00B417DD" w:rsidRPr="008F039B" w:rsidTr="00FF27C9">
        <w:trPr>
          <w:cantSplit/>
          <w:jc w:val="center"/>
        </w:trPr>
        <w:tc>
          <w:tcPr>
            <w:tcW w:w="1160" w:type="pct"/>
            <w:vMerge w:val="restart"/>
            <w:vAlign w:val="center"/>
          </w:tcPr>
          <w:p w:rsidR="00B417DD" w:rsidRPr="008F039B" w:rsidRDefault="00B417DD" w:rsidP="00FF27C9">
            <w:pPr>
              <w:ind w:left="-57" w:right="-57"/>
              <w:jc w:val="center"/>
              <w:rPr>
                <w:sz w:val="20"/>
                <w:szCs w:val="20"/>
              </w:rPr>
            </w:pPr>
            <w:r w:rsidRPr="008F039B">
              <w:rPr>
                <w:sz w:val="20"/>
                <w:szCs w:val="20"/>
              </w:rPr>
              <w:t>Естественное лесовосстановление путём минерализации почвы</w:t>
            </w:r>
            <w:r>
              <w:rPr>
                <w:sz w:val="20"/>
                <w:szCs w:val="20"/>
              </w:rPr>
              <w:t>.</w:t>
            </w:r>
            <w:r w:rsidRPr="008F039B">
              <w:rPr>
                <w:sz w:val="20"/>
                <w:szCs w:val="20"/>
              </w:rPr>
              <w:t xml:space="preserve"> </w:t>
            </w:r>
            <w:r>
              <w:rPr>
                <w:sz w:val="20"/>
                <w:szCs w:val="20"/>
              </w:rPr>
              <w:t>К</w:t>
            </w:r>
            <w:r w:rsidRPr="008F039B">
              <w:rPr>
                <w:sz w:val="20"/>
                <w:szCs w:val="20"/>
              </w:rPr>
              <w:t>омбинированное лесовосстановление</w:t>
            </w:r>
          </w:p>
        </w:tc>
        <w:tc>
          <w:tcPr>
            <w:tcW w:w="950" w:type="pct"/>
            <w:vMerge w:val="restart"/>
            <w:vAlign w:val="center"/>
          </w:tcPr>
          <w:p w:rsidR="00B417DD" w:rsidRPr="008F039B" w:rsidRDefault="00B417DD" w:rsidP="00FF27C9">
            <w:pPr>
              <w:ind w:left="-57" w:right="-57"/>
              <w:jc w:val="center"/>
              <w:rPr>
                <w:sz w:val="20"/>
                <w:szCs w:val="20"/>
              </w:rPr>
            </w:pPr>
            <w:r w:rsidRPr="008F039B">
              <w:rPr>
                <w:sz w:val="20"/>
                <w:szCs w:val="20"/>
              </w:rPr>
              <w:t xml:space="preserve">Сосна, </w:t>
            </w:r>
            <w:r>
              <w:rPr>
                <w:sz w:val="20"/>
                <w:szCs w:val="20"/>
              </w:rPr>
              <w:t xml:space="preserve">ель </w:t>
            </w:r>
            <w:r w:rsidRPr="008F039B">
              <w:rPr>
                <w:sz w:val="20"/>
                <w:szCs w:val="20"/>
              </w:rPr>
              <w:t>лиственница</w:t>
            </w:r>
          </w:p>
        </w:tc>
        <w:tc>
          <w:tcPr>
            <w:tcW w:w="1206" w:type="pct"/>
            <w:vAlign w:val="center"/>
          </w:tcPr>
          <w:p w:rsidR="00B417DD" w:rsidRPr="008F039B" w:rsidRDefault="00B417DD" w:rsidP="00FF27C9">
            <w:pPr>
              <w:ind w:left="-57" w:right="-57"/>
              <w:jc w:val="center"/>
              <w:rPr>
                <w:sz w:val="20"/>
                <w:szCs w:val="20"/>
              </w:rPr>
            </w:pPr>
            <w:r>
              <w:rPr>
                <w:sz w:val="20"/>
                <w:szCs w:val="20"/>
              </w:rPr>
              <w:t>Сухие</w:t>
            </w:r>
          </w:p>
        </w:tc>
        <w:tc>
          <w:tcPr>
            <w:tcW w:w="1684" w:type="pct"/>
            <w:vAlign w:val="center"/>
          </w:tcPr>
          <w:p w:rsidR="00B417DD" w:rsidRPr="008F039B" w:rsidRDefault="00B417DD" w:rsidP="00FF27C9">
            <w:pPr>
              <w:ind w:left="-57" w:right="-57"/>
              <w:jc w:val="center"/>
              <w:rPr>
                <w:sz w:val="20"/>
                <w:szCs w:val="20"/>
              </w:rPr>
            </w:pPr>
            <w:r>
              <w:rPr>
                <w:sz w:val="20"/>
                <w:szCs w:val="20"/>
              </w:rPr>
              <w:t>1,0-3</w:t>
            </w: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ign w:val="center"/>
          </w:tcPr>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Свежие</w:t>
            </w:r>
          </w:p>
        </w:tc>
        <w:tc>
          <w:tcPr>
            <w:tcW w:w="1684" w:type="pct"/>
            <w:vAlign w:val="center"/>
          </w:tcPr>
          <w:p w:rsidR="00B417DD" w:rsidRPr="008F039B" w:rsidRDefault="00B417DD" w:rsidP="00FF27C9">
            <w:pPr>
              <w:ind w:left="-57" w:right="-57"/>
              <w:jc w:val="center"/>
              <w:rPr>
                <w:sz w:val="20"/>
                <w:szCs w:val="20"/>
              </w:rPr>
            </w:pPr>
            <w:r>
              <w:rPr>
                <w:sz w:val="20"/>
                <w:szCs w:val="20"/>
              </w:rPr>
              <w:t>0,5-1,5</w:t>
            </w: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ign w:val="center"/>
          </w:tcPr>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Влажные</w:t>
            </w:r>
          </w:p>
        </w:tc>
        <w:tc>
          <w:tcPr>
            <w:tcW w:w="1684" w:type="pct"/>
            <w:vAlign w:val="center"/>
          </w:tcPr>
          <w:p w:rsidR="00B417DD" w:rsidRDefault="00B417DD" w:rsidP="00FF27C9">
            <w:pPr>
              <w:ind w:left="-57" w:right="-57"/>
              <w:jc w:val="center"/>
              <w:rPr>
                <w:sz w:val="20"/>
                <w:szCs w:val="20"/>
              </w:rPr>
            </w:pPr>
            <w:r>
              <w:rPr>
                <w:sz w:val="20"/>
                <w:szCs w:val="20"/>
              </w:rPr>
              <w:t>0,5-1,0</w:t>
            </w: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restart"/>
            <w:vAlign w:val="center"/>
          </w:tcPr>
          <w:p w:rsidR="00B417DD" w:rsidRPr="008F039B" w:rsidRDefault="00B417DD" w:rsidP="00FF27C9">
            <w:pPr>
              <w:ind w:left="-57" w:right="-57"/>
              <w:jc w:val="center"/>
              <w:rPr>
                <w:sz w:val="20"/>
                <w:szCs w:val="20"/>
              </w:rPr>
            </w:pPr>
            <w:r>
              <w:rPr>
                <w:sz w:val="20"/>
                <w:szCs w:val="20"/>
              </w:rPr>
              <w:t>Дуб и другие твердолиственные породы высотой более 0,5 м</w:t>
            </w:r>
          </w:p>
        </w:tc>
        <w:tc>
          <w:tcPr>
            <w:tcW w:w="1206" w:type="pct"/>
            <w:vAlign w:val="center"/>
          </w:tcPr>
          <w:p w:rsidR="00B417DD" w:rsidRPr="008F039B" w:rsidRDefault="00B417DD" w:rsidP="00FF27C9">
            <w:pPr>
              <w:ind w:left="-57" w:right="-57"/>
              <w:jc w:val="center"/>
              <w:rPr>
                <w:sz w:val="20"/>
                <w:szCs w:val="20"/>
              </w:rPr>
            </w:pPr>
            <w:r>
              <w:rPr>
                <w:sz w:val="20"/>
                <w:szCs w:val="20"/>
              </w:rPr>
              <w:t>Сухие</w:t>
            </w:r>
          </w:p>
        </w:tc>
        <w:tc>
          <w:tcPr>
            <w:tcW w:w="1684" w:type="pct"/>
            <w:vAlign w:val="center"/>
          </w:tcPr>
          <w:p w:rsidR="00B417DD" w:rsidRPr="008F039B" w:rsidRDefault="00B417DD" w:rsidP="00FF27C9">
            <w:pPr>
              <w:ind w:left="-57" w:right="-57"/>
              <w:jc w:val="center"/>
              <w:rPr>
                <w:sz w:val="20"/>
                <w:szCs w:val="20"/>
              </w:rPr>
            </w:pPr>
            <w:r>
              <w:rPr>
                <w:sz w:val="20"/>
                <w:szCs w:val="20"/>
              </w:rPr>
              <w:t>2-4</w:t>
            </w: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ign w:val="center"/>
          </w:tcPr>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Свежие</w:t>
            </w:r>
          </w:p>
        </w:tc>
        <w:tc>
          <w:tcPr>
            <w:tcW w:w="1684" w:type="pct"/>
            <w:vAlign w:val="center"/>
          </w:tcPr>
          <w:p w:rsidR="00B417DD" w:rsidRPr="008F039B" w:rsidRDefault="00B417DD" w:rsidP="00FF27C9">
            <w:pPr>
              <w:ind w:left="-57" w:right="-57"/>
              <w:jc w:val="center"/>
              <w:rPr>
                <w:sz w:val="20"/>
                <w:szCs w:val="20"/>
              </w:rPr>
            </w:pPr>
            <w:r>
              <w:rPr>
                <w:sz w:val="20"/>
                <w:szCs w:val="20"/>
              </w:rPr>
              <w:t>1-3</w:t>
            </w: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ign w:val="center"/>
          </w:tcPr>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Влажные</w:t>
            </w:r>
          </w:p>
        </w:tc>
        <w:tc>
          <w:tcPr>
            <w:tcW w:w="1684" w:type="pct"/>
            <w:vAlign w:val="center"/>
          </w:tcPr>
          <w:p w:rsidR="00B417DD" w:rsidRDefault="00B417DD" w:rsidP="00FF27C9">
            <w:pPr>
              <w:ind w:left="-57" w:right="-57"/>
              <w:jc w:val="center"/>
              <w:rPr>
                <w:sz w:val="20"/>
                <w:szCs w:val="20"/>
              </w:rPr>
            </w:pPr>
            <w:r>
              <w:rPr>
                <w:sz w:val="20"/>
                <w:szCs w:val="20"/>
              </w:rPr>
              <w:t>1-2</w:t>
            </w:r>
          </w:p>
        </w:tc>
      </w:tr>
      <w:tr w:rsidR="00B417DD" w:rsidRPr="008F039B" w:rsidTr="00FF27C9">
        <w:trPr>
          <w:cantSplit/>
          <w:jc w:val="center"/>
        </w:trPr>
        <w:tc>
          <w:tcPr>
            <w:tcW w:w="1160" w:type="pct"/>
            <w:vMerge w:val="restart"/>
            <w:vAlign w:val="center"/>
          </w:tcPr>
          <w:p w:rsidR="00B417DD" w:rsidRPr="008F039B" w:rsidRDefault="00B417DD" w:rsidP="00FF27C9">
            <w:pPr>
              <w:ind w:left="-57" w:right="-57"/>
              <w:jc w:val="center"/>
              <w:rPr>
                <w:sz w:val="20"/>
                <w:szCs w:val="20"/>
              </w:rPr>
            </w:pPr>
            <w:r>
              <w:rPr>
                <w:sz w:val="20"/>
                <w:szCs w:val="20"/>
              </w:rPr>
              <w:t>Искусственное лесовосстановление</w:t>
            </w:r>
          </w:p>
        </w:tc>
        <w:tc>
          <w:tcPr>
            <w:tcW w:w="950" w:type="pct"/>
            <w:vMerge w:val="restart"/>
            <w:vAlign w:val="center"/>
          </w:tcPr>
          <w:p w:rsidR="00B417DD" w:rsidRPr="008F039B" w:rsidRDefault="00B417DD" w:rsidP="00FF27C9">
            <w:pPr>
              <w:ind w:left="-57" w:right="-57"/>
              <w:jc w:val="center"/>
              <w:rPr>
                <w:sz w:val="20"/>
                <w:szCs w:val="20"/>
              </w:rPr>
            </w:pPr>
            <w:r w:rsidRPr="008F039B">
              <w:rPr>
                <w:sz w:val="20"/>
                <w:szCs w:val="20"/>
              </w:rPr>
              <w:t xml:space="preserve">Сосна, </w:t>
            </w:r>
            <w:r>
              <w:rPr>
                <w:sz w:val="20"/>
                <w:szCs w:val="20"/>
              </w:rPr>
              <w:t xml:space="preserve">ель </w:t>
            </w:r>
            <w:r w:rsidRPr="008F039B">
              <w:rPr>
                <w:sz w:val="20"/>
                <w:szCs w:val="20"/>
              </w:rPr>
              <w:t>лиственница</w:t>
            </w:r>
          </w:p>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Сухие</w:t>
            </w:r>
          </w:p>
        </w:tc>
        <w:tc>
          <w:tcPr>
            <w:tcW w:w="1684" w:type="pct"/>
            <w:vAlign w:val="center"/>
          </w:tcPr>
          <w:p w:rsidR="00B417DD" w:rsidRPr="008F039B" w:rsidRDefault="00B417DD" w:rsidP="00FF27C9">
            <w:pPr>
              <w:ind w:left="-57" w:right="-57"/>
              <w:jc w:val="center"/>
              <w:rPr>
                <w:sz w:val="20"/>
                <w:szCs w:val="20"/>
              </w:rPr>
            </w:pPr>
            <w:r>
              <w:rPr>
                <w:sz w:val="20"/>
                <w:szCs w:val="20"/>
              </w:rPr>
              <w:t>Менее 1</w:t>
            </w:r>
          </w:p>
        </w:tc>
      </w:tr>
      <w:tr w:rsidR="00B417DD" w:rsidRPr="008F039B" w:rsidTr="00FF27C9">
        <w:trPr>
          <w:cantSplit/>
          <w:jc w:val="center"/>
        </w:trPr>
        <w:tc>
          <w:tcPr>
            <w:tcW w:w="1160" w:type="pct"/>
            <w:vMerge/>
            <w:vAlign w:val="center"/>
          </w:tcPr>
          <w:p w:rsidR="00B417DD" w:rsidRDefault="00B417DD" w:rsidP="00FF27C9">
            <w:pPr>
              <w:ind w:left="-57" w:right="-57"/>
              <w:jc w:val="center"/>
              <w:rPr>
                <w:sz w:val="20"/>
                <w:szCs w:val="20"/>
              </w:rPr>
            </w:pPr>
          </w:p>
        </w:tc>
        <w:tc>
          <w:tcPr>
            <w:tcW w:w="950" w:type="pct"/>
            <w:vMerge/>
            <w:vAlign w:val="center"/>
          </w:tcPr>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Свежие</w:t>
            </w:r>
          </w:p>
        </w:tc>
        <w:tc>
          <w:tcPr>
            <w:tcW w:w="1684" w:type="pct"/>
            <w:vAlign w:val="center"/>
          </w:tcPr>
          <w:p w:rsidR="00B417DD" w:rsidRDefault="00B417DD" w:rsidP="00FF27C9">
            <w:pPr>
              <w:ind w:left="-57" w:right="-57"/>
              <w:jc w:val="center"/>
              <w:rPr>
                <w:sz w:val="20"/>
                <w:szCs w:val="20"/>
              </w:rPr>
            </w:pPr>
            <w:r>
              <w:rPr>
                <w:sz w:val="20"/>
                <w:szCs w:val="20"/>
              </w:rPr>
              <w:t>Менее 0,5</w:t>
            </w:r>
          </w:p>
        </w:tc>
      </w:tr>
      <w:tr w:rsidR="00B417DD" w:rsidRPr="008F039B" w:rsidTr="00FF27C9">
        <w:trPr>
          <w:cantSplit/>
          <w:jc w:val="center"/>
        </w:trPr>
        <w:tc>
          <w:tcPr>
            <w:tcW w:w="1160" w:type="pct"/>
            <w:vMerge/>
            <w:vAlign w:val="center"/>
          </w:tcPr>
          <w:p w:rsidR="00B417DD" w:rsidRDefault="00B417DD" w:rsidP="00FF27C9">
            <w:pPr>
              <w:ind w:left="-57" w:right="-57"/>
              <w:jc w:val="center"/>
              <w:rPr>
                <w:sz w:val="20"/>
                <w:szCs w:val="20"/>
              </w:rPr>
            </w:pPr>
          </w:p>
        </w:tc>
        <w:tc>
          <w:tcPr>
            <w:tcW w:w="950" w:type="pct"/>
            <w:vMerge/>
            <w:vAlign w:val="center"/>
          </w:tcPr>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Влажные</w:t>
            </w:r>
          </w:p>
        </w:tc>
        <w:tc>
          <w:tcPr>
            <w:tcW w:w="1684" w:type="pct"/>
            <w:vAlign w:val="center"/>
          </w:tcPr>
          <w:p w:rsidR="00B417DD" w:rsidRDefault="00B417DD" w:rsidP="00FF27C9">
            <w:pPr>
              <w:ind w:left="-57" w:right="-57"/>
              <w:jc w:val="center"/>
              <w:rPr>
                <w:sz w:val="20"/>
                <w:szCs w:val="20"/>
              </w:rPr>
            </w:pPr>
            <w:r>
              <w:rPr>
                <w:sz w:val="20"/>
                <w:szCs w:val="20"/>
              </w:rPr>
              <w:t>Менее 0,5</w:t>
            </w: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restart"/>
            <w:vAlign w:val="center"/>
          </w:tcPr>
          <w:p w:rsidR="00B417DD" w:rsidRPr="008F039B" w:rsidRDefault="00B417DD" w:rsidP="00FF27C9">
            <w:pPr>
              <w:ind w:left="-57" w:right="-57"/>
              <w:jc w:val="center"/>
              <w:rPr>
                <w:sz w:val="20"/>
                <w:szCs w:val="20"/>
              </w:rPr>
            </w:pPr>
            <w:r>
              <w:rPr>
                <w:sz w:val="20"/>
                <w:szCs w:val="20"/>
              </w:rPr>
              <w:t>Дуб и другие твердолиственные породы высотой более 0,5 м</w:t>
            </w:r>
          </w:p>
        </w:tc>
        <w:tc>
          <w:tcPr>
            <w:tcW w:w="1206" w:type="pct"/>
            <w:vAlign w:val="center"/>
          </w:tcPr>
          <w:p w:rsidR="00B417DD" w:rsidRPr="008F039B" w:rsidRDefault="00B417DD" w:rsidP="00FF27C9">
            <w:pPr>
              <w:ind w:left="-57" w:right="-57"/>
              <w:jc w:val="center"/>
              <w:rPr>
                <w:sz w:val="20"/>
                <w:szCs w:val="20"/>
              </w:rPr>
            </w:pPr>
            <w:r>
              <w:rPr>
                <w:sz w:val="20"/>
                <w:szCs w:val="20"/>
              </w:rPr>
              <w:t>Сухие</w:t>
            </w:r>
          </w:p>
        </w:tc>
        <w:tc>
          <w:tcPr>
            <w:tcW w:w="1684" w:type="pct"/>
            <w:vAlign w:val="center"/>
          </w:tcPr>
          <w:p w:rsidR="00B417DD" w:rsidRPr="008F039B" w:rsidRDefault="00B417DD" w:rsidP="00FF27C9">
            <w:pPr>
              <w:ind w:left="-57" w:right="-57"/>
              <w:jc w:val="center"/>
              <w:rPr>
                <w:sz w:val="20"/>
                <w:szCs w:val="20"/>
              </w:rPr>
            </w:pPr>
            <w:r>
              <w:rPr>
                <w:sz w:val="20"/>
                <w:szCs w:val="20"/>
              </w:rPr>
              <w:t>1</w:t>
            </w: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ign w:val="center"/>
          </w:tcPr>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Свежие</w:t>
            </w:r>
          </w:p>
        </w:tc>
        <w:tc>
          <w:tcPr>
            <w:tcW w:w="1684" w:type="pct"/>
            <w:vAlign w:val="center"/>
          </w:tcPr>
          <w:p w:rsidR="00B417DD" w:rsidRPr="008F039B" w:rsidRDefault="00B417DD" w:rsidP="00FF27C9">
            <w:pPr>
              <w:ind w:left="-57" w:right="-57"/>
              <w:jc w:val="center"/>
              <w:rPr>
                <w:sz w:val="20"/>
                <w:szCs w:val="20"/>
              </w:rPr>
            </w:pPr>
            <w:r>
              <w:rPr>
                <w:sz w:val="20"/>
                <w:szCs w:val="20"/>
              </w:rPr>
              <w:t>Менее 1,5</w:t>
            </w:r>
          </w:p>
          <w:p w:rsidR="00B417DD" w:rsidRPr="008F039B" w:rsidRDefault="00B417DD" w:rsidP="00FF27C9">
            <w:pPr>
              <w:ind w:left="-57" w:right="-57"/>
              <w:jc w:val="center"/>
              <w:rPr>
                <w:sz w:val="20"/>
                <w:szCs w:val="20"/>
              </w:rPr>
            </w:pPr>
          </w:p>
        </w:tc>
      </w:tr>
      <w:tr w:rsidR="00B417DD" w:rsidRPr="008F039B" w:rsidTr="00FF27C9">
        <w:trPr>
          <w:cantSplit/>
          <w:jc w:val="center"/>
        </w:trPr>
        <w:tc>
          <w:tcPr>
            <w:tcW w:w="1160" w:type="pct"/>
            <w:vMerge/>
            <w:vAlign w:val="center"/>
          </w:tcPr>
          <w:p w:rsidR="00B417DD" w:rsidRPr="008F039B" w:rsidRDefault="00B417DD" w:rsidP="00FF27C9">
            <w:pPr>
              <w:ind w:left="-57" w:right="-57"/>
              <w:jc w:val="center"/>
              <w:rPr>
                <w:sz w:val="20"/>
                <w:szCs w:val="20"/>
              </w:rPr>
            </w:pPr>
          </w:p>
        </w:tc>
        <w:tc>
          <w:tcPr>
            <w:tcW w:w="950" w:type="pct"/>
            <w:vMerge/>
            <w:vAlign w:val="center"/>
          </w:tcPr>
          <w:p w:rsidR="00B417DD" w:rsidRPr="008F039B" w:rsidRDefault="00B417DD" w:rsidP="00FF27C9">
            <w:pPr>
              <w:ind w:left="-57" w:right="-57"/>
              <w:jc w:val="center"/>
              <w:rPr>
                <w:sz w:val="20"/>
                <w:szCs w:val="20"/>
              </w:rPr>
            </w:pPr>
          </w:p>
        </w:tc>
        <w:tc>
          <w:tcPr>
            <w:tcW w:w="1206" w:type="pct"/>
            <w:vAlign w:val="center"/>
          </w:tcPr>
          <w:p w:rsidR="00B417DD" w:rsidRPr="008F039B" w:rsidRDefault="00B417DD" w:rsidP="00FF27C9">
            <w:pPr>
              <w:ind w:left="-57" w:right="-57"/>
              <w:jc w:val="center"/>
              <w:rPr>
                <w:sz w:val="20"/>
                <w:szCs w:val="20"/>
              </w:rPr>
            </w:pPr>
            <w:r>
              <w:rPr>
                <w:sz w:val="20"/>
                <w:szCs w:val="20"/>
              </w:rPr>
              <w:t>Влажные</w:t>
            </w:r>
          </w:p>
        </w:tc>
        <w:tc>
          <w:tcPr>
            <w:tcW w:w="1684" w:type="pct"/>
            <w:vAlign w:val="center"/>
          </w:tcPr>
          <w:p w:rsidR="00B417DD" w:rsidRDefault="00B417DD" w:rsidP="00FF27C9">
            <w:pPr>
              <w:ind w:left="-57" w:right="-57"/>
              <w:jc w:val="center"/>
              <w:rPr>
                <w:sz w:val="20"/>
                <w:szCs w:val="20"/>
              </w:rPr>
            </w:pPr>
            <w:r>
              <w:rPr>
                <w:sz w:val="20"/>
                <w:szCs w:val="20"/>
              </w:rPr>
              <w:t>Менее 1</w:t>
            </w:r>
          </w:p>
        </w:tc>
      </w:tr>
    </w:tbl>
    <w:p w:rsidR="00B417DD" w:rsidRDefault="00B417DD" w:rsidP="00B417DD">
      <w:pPr>
        <w:spacing w:line="276" w:lineRule="auto"/>
        <w:ind w:firstLine="567"/>
        <w:jc w:val="both"/>
        <w:rPr>
          <w:sz w:val="28"/>
          <w:szCs w:val="28"/>
        </w:rPr>
      </w:pPr>
    </w:p>
    <w:p w:rsidR="00B417DD" w:rsidRPr="00950A72" w:rsidRDefault="00B417DD" w:rsidP="00B417DD">
      <w:pPr>
        <w:spacing w:line="276" w:lineRule="auto"/>
        <w:ind w:firstLine="709"/>
        <w:jc w:val="both"/>
        <w:rPr>
          <w:sz w:val="28"/>
          <w:szCs w:val="28"/>
        </w:rPr>
      </w:pPr>
      <w:r w:rsidRPr="00950A72">
        <w:rPr>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количество подроста и молодняка ценных лесных древесных пород не менее предусмотренного при отводе лесосек. После проведения рубок проводится уход за сохраненным подростом и молодняком лесных древесных пород путем их освобождения от завалов порубочными остатками, вырубки сломанных и поврежденных лесных растений.</w:t>
      </w:r>
    </w:p>
    <w:p w:rsidR="00B417DD" w:rsidRDefault="00B417DD" w:rsidP="00B417DD">
      <w:pPr>
        <w:spacing w:line="276" w:lineRule="auto"/>
        <w:ind w:firstLine="709"/>
        <w:jc w:val="both"/>
        <w:rPr>
          <w:sz w:val="28"/>
          <w:szCs w:val="28"/>
        </w:rPr>
      </w:pPr>
      <w:r>
        <w:rPr>
          <w:sz w:val="28"/>
          <w:szCs w:val="28"/>
        </w:rPr>
        <w:t>Объем лесовосстановления на территории Чайковского городского лесничества по итогам проведения лесоустроительных работ представлен в таблице 35.</w:t>
      </w:r>
      <w:r w:rsidRPr="00950A72">
        <w:rPr>
          <w:sz w:val="28"/>
          <w:szCs w:val="28"/>
        </w:rPr>
        <w:t xml:space="preserve"> </w:t>
      </w:r>
    </w:p>
    <w:p w:rsidR="00B417DD" w:rsidRDefault="00B417DD" w:rsidP="00B417DD">
      <w:pPr>
        <w:spacing w:line="276" w:lineRule="auto"/>
        <w:jc w:val="center"/>
        <w:rPr>
          <w:sz w:val="28"/>
          <w:szCs w:val="28"/>
        </w:rPr>
      </w:pPr>
    </w:p>
    <w:p w:rsidR="00452BF6" w:rsidRDefault="00B417DD" w:rsidP="00B417DD">
      <w:pPr>
        <w:spacing w:line="276" w:lineRule="auto"/>
        <w:jc w:val="center"/>
        <w:rPr>
          <w:sz w:val="28"/>
          <w:szCs w:val="28"/>
        </w:rPr>
      </w:pPr>
      <w:r w:rsidRPr="0087062A">
        <w:rPr>
          <w:sz w:val="28"/>
          <w:szCs w:val="28"/>
        </w:rPr>
        <w:t>Но</w:t>
      </w:r>
      <w:r>
        <w:rPr>
          <w:sz w:val="28"/>
          <w:szCs w:val="28"/>
        </w:rPr>
        <w:t xml:space="preserve">рмативы и параметры мероприятий </w:t>
      </w:r>
      <w:r w:rsidRPr="0087062A">
        <w:rPr>
          <w:sz w:val="28"/>
          <w:szCs w:val="28"/>
        </w:rPr>
        <w:t xml:space="preserve">по лесовосстановлению и лесоразведению на территории </w:t>
      </w:r>
      <w:r>
        <w:rPr>
          <w:sz w:val="28"/>
          <w:szCs w:val="28"/>
        </w:rPr>
        <w:t>Чайковского городского лесничества</w:t>
      </w:r>
    </w:p>
    <w:p w:rsidR="000D2CB5" w:rsidRDefault="000D2CB5" w:rsidP="00B417DD">
      <w:pPr>
        <w:spacing w:line="276" w:lineRule="auto"/>
        <w:jc w:val="center"/>
        <w:rPr>
          <w:sz w:val="28"/>
          <w:szCs w:val="28"/>
        </w:rPr>
      </w:pPr>
    </w:p>
    <w:p w:rsidR="00B417DD" w:rsidRDefault="00B417DD" w:rsidP="00B417DD">
      <w:pPr>
        <w:spacing w:line="276" w:lineRule="auto"/>
        <w:jc w:val="right"/>
        <w:rPr>
          <w:sz w:val="28"/>
          <w:szCs w:val="28"/>
        </w:rPr>
      </w:pPr>
      <w:r>
        <w:rPr>
          <w:sz w:val="28"/>
          <w:szCs w:val="28"/>
        </w:rPr>
        <w:t>Таблица 35</w:t>
      </w:r>
    </w:p>
    <w:p w:rsidR="00B417DD" w:rsidRDefault="00B417DD" w:rsidP="00B417DD">
      <w:pPr>
        <w:pStyle w:val="ConsPlusNormal"/>
        <w:ind w:firstLine="0"/>
        <w:jc w:val="right"/>
        <w:rPr>
          <w:rFonts w:ascii="Times New Roman" w:hAnsi="Times New Roman"/>
        </w:rPr>
      </w:pPr>
      <w:r>
        <w:rPr>
          <w:rFonts w:ascii="Times New Roman" w:hAnsi="Times New Roman"/>
        </w:rPr>
        <w:t>площадь, га</w:t>
      </w:r>
    </w:p>
    <w:tbl>
      <w:tblPr>
        <w:tblW w:w="4990" w:type="pct"/>
        <w:shd w:val="clear" w:color="auto" w:fill="FFFFFF"/>
        <w:tblLook w:val="04A0"/>
      </w:tblPr>
      <w:tblGrid>
        <w:gridCol w:w="2366"/>
        <w:gridCol w:w="1303"/>
        <w:gridCol w:w="919"/>
        <w:gridCol w:w="1117"/>
        <w:gridCol w:w="762"/>
        <w:gridCol w:w="1526"/>
        <w:gridCol w:w="933"/>
        <w:gridCol w:w="670"/>
      </w:tblGrid>
      <w:tr w:rsidR="00B417DD" w:rsidRPr="00F073D6" w:rsidTr="00FF27C9">
        <w:trPr>
          <w:cantSplit/>
          <w:tblHeader/>
        </w:trPr>
        <w:tc>
          <w:tcPr>
            <w:tcW w:w="1233"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Показатели</w:t>
            </w:r>
          </w:p>
        </w:tc>
        <w:tc>
          <w:tcPr>
            <w:tcW w:w="2137" w:type="pct"/>
            <w:gridSpan w:val="4"/>
            <w:tcBorders>
              <w:top w:val="single" w:sz="4" w:space="0" w:color="auto"/>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Не покрытые лесной растительностью земли</w:t>
            </w:r>
          </w:p>
        </w:tc>
        <w:tc>
          <w:tcPr>
            <w:tcW w:w="795"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Лесосеки сплошных рубок предстоящего периода</w:t>
            </w:r>
          </w:p>
        </w:tc>
        <w:tc>
          <w:tcPr>
            <w:tcW w:w="486"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Лесораз</w:t>
            </w:r>
            <w:r>
              <w:rPr>
                <w:sz w:val="20"/>
                <w:szCs w:val="20"/>
                <w:lang w:eastAsia="en-US"/>
              </w:rPr>
              <w:t xml:space="preserve">- </w:t>
            </w:r>
            <w:r w:rsidRPr="00F073D6">
              <w:rPr>
                <w:sz w:val="20"/>
                <w:szCs w:val="20"/>
                <w:lang w:eastAsia="en-US"/>
              </w:rPr>
              <w:t>ведение</w:t>
            </w:r>
          </w:p>
        </w:tc>
        <w:tc>
          <w:tcPr>
            <w:tcW w:w="350"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Всего</w:t>
            </w:r>
          </w:p>
        </w:tc>
      </w:tr>
      <w:tr w:rsidR="00B417DD" w:rsidRPr="00F073D6" w:rsidTr="00FF27C9">
        <w:trPr>
          <w:cantSplit/>
          <w:trHeight w:val="230"/>
          <w:tblHeader/>
        </w:trPr>
        <w:tc>
          <w:tcPr>
            <w:tcW w:w="123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p>
        </w:tc>
        <w:tc>
          <w:tcPr>
            <w:tcW w:w="679" w:type="pct"/>
            <w:vMerge w:val="restar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гари и погибшие насаждения</w:t>
            </w:r>
          </w:p>
        </w:tc>
        <w:tc>
          <w:tcPr>
            <w:tcW w:w="479" w:type="pct"/>
            <w:vMerge w:val="restar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вырубки</w:t>
            </w:r>
          </w:p>
        </w:tc>
        <w:tc>
          <w:tcPr>
            <w:tcW w:w="582" w:type="pct"/>
            <w:vMerge w:val="restar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прогалины и пустыри</w:t>
            </w:r>
          </w:p>
        </w:tc>
        <w:tc>
          <w:tcPr>
            <w:tcW w:w="396" w:type="pct"/>
            <w:vMerge w:val="restar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итого</w:t>
            </w:r>
          </w:p>
        </w:tc>
        <w:tc>
          <w:tcPr>
            <w:tcW w:w="79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p>
        </w:tc>
        <w:tc>
          <w:tcPr>
            <w:tcW w:w="48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p>
        </w:tc>
        <w:tc>
          <w:tcPr>
            <w:tcW w:w="35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p>
        </w:tc>
      </w:tr>
      <w:tr w:rsidR="00B417DD" w:rsidRPr="00F073D6" w:rsidTr="00FF27C9">
        <w:trPr>
          <w:cantSplit/>
          <w:trHeight w:val="230"/>
          <w:tblHeader/>
        </w:trPr>
        <w:tc>
          <w:tcPr>
            <w:tcW w:w="1233"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p>
        </w:tc>
        <w:tc>
          <w:tcPr>
            <w:tcW w:w="679" w:type="pct"/>
            <w:vMerge/>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p>
        </w:tc>
        <w:tc>
          <w:tcPr>
            <w:tcW w:w="0" w:type="auto"/>
            <w:vMerge/>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p>
        </w:tc>
        <w:tc>
          <w:tcPr>
            <w:tcW w:w="0" w:type="auto"/>
            <w:vMerge/>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p>
        </w:tc>
        <w:tc>
          <w:tcPr>
            <w:tcW w:w="0" w:type="auto"/>
            <w:vMerge/>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p>
        </w:tc>
        <w:tc>
          <w:tcPr>
            <w:tcW w:w="795"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p>
        </w:tc>
        <w:tc>
          <w:tcPr>
            <w:tcW w:w="486"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p>
        </w:tc>
        <w:tc>
          <w:tcPr>
            <w:tcW w:w="350" w:type="pct"/>
            <w:vMerge/>
            <w:tcBorders>
              <w:top w:val="single" w:sz="4" w:space="0" w:color="auto"/>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p>
        </w:tc>
      </w:tr>
      <w:tr w:rsidR="00B417DD" w:rsidRPr="00F073D6" w:rsidTr="00FF27C9">
        <w:trPr>
          <w:cantSplit/>
          <w:tblHeader/>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1</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2</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3</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4</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5</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6</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7</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 </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bCs/>
                <w:sz w:val="20"/>
                <w:szCs w:val="20"/>
                <w:lang w:eastAsia="en-US"/>
              </w:rPr>
            </w:pPr>
            <w:r w:rsidRPr="00F073D6">
              <w:rPr>
                <w:bCs/>
                <w:sz w:val="20"/>
                <w:szCs w:val="20"/>
                <w:lang w:eastAsia="en-US"/>
              </w:rPr>
              <w:t>Земли,  нуждающиеся в лесовосстановлении, всего:</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Pr>
                <w:sz w:val="20"/>
                <w:szCs w:val="20"/>
                <w:lang w:eastAsia="en-US"/>
              </w:rPr>
              <w:t>1,2</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Pr>
                <w:sz w:val="20"/>
                <w:szCs w:val="20"/>
                <w:lang w:eastAsia="en-US"/>
              </w:rPr>
              <w:t>1,2</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Pr>
                <w:sz w:val="20"/>
                <w:szCs w:val="20"/>
                <w:lang w:eastAsia="en-US"/>
              </w:rPr>
              <w:t>1,2</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в том числе по породам:</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хвойным</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Pr>
                <w:sz w:val="20"/>
                <w:szCs w:val="20"/>
                <w:lang w:eastAsia="en-US"/>
              </w:rPr>
              <w:t>1,2</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Pr>
                <w:sz w:val="20"/>
                <w:szCs w:val="20"/>
                <w:lang w:eastAsia="en-US"/>
              </w:rPr>
              <w:t>1,2</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Pr>
                <w:sz w:val="20"/>
                <w:szCs w:val="20"/>
                <w:lang w:eastAsia="en-US"/>
              </w:rPr>
              <w:t>1,2</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твердолиственным</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мягколиственным</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в том числе по способам:</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bCs/>
                <w:sz w:val="20"/>
                <w:szCs w:val="20"/>
                <w:lang w:eastAsia="en-US"/>
              </w:rPr>
            </w:pPr>
            <w:r w:rsidRPr="00F073D6">
              <w:rPr>
                <w:bCs/>
                <w:sz w:val="20"/>
                <w:szCs w:val="20"/>
                <w:lang w:eastAsia="en-US"/>
              </w:rPr>
              <w:t>Икусственное (создание лесных культур), всего:</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Pr>
                <w:sz w:val="20"/>
                <w:szCs w:val="20"/>
                <w:lang w:eastAsia="en-US"/>
              </w:rPr>
              <w:t>1,2</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Pr>
                <w:sz w:val="20"/>
                <w:szCs w:val="20"/>
                <w:lang w:eastAsia="en-US"/>
              </w:rPr>
              <w:t>1,2</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Pr>
                <w:sz w:val="20"/>
                <w:szCs w:val="20"/>
                <w:lang w:eastAsia="en-US"/>
              </w:rPr>
              <w:t>1,2</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из них по породам:</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хвойным</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Pr>
                <w:sz w:val="20"/>
                <w:szCs w:val="20"/>
                <w:lang w:eastAsia="en-US"/>
              </w:rPr>
              <w:t>1,2</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Pr>
                <w:sz w:val="20"/>
                <w:szCs w:val="20"/>
                <w:lang w:eastAsia="en-US"/>
              </w:rPr>
              <w:t>1,2</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Pr>
                <w:sz w:val="20"/>
                <w:szCs w:val="20"/>
                <w:lang w:eastAsia="en-US"/>
              </w:rPr>
              <w:t>1,2</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твердолиственным</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мягколиственным</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bCs/>
                <w:sz w:val="20"/>
                <w:szCs w:val="20"/>
                <w:lang w:eastAsia="en-US"/>
              </w:rPr>
            </w:pPr>
            <w:r w:rsidRPr="00F073D6">
              <w:rPr>
                <w:bCs/>
                <w:sz w:val="20"/>
                <w:szCs w:val="20"/>
                <w:lang w:eastAsia="en-US"/>
              </w:rPr>
              <w:t>Комбинированное, всего</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из них по породам:</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хвойным</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твердолиственным</w:t>
            </w:r>
          </w:p>
        </w:tc>
        <w:tc>
          <w:tcPr>
            <w:tcW w:w="679"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мягколиственным</w:t>
            </w:r>
          </w:p>
        </w:tc>
        <w:tc>
          <w:tcPr>
            <w:tcW w:w="679"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bCs/>
                <w:sz w:val="20"/>
                <w:szCs w:val="20"/>
                <w:lang w:eastAsia="en-US"/>
              </w:rPr>
            </w:pPr>
            <w:r w:rsidRPr="00F073D6">
              <w:rPr>
                <w:bCs/>
                <w:sz w:val="20"/>
                <w:szCs w:val="20"/>
                <w:lang w:eastAsia="en-US"/>
              </w:rPr>
              <w:t>Естественное лесовосстановление, всего</w:t>
            </w:r>
          </w:p>
        </w:tc>
        <w:tc>
          <w:tcPr>
            <w:tcW w:w="679"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из них по породам:</w:t>
            </w:r>
          </w:p>
        </w:tc>
        <w:tc>
          <w:tcPr>
            <w:tcW w:w="6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хвойным</w:t>
            </w:r>
          </w:p>
        </w:tc>
        <w:tc>
          <w:tcPr>
            <w:tcW w:w="679"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твердолиственным</w:t>
            </w:r>
          </w:p>
        </w:tc>
        <w:tc>
          <w:tcPr>
            <w:tcW w:w="679"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r w:rsidR="00B417DD" w:rsidRPr="00F073D6" w:rsidTr="00FF27C9">
        <w:trPr>
          <w:cantSplit/>
        </w:trPr>
        <w:tc>
          <w:tcPr>
            <w:tcW w:w="1233" w:type="pct"/>
            <w:tcBorders>
              <w:top w:val="nil"/>
              <w:left w:val="single" w:sz="4" w:space="0" w:color="auto"/>
              <w:bottom w:val="single" w:sz="4" w:space="0" w:color="auto"/>
              <w:right w:val="single" w:sz="4" w:space="0" w:color="auto"/>
            </w:tcBorders>
            <w:shd w:val="clear" w:color="auto" w:fill="FFFFFF"/>
            <w:vAlign w:val="center"/>
          </w:tcPr>
          <w:p w:rsidR="00B417DD" w:rsidRPr="00F073D6" w:rsidRDefault="00B417DD" w:rsidP="00FF27C9">
            <w:pPr>
              <w:ind w:left="-57" w:right="-57"/>
              <w:rPr>
                <w:sz w:val="20"/>
                <w:szCs w:val="20"/>
                <w:lang w:eastAsia="en-US"/>
              </w:rPr>
            </w:pPr>
            <w:r w:rsidRPr="00F073D6">
              <w:rPr>
                <w:sz w:val="20"/>
                <w:szCs w:val="20"/>
                <w:lang w:eastAsia="en-US"/>
              </w:rPr>
              <w:t>мягколиственным</w:t>
            </w:r>
          </w:p>
        </w:tc>
        <w:tc>
          <w:tcPr>
            <w:tcW w:w="679"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79"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582"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96"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795"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486" w:type="pct"/>
            <w:tcBorders>
              <w:top w:val="nil"/>
              <w:left w:val="nil"/>
              <w:bottom w:val="single" w:sz="4" w:space="0" w:color="auto"/>
              <w:right w:val="single" w:sz="4" w:space="0" w:color="auto"/>
            </w:tcBorders>
            <w:shd w:val="clear" w:color="auto" w:fill="FFFFFF"/>
            <w:noWrap/>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c>
          <w:tcPr>
            <w:tcW w:w="350" w:type="pct"/>
            <w:tcBorders>
              <w:top w:val="nil"/>
              <w:left w:val="nil"/>
              <w:bottom w:val="single" w:sz="4" w:space="0" w:color="auto"/>
              <w:right w:val="single" w:sz="4" w:space="0" w:color="auto"/>
            </w:tcBorders>
            <w:shd w:val="clear" w:color="auto" w:fill="FFFFFF"/>
            <w:vAlign w:val="center"/>
          </w:tcPr>
          <w:p w:rsidR="00B417DD" w:rsidRPr="00F073D6" w:rsidRDefault="00B417DD" w:rsidP="00FF27C9">
            <w:pPr>
              <w:ind w:left="-57" w:right="-57"/>
              <w:jc w:val="center"/>
              <w:rPr>
                <w:sz w:val="20"/>
                <w:szCs w:val="20"/>
                <w:lang w:eastAsia="en-US"/>
              </w:rPr>
            </w:pPr>
            <w:r w:rsidRPr="00F073D6">
              <w:rPr>
                <w:sz w:val="20"/>
                <w:szCs w:val="20"/>
                <w:lang w:eastAsia="en-US"/>
              </w:rPr>
              <w:t>-</w:t>
            </w:r>
          </w:p>
        </w:tc>
      </w:tr>
    </w:tbl>
    <w:p w:rsidR="000D2CB5" w:rsidRDefault="000D2CB5" w:rsidP="000D2CB5">
      <w:pPr>
        <w:spacing w:line="259" w:lineRule="auto"/>
        <w:ind w:firstLine="709"/>
        <w:jc w:val="both"/>
        <w:rPr>
          <w:sz w:val="28"/>
          <w:szCs w:val="28"/>
        </w:rPr>
      </w:pPr>
    </w:p>
    <w:p w:rsidR="00B417DD" w:rsidRPr="00224C3C" w:rsidRDefault="00B417DD" w:rsidP="000D2CB5">
      <w:pPr>
        <w:spacing w:line="259" w:lineRule="auto"/>
        <w:ind w:firstLine="709"/>
        <w:jc w:val="both"/>
        <w:rPr>
          <w:sz w:val="28"/>
          <w:szCs w:val="28"/>
        </w:rPr>
      </w:pPr>
      <w:r>
        <w:rPr>
          <w:sz w:val="28"/>
          <w:szCs w:val="28"/>
        </w:rPr>
        <w:t>Н</w:t>
      </w:r>
      <w:r w:rsidRPr="00224C3C">
        <w:rPr>
          <w:sz w:val="28"/>
          <w:szCs w:val="28"/>
        </w:rPr>
        <w:t xml:space="preserve">а территории Чайковского городского </w:t>
      </w:r>
      <w:r>
        <w:rPr>
          <w:sz w:val="28"/>
          <w:szCs w:val="28"/>
        </w:rPr>
        <w:t>лесничества</w:t>
      </w:r>
      <w:r w:rsidRPr="00224C3C">
        <w:rPr>
          <w:sz w:val="28"/>
          <w:szCs w:val="28"/>
        </w:rPr>
        <w:t xml:space="preserve"> </w:t>
      </w:r>
      <w:r>
        <w:rPr>
          <w:sz w:val="28"/>
          <w:szCs w:val="28"/>
        </w:rPr>
        <w:t>лесовосстановление земель планируется на прогалинах на общей площади 1,2 га</w:t>
      </w:r>
      <w:r w:rsidRPr="00224C3C">
        <w:rPr>
          <w:sz w:val="28"/>
          <w:szCs w:val="28"/>
        </w:rPr>
        <w:t>.</w:t>
      </w:r>
    </w:p>
    <w:p w:rsidR="00B417DD" w:rsidRPr="00224C3C" w:rsidRDefault="00B417DD" w:rsidP="000D2CB5">
      <w:pPr>
        <w:spacing w:line="259" w:lineRule="auto"/>
        <w:ind w:firstLine="709"/>
        <w:jc w:val="both"/>
        <w:rPr>
          <w:sz w:val="28"/>
          <w:szCs w:val="28"/>
        </w:rPr>
      </w:pPr>
      <w:r w:rsidRPr="00224C3C">
        <w:rPr>
          <w:sz w:val="28"/>
          <w:szCs w:val="28"/>
        </w:rPr>
        <w:t xml:space="preserve">Лесоразведение на территории Чайковского городского </w:t>
      </w:r>
      <w:r>
        <w:rPr>
          <w:sz w:val="28"/>
          <w:szCs w:val="28"/>
        </w:rPr>
        <w:t>лесничества</w:t>
      </w:r>
      <w:r w:rsidRPr="00224C3C">
        <w:rPr>
          <w:sz w:val="28"/>
          <w:szCs w:val="28"/>
        </w:rPr>
        <w:t xml:space="preserve"> не проектируется.</w:t>
      </w:r>
    </w:p>
    <w:p w:rsidR="00B417DD" w:rsidRDefault="00B417DD" w:rsidP="000D2CB5">
      <w:pPr>
        <w:spacing w:line="259" w:lineRule="auto"/>
        <w:ind w:firstLine="709"/>
        <w:jc w:val="both"/>
        <w:rPr>
          <w:sz w:val="28"/>
          <w:szCs w:val="28"/>
        </w:rPr>
      </w:pPr>
      <w:r w:rsidRPr="00224C3C">
        <w:rPr>
          <w:sz w:val="28"/>
          <w:szCs w:val="28"/>
        </w:rPr>
        <w:t>В случае использования лесных участков с целью строительства водохранилищ и иных искусственных водных объектов, а также гидротехнических сооружений и специализированных портов будет произведено компенсационное лесовосстановление</w:t>
      </w:r>
      <w:r>
        <w:rPr>
          <w:sz w:val="28"/>
          <w:szCs w:val="28"/>
        </w:rPr>
        <w:t xml:space="preserve"> в соответствии с </w:t>
      </w:r>
      <w:hyperlink r:id="rId70" w:anchor="65A0IQ" w:history="1">
        <w:r w:rsidRPr="00657F3B">
          <w:rPr>
            <w:sz w:val="28"/>
            <w:szCs w:val="28"/>
          </w:rPr>
          <w:t>Правил</w:t>
        </w:r>
        <w:r>
          <w:rPr>
            <w:sz w:val="28"/>
            <w:szCs w:val="28"/>
          </w:rPr>
          <w:t>ами</w:t>
        </w:r>
        <w:r w:rsidRPr="00657F3B">
          <w:rPr>
            <w:sz w:val="28"/>
            <w:szCs w:val="28"/>
          </w:rPr>
          <w:t xml:space="preserve"> осуществления лесовосстановления или лесоразведения в случае, предусмотренном частью 4 статьи 63</w:t>
        </w:r>
        <w:r>
          <w:rPr>
            <w:sz w:val="28"/>
            <w:szCs w:val="28"/>
          </w:rPr>
          <w:t>.</w:t>
        </w:r>
        <w:r w:rsidRPr="00657F3B">
          <w:rPr>
            <w:sz w:val="28"/>
            <w:szCs w:val="28"/>
          </w:rPr>
          <w:t>1 Лесного кодекса Российской Федерации</w:t>
        </w:r>
      </w:hyperlink>
      <w:r>
        <w:rPr>
          <w:sz w:val="28"/>
          <w:szCs w:val="28"/>
        </w:rPr>
        <w:t>, утвержденными Постановлением Правительства Российской Федерации от 18 мая 2022 г. № 897.</w:t>
      </w:r>
    </w:p>
    <w:p w:rsidR="00B417DD" w:rsidRDefault="00B417DD" w:rsidP="00B417DD">
      <w:pPr>
        <w:ind w:firstLine="709"/>
        <w:jc w:val="both"/>
        <w:rPr>
          <w:sz w:val="28"/>
          <w:szCs w:val="28"/>
        </w:rPr>
      </w:pPr>
    </w:p>
    <w:p w:rsidR="00B417DD" w:rsidRPr="00974E93" w:rsidRDefault="00B417DD" w:rsidP="00C62355">
      <w:pPr>
        <w:widowControl w:val="0"/>
        <w:spacing w:line="264" w:lineRule="auto"/>
        <w:jc w:val="center"/>
        <w:rPr>
          <w:b/>
          <w:sz w:val="28"/>
          <w:szCs w:val="28"/>
        </w:rPr>
      </w:pPr>
      <w:r w:rsidRPr="00974E93">
        <w:rPr>
          <w:b/>
          <w:sz w:val="28"/>
          <w:szCs w:val="28"/>
        </w:rPr>
        <w:t xml:space="preserve">2.18. </w:t>
      </w:r>
      <w:r>
        <w:rPr>
          <w:b/>
          <w:sz w:val="28"/>
          <w:szCs w:val="28"/>
        </w:rPr>
        <w:t xml:space="preserve">Нормативы </w:t>
      </w:r>
      <w:r w:rsidRPr="00974E93">
        <w:rPr>
          <w:b/>
          <w:sz w:val="28"/>
          <w:szCs w:val="28"/>
        </w:rPr>
        <w:t>и требовани</w:t>
      </w:r>
      <w:r>
        <w:rPr>
          <w:b/>
          <w:sz w:val="28"/>
          <w:szCs w:val="28"/>
        </w:rPr>
        <w:t>я</w:t>
      </w:r>
      <w:r w:rsidRPr="00974E93">
        <w:rPr>
          <w:b/>
          <w:sz w:val="28"/>
          <w:szCs w:val="28"/>
        </w:rPr>
        <w:t xml:space="preserve"> </w:t>
      </w:r>
      <w:r>
        <w:rPr>
          <w:b/>
          <w:sz w:val="28"/>
          <w:szCs w:val="28"/>
        </w:rPr>
        <w:t>по использованию лесов</w:t>
      </w:r>
      <w:r w:rsidRPr="00974E93">
        <w:rPr>
          <w:b/>
          <w:sz w:val="28"/>
          <w:szCs w:val="28"/>
        </w:rPr>
        <w:t xml:space="preserve"> </w:t>
      </w:r>
      <w:r>
        <w:rPr>
          <w:b/>
          <w:sz w:val="28"/>
          <w:szCs w:val="28"/>
        </w:rPr>
        <w:t xml:space="preserve">Чайковского городского лесничества </w:t>
      </w:r>
      <w:r w:rsidRPr="00974E93">
        <w:rPr>
          <w:b/>
          <w:sz w:val="28"/>
          <w:szCs w:val="28"/>
        </w:rPr>
        <w:t>по лесорастительным зонам и лесным</w:t>
      </w:r>
      <w:r>
        <w:rPr>
          <w:b/>
          <w:sz w:val="28"/>
          <w:szCs w:val="28"/>
        </w:rPr>
        <w:t>и</w:t>
      </w:r>
      <w:r w:rsidRPr="00974E93">
        <w:rPr>
          <w:b/>
          <w:sz w:val="28"/>
          <w:szCs w:val="28"/>
        </w:rPr>
        <w:t xml:space="preserve"> районам</w:t>
      </w:r>
      <w:r>
        <w:rPr>
          <w:b/>
          <w:sz w:val="28"/>
          <w:szCs w:val="28"/>
        </w:rPr>
        <w:t>и</w:t>
      </w:r>
    </w:p>
    <w:p w:rsidR="00B417DD" w:rsidRPr="00974E93" w:rsidRDefault="00B417DD" w:rsidP="00B417DD">
      <w:pPr>
        <w:widowControl w:val="0"/>
        <w:spacing w:line="276" w:lineRule="auto"/>
        <w:jc w:val="center"/>
        <w:rPr>
          <w:b/>
          <w:strike/>
          <w:sz w:val="16"/>
          <w:szCs w:val="16"/>
        </w:rPr>
      </w:pPr>
    </w:p>
    <w:p w:rsidR="00B417DD" w:rsidRPr="00950A72" w:rsidRDefault="00B417DD" w:rsidP="00C62355">
      <w:pPr>
        <w:widowControl w:val="0"/>
        <w:spacing w:line="264" w:lineRule="auto"/>
        <w:ind w:firstLine="709"/>
        <w:jc w:val="both"/>
        <w:rPr>
          <w:sz w:val="28"/>
          <w:szCs w:val="28"/>
        </w:rPr>
      </w:pPr>
      <w:r w:rsidRPr="00950A72">
        <w:rPr>
          <w:sz w:val="28"/>
          <w:szCs w:val="28"/>
        </w:rPr>
        <w:t xml:space="preserve">В соответствии с лесорастительным районированием, утвержденным приказом </w:t>
      </w:r>
      <w:r>
        <w:rPr>
          <w:sz w:val="28"/>
          <w:szCs w:val="28"/>
        </w:rPr>
        <w:t>Минприроды России от 18 августа 2014 г.</w:t>
      </w:r>
      <w:r w:rsidRPr="00950A72">
        <w:rPr>
          <w:sz w:val="28"/>
          <w:szCs w:val="28"/>
        </w:rPr>
        <w:t xml:space="preserve"> № 367 «Об утверждении Перечня лесорастительных зон Российской Федерации и Перечня лесных районов Российской Федерации», леса </w:t>
      </w:r>
      <w:r>
        <w:rPr>
          <w:sz w:val="28"/>
          <w:szCs w:val="28"/>
        </w:rPr>
        <w:t>Чайковского городского лесничества</w:t>
      </w:r>
      <w:r w:rsidRPr="00950A72">
        <w:rPr>
          <w:sz w:val="28"/>
          <w:szCs w:val="28"/>
        </w:rPr>
        <w:t xml:space="preserve"> отнесены к </w:t>
      </w:r>
      <w:r>
        <w:rPr>
          <w:sz w:val="28"/>
          <w:szCs w:val="28"/>
        </w:rPr>
        <w:t>району хвойно-широколиственных лесов европейской части Российской Федерации зоны хвойно-широколиственных лесов.</w:t>
      </w:r>
    </w:p>
    <w:p w:rsidR="00A654ED" w:rsidRDefault="00B417DD" w:rsidP="00C62355">
      <w:pPr>
        <w:widowControl w:val="0"/>
        <w:spacing w:line="264" w:lineRule="auto"/>
        <w:ind w:firstLine="709"/>
        <w:jc w:val="both"/>
        <w:rPr>
          <w:sz w:val="28"/>
          <w:szCs w:val="28"/>
        </w:rPr>
      </w:pPr>
      <w:r w:rsidRPr="00950A72">
        <w:rPr>
          <w:sz w:val="28"/>
          <w:szCs w:val="28"/>
        </w:rPr>
        <w:t xml:space="preserve">Типы лесорастительных условий (ТЛУ) являются основной единицей классификации, характеризующей условия среды отдельных типов леса. Полная характеристика ТЛУ приводится по каждому таксационному выделу в материалах лесоустройства </w:t>
      </w:r>
      <w:r>
        <w:rPr>
          <w:sz w:val="28"/>
          <w:szCs w:val="28"/>
        </w:rPr>
        <w:t xml:space="preserve">городских лесов </w:t>
      </w:r>
      <w:r w:rsidRPr="00891907">
        <w:rPr>
          <w:sz w:val="28"/>
          <w:szCs w:val="28"/>
        </w:rPr>
        <w:t>Чайковского городского округа</w:t>
      </w:r>
      <w:r>
        <w:rPr>
          <w:sz w:val="28"/>
          <w:szCs w:val="28"/>
        </w:rPr>
        <w:t xml:space="preserve"> от 2022 г</w:t>
      </w:r>
      <w:r w:rsidR="00C62355">
        <w:rPr>
          <w:sz w:val="28"/>
          <w:szCs w:val="28"/>
        </w:rPr>
        <w:t>.</w:t>
      </w: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8F2400" w:rsidRDefault="008F2400" w:rsidP="00C62355">
      <w:pPr>
        <w:widowControl w:val="0"/>
        <w:spacing w:line="264" w:lineRule="auto"/>
        <w:ind w:firstLine="709"/>
        <w:jc w:val="center"/>
        <w:rPr>
          <w:b/>
          <w:sz w:val="32"/>
          <w:szCs w:val="32"/>
        </w:rPr>
      </w:pPr>
    </w:p>
    <w:p w:rsidR="00B417DD" w:rsidRPr="00C62355" w:rsidRDefault="00B417DD" w:rsidP="00C62355">
      <w:pPr>
        <w:widowControl w:val="0"/>
        <w:spacing w:line="264" w:lineRule="auto"/>
        <w:ind w:firstLine="709"/>
        <w:jc w:val="center"/>
        <w:rPr>
          <w:sz w:val="28"/>
          <w:szCs w:val="28"/>
        </w:rPr>
      </w:pPr>
      <w:r w:rsidRPr="00837F0B">
        <w:rPr>
          <w:b/>
          <w:sz w:val="32"/>
          <w:szCs w:val="32"/>
        </w:rPr>
        <w:t>Глава 3</w:t>
      </w:r>
    </w:p>
    <w:p w:rsidR="00B417DD" w:rsidRPr="00974E93" w:rsidRDefault="00B417DD" w:rsidP="00B417DD">
      <w:pPr>
        <w:widowControl w:val="0"/>
        <w:spacing w:line="276" w:lineRule="auto"/>
        <w:ind w:firstLine="567"/>
        <w:jc w:val="center"/>
        <w:rPr>
          <w:b/>
          <w:sz w:val="16"/>
          <w:szCs w:val="16"/>
        </w:rPr>
      </w:pPr>
    </w:p>
    <w:p w:rsidR="00B417DD" w:rsidRPr="00974E93" w:rsidRDefault="00B417DD" w:rsidP="00B417DD">
      <w:pPr>
        <w:widowControl w:val="0"/>
        <w:spacing w:line="276" w:lineRule="auto"/>
        <w:ind w:firstLine="567"/>
        <w:jc w:val="center"/>
        <w:rPr>
          <w:b/>
          <w:sz w:val="28"/>
          <w:szCs w:val="28"/>
        </w:rPr>
      </w:pPr>
      <w:r w:rsidRPr="00974E93">
        <w:rPr>
          <w:b/>
          <w:sz w:val="28"/>
          <w:szCs w:val="28"/>
        </w:rPr>
        <w:t>3.1. Ограничения по видам целевого назначения</w:t>
      </w:r>
      <w:r>
        <w:rPr>
          <w:b/>
          <w:sz w:val="28"/>
          <w:szCs w:val="28"/>
        </w:rPr>
        <w:t xml:space="preserve"> </w:t>
      </w:r>
      <w:r w:rsidRPr="00974E93">
        <w:rPr>
          <w:b/>
          <w:sz w:val="28"/>
          <w:szCs w:val="28"/>
        </w:rPr>
        <w:t>лесов</w:t>
      </w:r>
      <w:r>
        <w:rPr>
          <w:b/>
          <w:sz w:val="28"/>
          <w:szCs w:val="28"/>
        </w:rPr>
        <w:t xml:space="preserve"> Чайковского городского лесничества</w:t>
      </w:r>
    </w:p>
    <w:p w:rsidR="00B417DD" w:rsidRPr="00974E93" w:rsidRDefault="00B417DD" w:rsidP="00B417DD">
      <w:pPr>
        <w:widowControl w:val="0"/>
        <w:spacing w:line="276" w:lineRule="auto"/>
        <w:ind w:firstLine="567"/>
        <w:jc w:val="both"/>
        <w:rPr>
          <w:sz w:val="16"/>
          <w:szCs w:val="16"/>
        </w:rPr>
      </w:pPr>
    </w:p>
    <w:p w:rsidR="00B417DD" w:rsidRPr="00125AD4" w:rsidRDefault="00B417DD" w:rsidP="00B417DD">
      <w:pPr>
        <w:widowControl w:val="0"/>
        <w:spacing w:line="276" w:lineRule="auto"/>
        <w:ind w:firstLine="709"/>
        <w:jc w:val="both"/>
        <w:rPr>
          <w:sz w:val="28"/>
          <w:szCs w:val="28"/>
        </w:rPr>
      </w:pPr>
      <w:r w:rsidRPr="00125AD4">
        <w:rPr>
          <w:sz w:val="28"/>
          <w:szCs w:val="28"/>
        </w:rPr>
        <w:t>Статьей 116 Лесного кодекса Российской Федерации определено, что к городским лесам относятся леса, расположенные на землях населенных пунктов в пределах одного муниципального образования.</w:t>
      </w:r>
    </w:p>
    <w:p w:rsidR="00B417DD" w:rsidRPr="00125AD4" w:rsidRDefault="00B417DD" w:rsidP="00B417DD">
      <w:pPr>
        <w:widowControl w:val="0"/>
        <w:spacing w:line="276" w:lineRule="auto"/>
        <w:ind w:firstLine="709"/>
        <w:jc w:val="both"/>
        <w:rPr>
          <w:sz w:val="28"/>
          <w:szCs w:val="28"/>
        </w:rPr>
      </w:pPr>
      <w:r>
        <w:rPr>
          <w:sz w:val="28"/>
          <w:szCs w:val="28"/>
        </w:rPr>
        <w:t>Согласно статье</w:t>
      </w:r>
      <w:r w:rsidRPr="00125AD4">
        <w:rPr>
          <w:sz w:val="28"/>
          <w:szCs w:val="28"/>
        </w:rPr>
        <w:t xml:space="preserve"> 111 Лесного кодекса Российской Федерации городские леса относятся к защитным лесам, которые являются природными объектами, имеющие особо ценное значение, и в отношении которых устанавливается особый правовой режим использования, охраны, защиты, воспроизводства лесов. </w:t>
      </w:r>
    </w:p>
    <w:p w:rsidR="00B417DD" w:rsidRDefault="00B417DD" w:rsidP="00B417DD">
      <w:pPr>
        <w:widowControl w:val="0"/>
        <w:spacing w:line="276" w:lineRule="auto"/>
        <w:ind w:firstLine="709"/>
        <w:jc w:val="both"/>
        <w:rPr>
          <w:sz w:val="28"/>
          <w:szCs w:val="28"/>
        </w:rPr>
      </w:pPr>
      <w:r>
        <w:rPr>
          <w:sz w:val="28"/>
          <w:szCs w:val="28"/>
        </w:rPr>
        <w:t>В соответствии с частью 4 статьи</w:t>
      </w:r>
      <w:r w:rsidRPr="00125AD4">
        <w:rPr>
          <w:sz w:val="28"/>
          <w:szCs w:val="28"/>
        </w:rPr>
        <w:t xml:space="preserve"> 12</w:t>
      </w:r>
      <w:r>
        <w:rPr>
          <w:sz w:val="28"/>
          <w:szCs w:val="28"/>
        </w:rPr>
        <w:t xml:space="preserve"> Лесного кодекса Российской Федерации защитные леса подлежат освоению в целях сохранения средообразующих, водоохранных, защитных, санитарно-гигиенических, оздоровительных и других полезных функций лесов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B417DD" w:rsidRDefault="00B417DD" w:rsidP="00B417DD">
      <w:pPr>
        <w:widowControl w:val="0"/>
        <w:spacing w:line="276" w:lineRule="auto"/>
        <w:ind w:firstLine="567"/>
        <w:jc w:val="both"/>
        <w:rPr>
          <w:sz w:val="28"/>
          <w:szCs w:val="28"/>
        </w:rPr>
      </w:pPr>
    </w:p>
    <w:p w:rsidR="00B417DD" w:rsidRPr="00494440" w:rsidRDefault="00B417DD" w:rsidP="00B417DD">
      <w:pPr>
        <w:autoSpaceDE w:val="0"/>
        <w:autoSpaceDN w:val="0"/>
        <w:adjustRightInd w:val="0"/>
        <w:spacing w:line="276" w:lineRule="auto"/>
        <w:jc w:val="center"/>
        <w:rPr>
          <w:sz w:val="28"/>
          <w:szCs w:val="28"/>
        </w:rPr>
      </w:pPr>
      <w:r w:rsidRPr="00494440">
        <w:rPr>
          <w:sz w:val="28"/>
          <w:szCs w:val="28"/>
        </w:rPr>
        <w:t>Ограничения по видам целевого назначения лесов</w:t>
      </w:r>
    </w:p>
    <w:p w:rsidR="00B417DD" w:rsidRPr="009055AE" w:rsidRDefault="00B417DD" w:rsidP="00B417DD">
      <w:pPr>
        <w:autoSpaceDE w:val="0"/>
        <w:autoSpaceDN w:val="0"/>
        <w:adjustRightInd w:val="0"/>
        <w:spacing w:line="276" w:lineRule="auto"/>
        <w:jc w:val="both"/>
        <w:outlineLvl w:val="0"/>
        <w:rPr>
          <w:sz w:val="22"/>
          <w:szCs w:val="22"/>
        </w:rPr>
      </w:pPr>
    </w:p>
    <w:tbl>
      <w:tblPr>
        <w:tblW w:w="9356" w:type="dxa"/>
        <w:tblInd w:w="62" w:type="dxa"/>
        <w:tblLayout w:type="fixed"/>
        <w:tblCellMar>
          <w:top w:w="102" w:type="dxa"/>
          <w:left w:w="62" w:type="dxa"/>
          <w:bottom w:w="102" w:type="dxa"/>
          <w:right w:w="62" w:type="dxa"/>
        </w:tblCellMar>
        <w:tblLook w:val="0000"/>
      </w:tblPr>
      <w:tblGrid>
        <w:gridCol w:w="510"/>
        <w:gridCol w:w="1928"/>
        <w:gridCol w:w="6918"/>
      </w:tblGrid>
      <w:tr w:rsidR="00B417DD" w:rsidRPr="009055AE" w:rsidTr="00C330CE">
        <w:trPr>
          <w:tblHeader/>
        </w:trPr>
        <w:tc>
          <w:tcPr>
            <w:tcW w:w="510" w:type="dxa"/>
            <w:tcBorders>
              <w:top w:val="single" w:sz="4" w:space="0" w:color="auto"/>
              <w:left w:val="single" w:sz="4" w:space="0" w:color="auto"/>
              <w:bottom w:val="single" w:sz="4" w:space="0" w:color="auto"/>
              <w:right w:val="single" w:sz="4" w:space="0" w:color="auto"/>
            </w:tcBorders>
          </w:tcPr>
          <w:p w:rsidR="00B417DD" w:rsidRPr="009055AE" w:rsidRDefault="00B417DD" w:rsidP="00FF27C9">
            <w:pPr>
              <w:autoSpaceDE w:val="0"/>
              <w:autoSpaceDN w:val="0"/>
              <w:adjustRightInd w:val="0"/>
              <w:ind w:left="-57" w:right="-57"/>
              <w:jc w:val="center"/>
              <w:rPr>
                <w:sz w:val="22"/>
                <w:szCs w:val="22"/>
              </w:rPr>
            </w:pPr>
            <w:r>
              <w:rPr>
                <w:sz w:val="22"/>
                <w:szCs w:val="22"/>
              </w:rPr>
              <w:t>№</w:t>
            </w:r>
            <w:r w:rsidRPr="009055AE">
              <w:rPr>
                <w:sz w:val="22"/>
                <w:szCs w:val="22"/>
              </w:rPr>
              <w:t xml:space="preserve"> п/п</w:t>
            </w:r>
          </w:p>
        </w:tc>
        <w:tc>
          <w:tcPr>
            <w:tcW w:w="1928" w:type="dxa"/>
            <w:tcBorders>
              <w:top w:val="single" w:sz="4" w:space="0" w:color="auto"/>
              <w:left w:val="single" w:sz="4" w:space="0" w:color="auto"/>
              <w:bottom w:val="single" w:sz="4" w:space="0" w:color="auto"/>
              <w:right w:val="single" w:sz="4" w:space="0" w:color="auto"/>
            </w:tcBorders>
          </w:tcPr>
          <w:p w:rsidR="00B417DD" w:rsidRPr="009055AE" w:rsidRDefault="00B417DD" w:rsidP="00FF27C9">
            <w:pPr>
              <w:autoSpaceDE w:val="0"/>
              <w:autoSpaceDN w:val="0"/>
              <w:adjustRightInd w:val="0"/>
              <w:ind w:left="-57" w:right="-57"/>
              <w:jc w:val="center"/>
              <w:rPr>
                <w:sz w:val="22"/>
                <w:szCs w:val="22"/>
              </w:rPr>
            </w:pPr>
            <w:r w:rsidRPr="009055AE">
              <w:rPr>
                <w:sz w:val="22"/>
                <w:szCs w:val="22"/>
              </w:rPr>
              <w:t>Целевое назначение лесов</w:t>
            </w:r>
          </w:p>
        </w:tc>
        <w:tc>
          <w:tcPr>
            <w:tcW w:w="6918" w:type="dxa"/>
            <w:tcBorders>
              <w:top w:val="single" w:sz="4" w:space="0" w:color="auto"/>
              <w:left w:val="single" w:sz="4" w:space="0" w:color="auto"/>
              <w:bottom w:val="single" w:sz="4" w:space="0" w:color="auto"/>
              <w:right w:val="single" w:sz="4" w:space="0" w:color="auto"/>
            </w:tcBorders>
          </w:tcPr>
          <w:p w:rsidR="00B417DD" w:rsidRPr="009055AE" w:rsidRDefault="00B417DD" w:rsidP="00FF27C9">
            <w:pPr>
              <w:autoSpaceDE w:val="0"/>
              <w:autoSpaceDN w:val="0"/>
              <w:adjustRightInd w:val="0"/>
              <w:ind w:left="-57" w:right="-57"/>
              <w:jc w:val="center"/>
              <w:rPr>
                <w:sz w:val="22"/>
                <w:szCs w:val="22"/>
              </w:rPr>
            </w:pPr>
            <w:r w:rsidRPr="009055AE">
              <w:rPr>
                <w:sz w:val="22"/>
                <w:szCs w:val="22"/>
              </w:rPr>
              <w:t>Ограничения использования лесов</w:t>
            </w:r>
          </w:p>
        </w:tc>
      </w:tr>
      <w:tr w:rsidR="00B417DD" w:rsidRPr="009055AE" w:rsidTr="00C330CE">
        <w:trPr>
          <w:trHeight w:val="29"/>
          <w:tblHeader/>
        </w:trPr>
        <w:tc>
          <w:tcPr>
            <w:tcW w:w="510" w:type="dxa"/>
            <w:tcBorders>
              <w:top w:val="single" w:sz="4" w:space="0" w:color="auto"/>
              <w:left w:val="single" w:sz="4" w:space="0" w:color="auto"/>
              <w:bottom w:val="single" w:sz="4" w:space="0" w:color="auto"/>
              <w:right w:val="single" w:sz="4" w:space="0" w:color="auto"/>
            </w:tcBorders>
          </w:tcPr>
          <w:p w:rsidR="00B417DD" w:rsidRPr="009055AE" w:rsidRDefault="00B417DD" w:rsidP="00FF27C9">
            <w:pPr>
              <w:autoSpaceDE w:val="0"/>
              <w:autoSpaceDN w:val="0"/>
              <w:adjustRightInd w:val="0"/>
              <w:ind w:left="-57" w:right="-57"/>
              <w:jc w:val="center"/>
              <w:rPr>
                <w:sz w:val="22"/>
                <w:szCs w:val="22"/>
              </w:rPr>
            </w:pPr>
            <w:r w:rsidRPr="009055AE">
              <w:rPr>
                <w:sz w:val="22"/>
                <w:szCs w:val="22"/>
              </w:rPr>
              <w:t>1</w:t>
            </w:r>
          </w:p>
        </w:tc>
        <w:tc>
          <w:tcPr>
            <w:tcW w:w="1928" w:type="dxa"/>
            <w:tcBorders>
              <w:top w:val="single" w:sz="4" w:space="0" w:color="auto"/>
              <w:left w:val="single" w:sz="4" w:space="0" w:color="auto"/>
              <w:bottom w:val="single" w:sz="4" w:space="0" w:color="auto"/>
              <w:right w:val="single" w:sz="4" w:space="0" w:color="auto"/>
            </w:tcBorders>
          </w:tcPr>
          <w:p w:rsidR="00B417DD" w:rsidRPr="009055AE" w:rsidRDefault="00B417DD" w:rsidP="00FF27C9">
            <w:pPr>
              <w:autoSpaceDE w:val="0"/>
              <w:autoSpaceDN w:val="0"/>
              <w:adjustRightInd w:val="0"/>
              <w:ind w:left="-57" w:right="-57"/>
              <w:jc w:val="center"/>
              <w:rPr>
                <w:sz w:val="22"/>
                <w:szCs w:val="22"/>
              </w:rPr>
            </w:pPr>
            <w:r w:rsidRPr="009055AE">
              <w:rPr>
                <w:sz w:val="22"/>
                <w:szCs w:val="22"/>
              </w:rPr>
              <w:t>2</w:t>
            </w:r>
          </w:p>
        </w:tc>
        <w:tc>
          <w:tcPr>
            <w:tcW w:w="6918" w:type="dxa"/>
            <w:tcBorders>
              <w:top w:val="single" w:sz="4" w:space="0" w:color="auto"/>
              <w:left w:val="single" w:sz="4" w:space="0" w:color="auto"/>
              <w:bottom w:val="single" w:sz="4" w:space="0" w:color="auto"/>
              <w:right w:val="single" w:sz="4" w:space="0" w:color="auto"/>
            </w:tcBorders>
          </w:tcPr>
          <w:p w:rsidR="00B417DD" w:rsidRPr="009055AE" w:rsidRDefault="00B417DD" w:rsidP="00FF27C9">
            <w:pPr>
              <w:autoSpaceDE w:val="0"/>
              <w:autoSpaceDN w:val="0"/>
              <w:adjustRightInd w:val="0"/>
              <w:ind w:left="-57" w:right="-57"/>
              <w:jc w:val="center"/>
              <w:rPr>
                <w:sz w:val="22"/>
                <w:szCs w:val="22"/>
              </w:rPr>
            </w:pPr>
            <w:r w:rsidRPr="009055AE">
              <w:rPr>
                <w:sz w:val="22"/>
                <w:szCs w:val="22"/>
              </w:rPr>
              <w:t>3</w:t>
            </w:r>
          </w:p>
        </w:tc>
      </w:tr>
      <w:tr w:rsidR="00B417DD" w:rsidRPr="009055AE" w:rsidTr="00C330CE">
        <w:tc>
          <w:tcPr>
            <w:tcW w:w="510" w:type="dxa"/>
            <w:vMerge w:val="restart"/>
            <w:tcBorders>
              <w:top w:val="single" w:sz="4" w:space="0" w:color="auto"/>
              <w:left w:val="single" w:sz="4" w:space="0" w:color="auto"/>
              <w:right w:val="single" w:sz="4" w:space="0" w:color="auto"/>
            </w:tcBorders>
            <w:vAlign w:val="center"/>
          </w:tcPr>
          <w:p w:rsidR="00B417DD" w:rsidRPr="009055AE" w:rsidRDefault="00B417DD" w:rsidP="00FF27C9">
            <w:pPr>
              <w:autoSpaceDE w:val="0"/>
              <w:autoSpaceDN w:val="0"/>
              <w:adjustRightInd w:val="0"/>
              <w:ind w:left="-57" w:right="-57"/>
              <w:jc w:val="center"/>
              <w:rPr>
                <w:sz w:val="22"/>
                <w:szCs w:val="22"/>
              </w:rPr>
            </w:pPr>
            <w:r>
              <w:rPr>
                <w:sz w:val="22"/>
                <w:szCs w:val="22"/>
              </w:rPr>
              <w:t>1</w:t>
            </w:r>
          </w:p>
        </w:tc>
        <w:tc>
          <w:tcPr>
            <w:tcW w:w="1928" w:type="dxa"/>
            <w:vMerge w:val="restart"/>
            <w:tcBorders>
              <w:top w:val="single" w:sz="4" w:space="0" w:color="auto"/>
              <w:left w:val="single" w:sz="4" w:space="0" w:color="auto"/>
              <w:right w:val="single" w:sz="4" w:space="0" w:color="auto"/>
            </w:tcBorders>
            <w:vAlign w:val="center"/>
          </w:tcPr>
          <w:p w:rsidR="00B417DD" w:rsidRPr="009055AE" w:rsidRDefault="00B417DD" w:rsidP="00FF27C9">
            <w:pPr>
              <w:autoSpaceDE w:val="0"/>
              <w:autoSpaceDN w:val="0"/>
              <w:adjustRightInd w:val="0"/>
              <w:ind w:left="-57" w:right="-57"/>
              <w:jc w:val="center"/>
              <w:rPr>
                <w:sz w:val="22"/>
                <w:szCs w:val="22"/>
              </w:rPr>
            </w:pPr>
            <w:r w:rsidRPr="009055AE">
              <w:rPr>
                <w:sz w:val="22"/>
                <w:szCs w:val="22"/>
              </w:rPr>
              <w:t>Городские леса</w:t>
            </w:r>
          </w:p>
        </w:tc>
        <w:tc>
          <w:tcPr>
            <w:tcW w:w="6918" w:type="dxa"/>
            <w:tcBorders>
              <w:top w:val="single" w:sz="4" w:space="0" w:color="auto"/>
              <w:left w:val="single" w:sz="4" w:space="0" w:color="auto"/>
              <w:bottom w:val="single" w:sz="4" w:space="0" w:color="auto"/>
              <w:right w:val="single" w:sz="4" w:space="0" w:color="auto"/>
            </w:tcBorders>
          </w:tcPr>
          <w:p w:rsidR="00B417DD" w:rsidRPr="009055AE" w:rsidRDefault="00B417DD" w:rsidP="008D1E9D">
            <w:pPr>
              <w:autoSpaceDE w:val="0"/>
              <w:autoSpaceDN w:val="0"/>
              <w:adjustRightInd w:val="0"/>
              <w:ind w:left="57" w:right="57"/>
              <w:jc w:val="center"/>
              <w:rPr>
                <w:b/>
                <w:i/>
                <w:sz w:val="22"/>
                <w:szCs w:val="22"/>
              </w:rPr>
            </w:pPr>
            <w:r w:rsidRPr="009055AE">
              <w:rPr>
                <w:b/>
                <w:i/>
              </w:rPr>
              <w:t>Запрет на осуществление одного или нескольких видов использования лесов, предусмотренных частью 1 статьи 25 Лесного кодекса Российской Федерации</w:t>
            </w:r>
          </w:p>
        </w:tc>
      </w:tr>
      <w:tr w:rsidR="00B417DD" w:rsidRPr="009055AE" w:rsidTr="00C330CE">
        <w:tc>
          <w:tcPr>
            <w:tcW w:w="510" w:type="dxa"/>
            <w:vMerge/>
            <w:tcBorders>
              <w:left w:val="single" w:sz="4" w:space="0" w:color="auto"/>
              <w:bottom w:val="single" w:sz="4" w:space="0" w:color="auto"/>
              <w:right w:val="single" w:sz="4" w:space="0" w:color="auto"/>
            </w:tcBorders>
            <w:vAlign w:val="center"/>
          </w:tcPr>
          <w:p w:rsidR="00B417DD" w:rsidRPr="009055AE" w:rsidRDefault="00B417DD" w:rsidP="00FF27C9">
            <w:pPr>
              <w:autoSpaceDE w:val="0"/>
              <w:autoSpaceDN w:val="0"/>
              <w:adjustRightInd w:val="0"/>
              <w:ind w:left="-57" w:right="-57"/>
              <w:jc w:val="center"/>
              <w:rPr>
                <w:sz w:val="22"/>
                <w:szCs w:val="22"/>
              </w:rPr>
            </w:pPr>
          </w:p>
        </w:tc>
        <w:tc>
          <w:tcPr>
            <w:tcW w:w="1928" w:type="dxa"/>
            <w:vMerge/>
            <w:tcBorders>
              <w:left w:val="single" w:sz="4" w:space="0" w:color="auto"/>
              <w:bottom w:val="single" w:sz="4" w:space="0" w:color="auto"/>
              <w:right w:val="single" w:sz="4" w:space="0" w:color="auto"/>
            </w:tcBorders>
            <w:vAlign w:val="center"/>
          </w:tcPr>
          <w:p w:rsidR="00B417DD" w:rsidRPr="009055AE" w:rsidRDefault="00B417DD" w:rsidP="00FF27C9">
            <w:pPr>
              <w:autoSpaceDE w:val="0"/>
              <w:autoSpaceDN w:val="0"/>
              <w:adjustRightInd w:val="0"/>
              <w:ind w:left="-57" w:right="-57"/>
              <w:jc w:val="center"/>
              <w:rPr>
                <w:sz w:val="22"/>
                <w:szCs w:val="22"/>
              </w:rPr>
            </w:pPr>
          </w:p>
        </w:tc>
        <w:tc>
          <w:tcPr>
            <w:tcW w:w="6918" w:type="dxa"/>
            <w:tcBorders>
              <w:top w:val="single" w:sz="4" w:space="0" w:color="auto"/>
              <w:left w:val="single" w:sz="4" w:space="0" w:color="auto"/>
              <w:bottom w:val="single" w:sz="4" w:space="0" w:color="auto"/>
              <w:right w:val="single" w:sz="4" w:space="0" w:color="auto"/>
            </w:tcBorders>
          </w:tcPr>
          <w:p w:rsidR="00B417DD" w:rsidRPr="009055AE" w:rsidRDefault="00B417DD" w:rsidP="008D1E9D">
            <w:pPr>
              <w:autoSpaceDE w:val="0"/>
              <w:autoSpaceDN w:val="0"/>
              <w:adjustRightInd w:val="0"/>
              <w:ind w:left="57" w:right="57"/>
              <w:rPr>
                <w:sz w:val="22"/>
                <w:szCs w:val="22"/>
              </w:rPr>
            </w:pPr>
            <w:r w:rsidRPr="009055AE">
              <w:rPr>
                <w:sz w:val="22"/>
                <w:szCs w:val="22"/>
              </w:rPr>
              <w:t>- осуществление видов деятельности в сфере охотничьего хозяйства;</w:t>
            </w:r>
          </w:p>
          <w:p w:rsidR="00B417DD" w:rsidRPr="009055AE" w:rsidRDefault="00B417DD" w:rsidP="008D1E9D">
            <w:pPr>
              <w:autoSpaceDE w:val="0"/>
              <w:autoSpaceDN w:val="0"/>
              <w:adjustRightInd w:val="0"/>
              <w:ind w:left="57" w:right="57"/>
              <w:rPr>
                <w:sz w:val="22"/>
                <w:szCs w:val="22"/>
              </w:rPr>
            </w:pPr>
            <w:r w:rsidRPr="009055AE">
              <w:rPr>
                <w:sz w:val="22"/>
                <w:szCs w:val="22"/>
              </w:rPr>
              <w:t>- ведение сельского хозяйства;</w:t>
            </w:r>
          </w:p>
          <w:p w:rsidR="00B417DD" w:rsidRPr="00E618CE" w:rsidRDefault="00B417DD" w:rsidP="008D1E9D">
            <w:pPr>
              <w:autoSpaceDE w:val="0"/>
              <w:autoSpaceDN w:val="0"/>
              <w:adjustRightInd w:val="0"/>
              <w:ind w:left="57" w:right="57"/>
              <w:rPr>
                <w:sz w:val="22"/>
                <w:szCs w:val="22"/>
              </w:rPr>
            </w:pPr>
            <w:r w:rsidRPr="009055AE">
              <w:rPr>
                <w:sz w:val="22"/>
                <w:szCs w:val="22"/>
              </w:rPr>
              <w:t xml:space="preserve">- </w:t>
            </w:r>
            <w:r w:rsidRPr="00E618CE">
              <w:rPr>
                <w:sz w:val="22"/>
                <w:szCs w:val="22"/>
              </w:rPr>
              <w:t>разведка и добыча полезных ископаемых;</w:t>
            </w:r>
          </w:p>
          <w:p w:rsidR="00B417DD" w:rsidRPr="009055AE" w:rsidRDefault="00B417DD" w:rsidP="008D1E9D">
            <w:pPr>
              <w:autoSpaceDE w:val="0"/>
              <w:autoSpaceDN w:val="0"/>
              <w:adjustRightInd w:val="0"/>
              <w:ind w:left="57" w:right="57"/>
            </w:pPr>
            <w:r w:rsidRPr="00E618CE">
              <w:rPr>
                <w:sz w:val="22"/>
                <w:szCs w:val="22"/>
              </w:rPr>
              <w:t>- создание лесных плантаций</w:t>
            </w:r>
            <w:r>
              <w:rPr>
                <w:sz w:val="22"/>
                <w:szCs w:val="22"/>
              </w:rPr>
              <w:t xml:space="preserve"> и их эксплуатация</w:t>
            </w:r>
            <w:r w:rsidRPr="009055AE">
              <w:rPr>
                <w:sz w:val="22"/>
                <w:szCs w:val="22"/>
              </w:rPr>
              <w:t>;</w:t>
            </w:r>
          </w:p>
        </w:tc>
      </w:tr>
      <w:tr w:rsidR="00B417DD" w:rsidRPr="009055AE" w:rsidTr="00C330CE">
        <w:tc>
          <w:tcPr>
            <w:tcW w:w="510" w:type="dxa"/>
            <w:vMerge w:val="restart"/>
            <w:tcBorders>
              <w:top w:val="single" w:sz="4" w:space="0" w:color="auto"/>
              <w:left w:val="single" w:sz="4" w:space="0" w:color="auto"/>
              <w:right w:val="single" w:sz="4" w:space="0" w:color="auto"/>
            </w:tcBorders>
            <w:vAlign w:val="center"/>
          </w:tcPr>
          <w:p w:rsidR="00B417DD" w:rsidRPr="009055AE" w:rsidRDefault="00B417DD" w:rsidP="00FF27C9">
            <w:pPr>
              <w:autoSpaceDE w:val="0"/>
              <w:autoSpaceDN w:val="0"/>
              <w:adjustRightInd w:val="0"/>
              <w:ind w:left="-57" w:right="-57"/>
              <w:jc w:val="center"/>
              <w:rPr>
                <w:sz w:val="22"/>
                <w:szCs w:val="22"/>
              </w:rPr>
            </w:pPr>
            <w:r>
              <w:rPr>
                <w:sz w:val="22"/>
                <w:szCs w:val="22"/>
              </w:rPr>
              <w:t>2</w:t>
            </w:r>
          </w:p>
        </w:tc>
        <w:tc>
          <w:tcPr>
            <w:tcW w:w="1928" w:type="dxa"/>
            <w:vMerge w:val="restart"/>
            <w:tcBorders>
              <w:top w:val="single" w:sz="4" w:space="0" w:color="auto"/>
              <w:left w:val="single" w:sz="4" w:space="0" w:color="auto"/>
              <w:right w:val="single" w:sz="4" w:space="0" w:color="auto"/>
            </w:tcBorders>
            <w:vAlign w:val="center"/>
          </w:tcPr>
          <w:p w:rsidR="00B417DD" w:rsidRPr="009055AE" w:rsidRDefault="00B417DD" w:rsidP="00FF27C9">
            <w:pPr>
              <w:autoSpaceDE w:val="0"/>
              <w:autoSpaceDN w:val="0"/>
              <w:adjustRightInd w:val="0"/>
              <w:ind w:left="-57" w:right="-57"/>
              <w:jc w:val="center"/>
              <w:rPr>
                <w:sz w:val="22"/>
                <w:szCs w:val="22"/>
              </w:rPr>
            </w:pPr>
            <w:r w:rsidRPr="009055AE">
              <w:rPr>
                <w:sz w:val="22"/>
                <w:szCs w:val="22"/>
              </w:rPr>
              <w:t>Городские леса</w:t>
            </w:r>
          </w:p>
        </w:tc>
        <w:tc>
          <w:tcPr>
            <w:tcW w:w="6918" w:type="dxa"/>
            <w:tcBorders>
              <w:top w:val="single" w:sz="4" w:space="0" w:color="auto"/>
              <w:left w:val="single" w:sz="4" w:space="0" w:color="auto"/>
              <w:bottom w:val="single" w:sz="4" w:space="0" w:color="auto"/>
              <w:right w:val="single" w:sz="4" w:space="0" w:color="auto"/>
            </w:tcBorders>
          </w:tcPr>
          <w:p w:rsidR="00B417DD" w:rsidRPr="009055AE" w:rsidRDefault="00B417DD" w:rsidP="008D1E9D">
            <w:pPr>
              <w:autoSpaceDE w:val="0"/>
              <w:autoSpaceDN w:val="0"/>
              <w:adjustRightInd w:val="0"/>
              <w:ind w:left="57" w:right="57"/>
              <w:jc w:val="center"/>
            </w:pPr>
            <w:r w:rsidRPr="009055AE">
              <w:rPr>
                <w:b/>
                <w:i/>
              </w:rPr>
              <w:t>Запрет на проведение рубок</w:t>
            </w:r>
          </w:p>
        </w:tc>
      </w:tr>
      <w:tr w:rsidR="00B417DD" w:rsidRPr="009055AE" w:rsidTr="00C330CE">
        <w:tc>
          <w:tcPr>
            <w:tcW w:w="510" w:type="dxa"/>
            <w:vMerge/>
            <w:tcBorders>
              <w:left w:val="single" w:sz="4" w:space="0" w:color="auto"/>
              <w:bottom w:val="single" w:sz="4" w:space="0" w:color="auto"/>
              <w:right w:val="single" w:sz="4" w:space="0" w:color="auto"/>
            </w:tcBorders>
            <w:vAlign w:val="center"/>
          </w:tcPr>
          <w:p w:rsidR="00B417DD" w:rsidRPr="009055AE" w:rsidRDefault="00B417DD" w:rsidP="00FF27C9">
            <w:pPr>
              <w:autoSpaceDE w:val="0"/>
              <w:autoSpaceDN w:val="0"/>
              <w:adjustRightInd w:val="0"/>
              <w:ind w:left="-57" w:right="-57"/>
              <w:jc w:val="center"/>
              <w:rPr>
                <w:sz w:val="22"/>
                <w:szCs w:val="22"/>
              </w:rPr>
            </w:pPr>
          </w:p>
        </w:tc>
        <w:tc>
          <w:tcPr>
            <w:tcW w:w="1928" w:type="dxa"/>
            <w:vMerge/>
            <w:tcBorders>
              <w:left w:val="single" w:sz="4" w:space="0" w:color="auto"/>
              <w:bottom w:val="single" w:sz="4" w:space="0" w:color="auto"/>
              <w:right w:val="single" w:sz="4" w:space="0" w:color="auto"/>
            </w:tcBorders>
            <w:vAlign w:val="center"/>
          </w:tcPr>
          <w:p w:rsidR="00B417DD" w:rsidRPr="009055AE" w:rsidRDefault="00B417DD" w:rsidP="00FF27C9">
            <w:pPr>
              <w:autoSpaceDE w:val="0"/>
              <w:autoSpaceDN w:val="0"/>
              <w:adjustRightInd w:val="0"/>
              <w:ind w:left="-57" w:right="-57"/>
              <w:rPr>
                <w:sz w:val="22"/>
                <w:szCs w:val="22"/>
              </w:rPr>
            </w:pPr>
          </w:p>
        </w:tc>
        <w:tc>
          <w:tcPr>
            <w:tcW w:w="6918" w:type="dxa"/>
            <w:tcBorders>
              <w:top w:val="single" w:sz="4" w:space="0" w:color="auto"/>
              <w:left w:val="single" w:sz="4" w:space="0" w:color="auto"/>
              <w:bottom w:val="single" w:sz="4" w:space="0" w:color="auto"/>
              <w:right w:val="single" w:sz="4" w:space="0" w:color="auto"/>
            </w:tcBorders>
          </w:tcPr>
          <w:p w:rsidR="00B417DD" w:rsidRPr="000F5E4F" w:rsidRDefault="00B417DD" w:rsidP="008D1E9D">
            <w:pPr>
              <w:autoSpaceDE w:val="0"/>
              <w:autoSpaceDN w:val="0"/>
              <w:adjustRightInd w:val="0"/>
              <w:ind w:left="57" w:right="57" w:firstLine="374"/>
              <w:jc w:val="both"/>
              <w:rPr>
                <w:sz w:val="22"/>
                <w:szCs w:val="22"/>
              </w:rPr>
            </w:pPr>
            <w:r w:rsidRPr="009055AE">
              <w:rPr>
                <w:sz w:val="22"/>
                <w:szCs w:val="22"/>
              </w:rPr>
              <w:t>Запрещается</w:t>
            </w:r>
            <w:r>
              <w:rPr>
                <w:sz w:val="22"/>
                <w:szCs w:val="22"/>
              </w:rPr>
              <w:t xml:space="preserve"> </w:t>
            </w:r>
            <w:r w:rsidRPr="000F5E4F">
              <w:rPr>
                <w:sz w:val="22"/>
                <w:szCs w:val="22"/>
              </w:rPr>
              <w:t>проведение сплошных рубок за исключением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B417DD" w:rsidRPr="000F5E4F" w:rsidRDefault="00B417DD" w:rsidP="008D1E9D">
            <w:pPr>
              <w:autoSpaceDE w:val="0"/>
              <w:autoSpaceDN w:val="0"/>
              <w:adjustRightInd w:val="0"/>
              <w:ind w:left="57" w:right="57" w:firstLine="374"/>
              <w:jc w:val="both"/>
              <w:rPr>
                <w:sz w:val="22"/>
                <w:szCs w:val="22"/>
              </w:rPr>
            </w:pPr>
            <w:r w:rsidRPr="000F5E4F">
              <w:rPr>
                <w:sz w:val="22"/>
                <w:szCs w:val="22"/>
              </w:rPr>
              <w:t>Допускается проведение сплошных рубок:</w:t>
            </w:r>
          </w:p>
          <w:p w:rsidR="00B417DD" w:rsidRPr="000F5E4F" w:rsidRDefault="00B417DD" w:rsidP="008D1E9D">
            <w:pPr>
              <w:autoSpaceDE w:val="0"/>
              <w:autoSpaceDN w:val="0"/>
              <w:adjustRightInd w:val="0"/>
              <w:ind w:left="57" w:right="57" w:firstLine="374"/>
              <w:jc w:val="both"/>
              <w:rPr>
                <w:sz w:val="22"/>
                <w:szCs w:val="22"/>
              </w:rPr>
            </w:pPr>
            <w:r>
              <w:rPr>
                <w:sz w:val="22"/>
                <w:szCs w:val="22"/>
              </w:rPr>
              <w:t xml:space="preserve">- </w:t>
            </w:r>
            <w:r w:rsidRPr="000F5E4F">
              <w:rPr>
                <w:sz w:val="22"/>
                <w:szCs w:val="22"/>
              </w:rPr>
              <w:t>в целях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rsidR="00B417DD" w:rsidRPr="000F5E4F" w:rsidRDefault="00B417DD" w:rsidP="008D1E9D">
            <w:pPr>
              <w:autoSpaceDE w:val="0"/>
              <w:autoSpaceDN w:val="0"/>
              <w:adjustRightInd w:val="0"/>
              <w:ind w:left="57" w:right="57" w:firstLine="374"/>
              <w:jc w:val="both"/>
              <w:rPr>
                <w:sz w:val="22"/>
                <w:szCs w:val="22"/>
              </w:rPr>
            </w:pPr>
            <w:r>
              <w:rPr>
                <w:sz w:val="22"/>
                <w:szCs w:val="22"/>
              </w:rPr>
              <w:t xml:space="preserve">- </w:t>
            </w:r>
            <w:r w:rsidRPr="000F5E4F">
              <w:rPr>
                <w:sz w:val="22"/>
                <w:szCs w:val="22"/>
              </w:rPr>
              <w:t>в целях реконструкции и эксплуатации существующих линейных объектов;</w:t>
            </w:r>
          </w:p>
          <w:p w:rsidR="00B417DD" w:rsidRPr="000F5E4F" w:rsidRDefault="00B417DD" w:rsidP="008D1E9D">
            <w:pPr>
              <w:autoSpaceDE w:val="0"/>
              <w:autoSpaceDN w:val="0"/>
              <w:adjustRightInd w:val="0"/>
              <w:ind w:left="57" w:right="57" w:firstLine="374"/>
              <w:jc w:val="both"/>
              <w:rPr>
                <w:sz w:val="22"/>
                <w:szCs w:val="22"/>
              </w:rPr>
            </w:pPr>
            <w:r>
              <w:rPr>
                <w:sz w:val="22"/>
                <w:szCs w:val="22"/>
              </w:rPr>
              <w:t xml:space="preserve">- </w:t>
            </w:r>
            <w:r w:rsidRPr="000F5E4F">
              <w:rPr>
                <w:sz w:val="22"/>
                <w:szCs w:val="22"/>
              </w:rPr>
              <w:t>в охранных зонах и санитарно-защитных зонах, предназначенных для обеспечения безопасности граждан и создания необходимых условий для эксплуатации указанных выше объектов</w:t>
            </w:r>
          </w:p>
          <w:p w:rsidR="00B417DD" w:rsidRPr="009055AE" w:rsidRDefault="00B417DD" w:rsidP="008D1E9D">
            <w:pPr>
              <w:autoSpaceDE w:val="0"/>
              <w:autoSpaceDN w:val="0"/>
              <w:adjustRightInd w:val="0"/>
              <w:ind w:left="57" w:right="57" w:firstLine="374"/>
              <w:jc w:val="both"/>
              <w:rPr>
                <w:sz w:val="22"/>
                <w:szCs w:val="22"/>
              </w:rPr>
            </w:pPr>
            <w:r>
              <w:rPr>
                <w:sz w:val="22"/>
                <w:szCs w:val="22"/>
              </w:rPr>
              <w:t xml:space="preserve">- </w:t>
            </w:r>
            <w:r w:rsidRPr="000F5E4F">
              <w:rPr>
                <w:sz w:val="22"/>
                <w:szCs w:val="22"/>
              </w:rPr>
              <w:t>при проведения аварийно-спасательных работ</w:t>
            </w:r>
            <w:r>
              <w:rPr>
                <w:sz w:val="22"/>
                <w:szCs w:val="22"/>
              </w:rPr>
              <w:t>.</w:t>
            </w:r>
          </w:p>
        </w:tc>
      </w:tr>
      <w:tr w:rsidR="00B417DD" w:rsidRPr="009055AE" w:rsidTr="00C330CE">
        <w:tc>
          <w:tcPr>
            <w:tcW w:w="510" w:type="dxa"/>
            <w:vMerge w:val="restart"/>
            <w:tcBorders>
              <w:top w:val="single" w:sz="4" w:space="0" w:color="auto"/>
              <w:left w:val="single" w:sz="4" w:space="0" w:color="auto"/>
              <w:right w:val="single" w:sz="4" w:space="0" w:color="auto"/>
            </w:tcBorders>
            <w:vAlign w:val="center"/>
          </w:tcPr>
          <w:p w:rsidR="00B417DD" w:rsidRPr="009055AE" w:rsidRDefault="00B417DD" w:rsidP="00FF27C9">
            <w:pPr>
              <w:autoSpaceDE w:val="0"/>
              <w:autoSpaceDN w:val="0"/>
              <w:adjustRightInd w:val="0"/>
              <w:ind w:left="-57" w:right="-57"/>
              <w:jc w:val="center"/>
              <w:rPr>
                <w:sz w:val="22"/>
                <w:szCs w:val="22"/>
              </w:rPr>
            </w:pPr>
            <w:r>
              <w:rPr>
                <w:sz w:val="22"/>
                <w:szCs w:val="22"/>
              </w:rPr>
              <w:t>3</w:t>
            </w:r>
          </w:p>
        </w:tc>
        <w:tc>
          <w:tcPr>
            <w:tcW w:w="1928" w:type="dxa"/>
            <w:vMerge w:val="restart"/>
            <w:tcBorders>
              <w:top w:val="single" w:sz="4" w:space="0" w:color="auto"/>
              <w:left w:val="single" w:sz="4" w:space="0" w:color="auto"/>
              <w:right w:val="single" w:sz="4" w:space="0" w:color="auto"/>
            </w:tcBorders>
            <w:vAlign w:val="center"/>
          </w:tcPr>
          <w:p w:rsidR="00B417DD" w:rsidRPr="009055AE" w:rsidRDefault="00B417DD" w:rsidP="00FF27C9">
            <w:pPr>
              <w:autoSpaceDE w:val="0"/>
              <w:autoSpaceDN w:val="0"/>
              <w:adjustRightInd w:val="0"/>
              <w:ind w:left="-57" w:right="-57"/>
              <w:jc w:val="center"/>
              <w:rPr>
                <w:sz w:val="22"/>
                <w:szCs w:val="22"/>
              </w:rPr>
            </w:pPr>
            <w:r w:rsidRPr="009055AE">
              <w:rPr>
                <w:sz w:val="22"/>
                <w:szCs w:val="22"/>
              </w:rPr>
              <w:t>Городские леса</w:t>
            </w:r>
          </w:p>
        </w:tc>
        <w:tc>
          <w:tcPr>
            <w:tcW w:w="6918" w:type="dxa"/>
            <w:tcBorders>
              <w:top w:val="single" w:sz="4" w:space="0" w:color="auto"/>
              <w:left w:val="single" w:sz="4" w:space="0" w:color="auto"/>
              <w:bottom w:val="single" w:sz="4" w:space="0" w:color="auto"/>
              <w:right w:val="single" w:sz="4" w:space="0" w:color="auto"/>
            </w:tcBorders>
          </w:tcPr>
          <w:p w:rsidR="00B417DD" w:rsidRPr="009055AE" w:rsidRDefault="00B417DD" w:rsidP="008D1E9D">
            <w:pPr>
              <w:autoSpaceDE w:val="0"/>
              <w:autoSpaceDN w:val="0"/>
              <w:adjustRightInd w:val="0"/>
              <w:ind w:left="57" w:right="57"/>
              <w:jc w:val="center"/>
              <w:rPr>
                <w:sz w:val="22"/>
                <w:szCs w:val="22"/>
              </w:rPr>
            </w:pPr>
            <w:r w:rsidRPr="009055AE">
              <w:rPr>
                <w:b/>
                <w:i/>
              </w:rPr>
              <w:t>Иные установленные Лесным кодексом Российской Федерации,</w:t>
            </w:r>
            <w:r w:rsidRPr="009055AE">
              <w:rPr>
                <w:b/>
                <w:i/>
              </w:rPr>
              <w:br/>
              <w:t>другими федеральными законами ограничения использования лесов</w:t>
            </w:r>
          </w:p>
        </w:tc>
      </w:tr>
      <w:tr w:rsidR="00B417DD" w:rsidRPr="009055AE" w:rsidTr="00C330CE">
        <w:tc>
          <w:tcPr>
            <w:tcW w:w="510" w:type="dxa"/>
            <w:vMerge/>
            <w:tcBorders>
              <w:left w:val="single" w:sz="4" w:space="0" w:color="auto"/>
              <w:bottom w:val="single" w:sz="4" w:space="0" w:color="auto"/>
              <w:right w:val="single" w:sz="4" w:space="0" w:color="auto"/>
            </w:tcBorders>
          </w:tcPr>
          <w:p w:rsidR="00B417DD" w:rsidRPr="009055AE" w:rsidRDefault="00B417DD" w:rsidP="00FF27C9">
            <w:pPr>
              <w:autoSpaceDE w:val="0"/>
              <w:autoSpaceDN w:val="0"/>
              <w:adjustRightInd w:val="0"/>
              <w:ind w:left="-57" w:right="-57"/>
              <w:rPr>
                <w:sz w:val="22"/>
                <w:szCs w:val="22"/>
              </w:rPr>
            </w:pPr>
          </w:p>
        </w:tc>
        <w:tc>
          <w:tcPr>
            <w:tcW w:w="1928" w:type="dxa"/>
            <w:vMerge/>
            <w:tcBorders>
              <w:left w:val="single" w:sz="4" w:space="0" w:color="auto"/>
              <w:bottom w:val="single" w:sz="4" w:space="0" w:color="auto"/>
              <w:right w:val="single" w:sz="4" w:space="0" w:color="auto"/>
            </w:tcBorders>
          </w:tcPr>
          <w:p w:rsidR="00B417DD" w:rsidRPr="009055AE" w:rsidRDefault="00B417DD" w:rsidP="00FF27C9">
            <w:pPr>
              <w:autoSpaceDE w:val="0"/>
              <w:autoSpaceDN w:val="0"/>
              <w:adjustRightInd w:val="0"/>
              <w:ind w:left="-57" w:right="-57"/>
              <w:rPr>
                <w:sz w:val="22"/>
                <w:szCs w:val="22"/>
              </w:rPr>
            </w:pPr>
          </w:p>
        </w:tc>
        <w:tc>
          <w:tcPr>
            <w:tcW w:w="6918" w:type="dxa"/>
            <w:tcBorders>
              <w:top w:val="single" w:sz="4" w:space="0" w:color="auto"/>
              <w:left w:val="single" w:sz="4" w:space="0" w:color="auto"/>
              <w:bottom w:val="single" w:sz="4" w:space="0" w:color="auto"/>
              <w:right w:val="single" w:sz="4" w:space="0" w:color="auto"/>
            </w:tcBorders>
          </w:tcPr>
          <w:p w:rsidR="00B417DD" w:rsidRPr="009055AE" w:rsidRDefault="00B417DD" w:rsidP="008D1E9D">
            <w:pPr>
              <w:autoSpaceDE w:val="0"/>
              <w:autoSpaceDN w:val="0"/>
              <w:adjustRightInd w:val="0"/>
              <w:ind w:left="57" w:right="57" w:firstLine="374"/>
              <w:jc w:val="both"/>
              <w:rPr>
                <w:sz w:val="22"/>
                <w:szCs w:val="22"/>
              </w:rPr>
            </w:pPr>
            <w:r w:rsidRPr="009055AE">
              <w:rPr>
                <w:sz w:val="22"/>
                <w:szCs w:val="22"/>
              </w:rPr>
              <w:t>Запрещается:</w:t>
            </w:r>
          </w:p>
          <w:p w:rsidR="00B417DD" w:rsidRPr="009055AE" w:rsidRDefault="00B417DD" w:rsidP="008D1E9D">
            <w:pPr>
              <w:autoSpaceDE w:val="0"/>
              <w:autoSpaceDN w:val="0"/>
              <w:adjustRightInd w:val="0"/>
              <w:ind w:left="57" w:right="57"/>
              <w:jc w:val="both"/>
              <w:rPr>
                <w:sz w:val="22"/>
                <w:szCs w:val="22"/>
              </w:rPr>
            </w:pPr>
            <w:r w:rsidRPr="009055AE">
              <w:rPr>
                <w:sz w:val="22"/>
                <w:szCs w:val="22"/>
              </w:rPr>
              <w:t>- осуществление деятельности, несовместимой с целевым назначением данных лесов и полезными функциями;</w:t>
            </w:r>
          </w:p>
          <w:p w:rsidR="00B417DD" w:rsidRPr="00E618CE" w:rsidRDefault="00B417DD" w:rsidP="008D1E9D">
            <w:pPr>
              <w:autoSpaceDE w:val="0"/>
              <w:autoSpaceDN w:val="0"/>
              <w:adjustRightInd w:val="0"/>
              <w:ind w:left="57" w:right="57"/>
              <w:rPr>
                <w:sz w:val="22"/>
                <w:szCs w:val="22"/>
              </w:rPr>
            </w:pPr>
            <w:r w:rsidRPr="009055AE">
              <w:rPr>
                <w:sz w:val="22"/>
                <w:szCs w:val="22"/>
              </w:rPr>
              <w:t xml:space="preserve">- </w:t>
            </w:r>
            <w:r>
              <w:rPr>
                <w:sz w:val="22"/>
                <w:szCs w:val="22"/>
              </w:rPr>
              <w:t>строительство</w:t>
            </w:r>
            <w:r w:rsidRPr="009055AE">
              <w:rPr>
                <w:sz w:val="22"/>
                <w:szCs w:val="22"/>
              </w:rPr>
              <w:t xml:space="preserve"> объектов капитального строительства</w:t>
            </w:r>
            <w:r w:rsidRPr="00E618CE">
              <w:rPr>
                <w:sz w:val="22"/>
                <w:szCs w:val="22"/>
              </w:rPr>
              <w:t>, за исключением велосипедных и беговых дорожек и гидротехнических сооружений;</w:t>
            </w:r>
          </w:p>
          <w:p w:rsidR="00B417DD" w:rsidRPr="00E618CE" w:rsidRDefault="00B417DD" w:rsidP="008D1E9D">
            <w:pPr>
              <w:autoSpaceDE w:val="0"/>
              <w:autoSpaceDN w:val="0"/>
              <w:adjustRightInd w:val="0"/>
              <w:ind w:left="57" w:right="57"/>
              <w:rPr>
                <w:sz w:val="22"/>
                <w:szCs w:val="22"/>
              </w:rPr>
            </w:pPr>
            <w:r w:rsidRPr="00E618CE">
              <w:rPr>
                <w:sz w:val="22"/>
                <w:szCs w:val="22"/>
              </w:rPr>
              <w:t>- создание лесоперерабатывающей инфраструктуры;</w:t>
            </w:r>
          </w:p>
          <w:p w:rsidR="00B417DD" w:rsidRPr="009055AE" w:rsidRDefault="00B417DD" w:rsidP="008D1E9D">
            <w:pPr>
              <w:autoSpaceDE w:val="0"/>
              <w:autoSpaceDN w:val="0"/>
              <w:adjustRightInd w:val="0"/>
              <w:ind w:left="57" w:right="57"/>
              <w:rPr>
                <w:sz w:val="22"/>
                <w:szCs w:val="22"/>
              </w:rPr>
            </w:pPr>
            <w:r w:rsidRPr="00E618CE">
              <w:rPr>
                <w:sz w:val="22"/>
                <w:szCs w:val="22"/>
              </w:rPr>
              <w:t>- агротехнический уход за лесными культурами с применением</w:t>
            </w:r>
            <w:r w:rsidRPr="009055AE">
              <w:rPr>
                <w:sz w:val="22"/>
                <w:szCs w:val="22"/>
              </w:rPr>
              <w:t xml:space="preserve"> токсичных химических препаратов</w:t>
            </w:r>
          </w:p>
          <w:p w:rsidR="00B417DD" w:rsidRPr="009055AE" w:rsidRDefault="00B417DD" w:rsidP="008D1E9D">
            <w:pPr>
              <w:autoSpaceDE w:val="0"/>
              <w:autoSpaceDN w:val="0"/>
              <w:adjustRightInd w:val="0"/>
              <w:ind w:left="57" w:right="57"/>
              <w:rPr>
                <w:sz w:val="22"/>
                <w:szCs w:val="22"/>
              </w:rPr>
            </w:pPr>
            <w:r w:rsidRPr="009055AE">
              <w:rPr>
                <w:sz w:val="22"/>
                <w:szCs w:val="22"/>
              </w:rPr>
              <w:t>- использование токсичных химических препаратов для охраны и защиты лесов, в том числе в научных целях;</w:t>
            </w:r>
          </w:p>
          <w:p w:rsidR="00B417DD" w:rsidRDefault="00B417DD" w:rsidP="008D1E9D">
            <w:pPr>
              <w:ind w:left="57" w:right="57"/>
              <w:jc w:val="both"/>
              <w:rPr>
                <w:sz w:val="22"/>
                <w:szCs w:val="22"/>
              </w:rPr>
            </w:pPr>
            <w:r w:rsidRPr="009055AE">
              <w:rPr>
                <w:sz w:val="22"/>
                <w:szCs w:val="22"/>
              </w:rPr>
              <w:t>- осуществлять меры предупреждения пожаров, связанные со сплошными рубками, за исключением зон с особыми условиями использования территорий, на которых расположены городские леса, если режим указанных территорий предусматривает вырубку деревьев, кустарников и лиан</w:t>
            </w:r>
            <w:r>
              <w:rPr>
                <w:sz w:val="22"/>
                <w:szCs w:val="22"/>
              </w:rPr>
              <w:t>;</w:t>
            </w:r>
          </w:p>
          <w:p w:rsidR="00B417DD" w:rsidRPr="009055AE" w:rsidRDefault="00B417DD" w:rsidP="008D1E9D">
            <w:pPr>
              <w:ind w:left="57" w:right="57"/>
              <w:jc w:val="both"/>
              <w:rPr>
                <w:b/>
                <w:i/>
                <w:sz w:val="22"/>
                <w:szCs w:val="22"/>
              </w:rPr>
            </w:pPr>
            <w:r>
              <w:rPr>
                <w:sz w:val="22"/>
                <w:szCs w:val="22"/>
              </w:rPr>
              <w:t>- изменение целевого назначения лесных участков, на которых расположены защитные леса, за исключением случаев, предусмотренных федеральными законами.</w:t>
            </w:r>
          </w:p>
        </w:tc>
      </w:tr>
    </w:tbl>
    <w:p w:rsidR="00B417DD" w:rsidRPr="009055AE" w:rsidRDefault="00B417DD" w:rsidP="00B417DD">
      <w:pPr>
        <w:widowControl w:val="0"/>
        <w:spacing w:line="276" w:lineRule="auto"/>
        <w:ind w:firstLine="567"/>
        <w:jc w:val="center"/>
        <w:rPr>
          <w:b/>
          <w:sz w:val="28"/>
          <w:szCs w:val="28"/>
        </w:rPr>
      </w:pPr>
    </w:p>
    <w:p w:rsidR="00B417DD" w:rsidRPr="009055AE" w:rsidRDefault="00B417DD" w:rsidP="00B417DD">
      <w:pPr>
        <w:widowControl w:val="0"/>
        <w:spacing w:line="276" w:lineRule="auto"/>
        <w:ind w:firstLine="567"/>
        <w:jc w:val="center"/>
        <w:rPr>
          <w:b/>
          <w:sz w:val="28"/>
          <w:szCs w:val="28"/>
        </w:rPr>
      </w:pPr>
      <w:r w:rsidRPr="009055AE">
        <w:rPr>
          <w:b/>
          <w:sz w:val="28"/>
          <w:szCs w:val="28"/>
        </w:rPr>
        <w:t>3.2. Ограничения по видам особо защитных участков</w:t>
      </w:r>
      <w:r>
        <w:rPr>
          <w:b/>
          <w:sz w:val="28"/>
          <w:szCs w:val="28"/>
        </w:rPr>
        <w:t xml:space="preserve"> </w:t>
      </w:r>
      <w:r w:rsidRPr="009055AE">
        <w:rPr>
          <w:b/>
          <w:sz w:val="28"/>
          <w:szCs w:val="28"/>
        </w:rPr>
        <w:t>лесов</w:t>
      </w:r>
      <w:r>
        <w:rPr>
          <w:b/>
          <w:sz w:val="28"/>
          <w:szCs w:val="28"/>
        </w:rPr>
        <w:t xml:space="preserve"> Чайковского городского лесничества</w:t>
      </w:r>
    </w:p>
    <w:p w:rsidR="00B417DD" w:rsidRDefault="00B417DD" w:rsidP="00B417DD">
      <w:pPr>
        <w:widowControl w:val="0"/>
        <w:spacing w:line="276" w:lineRule="auto"/>
        <w:ind w:firstLine="567"/>
        <w:jc w:val="both"/>
      </w:pPr>
    </w:p>
    <w:p w:rsidR="00B417DD" w:rsidRPr="00451B9B" w:rsidRDefault="00B417DD" w:rsidP="00B417DD">
      <w:pPr>
        <w:widowControl w:val="0"/>
        <w:spacing w:line="276" w:lineRule="auto"/>
        <w:ind w:firstLine="709"/>
        <w:jc w:val="both"/>
        <w:rPr>
          <w:sz w:val="28"/>
          <w:szCs w:val="28"/>
        </w:rPr>
      </w:pPr>
      <w:r w:rsidRPr="009055AE">
        <w:rPr>
          <w:sz w:val="28"/>
          <w:szCs w:val="28"/>
        </w:rPr>
        <w:t xml:space="preserve">В лесах </w:t>
      </w:r>
      <w:r w:rsidRPr="00891907">
        <w:rPr>
          <w:sz w:val="28"/>
          <w:szCs w:val="28"/>
        </w:rPr>
        <w:t xml:space="preserve">Чайковского городского </w:t>
      </w:r>
      <w:r>
        <w:rPr>
          <w:sz w:val="28"/>
          <w:szCs w:val="28"/>
        </w:rPr>
        <w:t>лесничества</w:t>
      </w:r>
      <w:r w:rsidRPr="00CC1B20">
        <w:rPr>
          <w:sz w:val="28"/>
          <w:szCs w:val="28"/>
        </w:rPr>
        <w:t xml:space="preserve"> </w:t>
      </w:r>
      <w:r w:rsidRPr="009055AE">
        <w:rPr>
          <w:sz w:val="28"/>
          <w:szCs w:val="28"/>
        </w:rPr>
        <w:t xml:space="preserve">лесоустройством </w:t>
      </w:r>
      <w:r>
        <w:rPr>
          <w:sz w:val="28"/>
          <w:szCs w:val="28"/>
        </w:rPr>
        <w:t>установлены</w:t>
      </w:r>
      <w:r w:rsidRPr="00451B9B">
        <w:rPr>
          <w:sz w:val="28"/>
          <w:szCs w:val="28"/>
        </w:rPr>
        <w:t xml:space="preserve"> следующие особо защитные участки лесов. </w:t>
      </w:r>
    </w:p>
    <w:p w:rsidR="00B417DD" w:rsidRPr="00451B9B" w:rsidRDefault="00B417DD" w:rsidP="00B417DD">
      <w:pPr>
        <w:widowControl w:val="0"/>
        <w:spacing w:line="276" w:lineRule="auto"/>
        <w:ind w:firstLine="709"/>
        <w:jc w:val="both"/>
        <w:rPr>
          <w:sz w:val="28"/>
          <w:szCs w:val="28"/>
        </w:rPr>
      </w:pPr>
      <w:r>
        <w:rPr>
          <w:sz w:val="28"/>
          <w:szCs w:val="28"/>
        </w:rPr>
        <w:t>–</w:t>
      </w:r>
      <w:r w:rsidRPr="00451B9B">
        <w:rPr>
          <w:sz w:val="28"/>
          <w:szCs w:val="28"/>
        </w:rPr>
        <w:t xml:space="preserve"> </w:t>
      </w:r>
      <w:r w:rsidRPr="00451B9B">
        <w:rPr>
          <w:i/>
          <w:sz w:val="28"/>
          <w:szCs w:val="28"/>
        </w:rPr>
        <w:t>Берегозащитные участки лесов в  границах прибрежных защитных полос</w:t>
      </w:r>
      <w:r w:rsidRPr="00451B9B">
        <w:rPr>
          <w:sz w:val="28"/>
          <w:szCs w:val="28"/>
        </w:rPr>
        <w:t xml:space="preserve">, их ширина составляет: для берега водного объекта с обратным или нулевым уклоном – 30 метров,  для берега водного объекта с уклоном до 3 градусов – 40 метров, для берега водного объекта с уклоном 3 и более градуса </w:t>
      </w:r>
      <w:r w:rsidRPr="006D4F3D">
        <w:rPr>
          <w:sz w:val="28"/>
          <w:szCs w:val="28"/>
        </w:rPr>
        <w:t>– 50 метров, для расположенных в границах болот проточных и сточных озер</w:t>
      </w:r>
      <w:r w:rsidRPr="00451B9B">
        <w:rPr>
          <w:sz w:val="28"/>
          <w:szCs w:val="28"/>
        </w:rPr>
        <w:t xml:space="preserve"> и соответствующих водотоков – 50 метров, для рек, озер, водохранилищ, имеющих особо ценное рыбохозяйственное значение (места нереста, нагула, зимовки рыб и других водных биологических ресурсов независимо от уклона прилегающих земель – 200 метров.</w:t>
      </w:r>
    </w:p>
    <w:p w:rsidR="00B417DD" w:rsidRPr="00D900AF" w:rsidRDefault="00B417DD" w:rsidP="00124B54">
      <w:pPr>
        <w:widowControl w:val="0"/>
        <w:spacing w:line="276" w:lineRule="auto"/>
        <w:ind w:firstLine="709"/>
        <w:jc w:val="both"/>
        <w:rPr>
          <w:sz w:val="28"/>
          <w:szCs w:val="28"/>
        </w:rPr>
      </w:pPr>
      <w:r>
        <w:rPr>
          <w:sz w:val="28"/>
          <w:szCs w:val="28"/>
        </w:rPr>
        <w:t>–</w:t>
      </w:r>
      <w:r w:rsidRPr="00451B9B">
        <w:rPr>
          <w:sz w:val="28"/>
          <w:szCs w:val="28"/>
        </w:rPr>
        <w:t xml:space="preserve"> </w:t>
      </w:r>
      <w:r w:rsidRPr="00D208A4">
        <w:rPr>
          <w:i/>
          <w:color w:val="000000"/>
          <w:sz w:val="28"/>
          <w:szCs w:val="28"/>
          <w:shd w:val="clear" w:color="auto" w:fill="FFFFFF"/>
        </w:rPr>
        <w:t>к почвозащитным участкам лесов</w:t>
      </w:r>
      <w:r w:rsidRPr="00451B9B">
        <w:rPr>
          <w:color w:val="000000"/>
          <w:sz w:val="28"/>
          <w:szCs w:val="28"/>
          <w:shd w:val="clear" w:color="auto" w:fill="FFFFFF"/>
        </w:rPr>
        <w:t>, расположенным вдоль склонов оврагов относятся леса, расположенные на склоне оврага, и полосы лесов шириной до 50 метров, примыкающие к кромке оврага.</w:t>
      </w:r>
    </w:p>
    <w:p w:rsidR="00124B54" w:rsidRDefault="00B417DD" w:rsidP="00124B54">
      <w:pPr>
        <w:pStyle w:val="headertext"/>
        <w:shd w:val="clear" w:color="auto" w:fill="FFFFFF"/>
        <w:spacing w:before="0" w:beforeAutospacing="0" w:after="0" w:afterAutospacing="0" w:line="276" w:lineRule="auto"/>
        <w:ind w:firstLine="709"/>
        <w:jc w:val="both"/>
        <w:textAlignment w:val="baseline"/>
        <w:rPr>
          <w:sz w:val="28"/>
          <w:szCs w:val="28"/>
        </w:rPr>
      </w:pPr>
      <w:r w:rsidRPr="006D4F3D">
        <w:rPr>
          <w:sz w:val="28"/>
          <w:szCs w:val="28"/>
        </w:rPr>
        <w:t>Нормативы и признаки выделения особо защитных участков лесов установлены пунктом 2</w:t>
      </w:r>
      <w:r w:rsidR="006D4F3D" w:rsidRPr="006D4F3D">
        <w:rPr>
          <w:sz w:val="28"/>
          <w:szCs w:val="28"/>
        </w:rPr>
        <w:t>0</w:t>
      </w:r>
      <w:r w:rsidRPr="006D4F3D">
        <w:rPr>
          <w:sz w:val="28"/>
          <w:szCs w:val="28"/>
        </w:rPr>
        <w:t xml:space="preserve"> Лесоустроительной инструкции, утвержденной приказом Мин</w:t>
      </w:r>
      <w:r w:rsidR="006D4F3D" w:rsidRPr="006D4F3D">
        <w:rPr>
          <w:sz w:val="28"/>
          <w:szCs w:val="28"/>
        </w:rPr>
        <w:t>истерством природных ресурсов и экологии Российской Федерации</w:t>
      </w:r>
      <w:r w:rsidRPr="006D4F3D">
        <w:rPr>
          <w:sz w:val="28"/>
          <w:szCs w:val="28"/>
        </w:rPr>
        <w:t xml:space="preserve"> от </w:t>
      </w:r>
      <w:r w:rsidR="006D4F3D" w:rsidRPr="006D4F3D">
        <w:rPr>
          <w:sz w:val="28"/>
          <w:szCs w:val="28"/>
        </w:rPr>
        <w:t>5</w:t>
      </w:r>
      <w:r w:rsidRPr="006D4F3D">
        <w:rPr>
          <w:sz w:val="28"/>
          <w:szCs w:val="28"/>
        </w:rPr>
        <w:t xml:space="preserve"> </w:t>
      </w:r>
      <w:r w:rsidR="006D4F3D" w:rsidRPr="006D4F3D">
        <w:rPr>
          <w:sz w:val="28"/>
          <w:szCs w:val="28"/>
        </w:rPr>
        <w:t>августа</w:t>
      </w:r>
      <w:r w:rsidRPr="006D4F3D">
        <w:rPr>
          <w:sz w:val="28"/>
          <w:szCs w:val="28"/>
        </w:rPr>
        <w:t xml:space="preserve"> 20</w:t>
      </w:r>
      <w:r w:rsidR="006D4F3D" w:rsidRPr="006D4F3D">
        <w:rPr>
          <w:sz w:val="28"/>
          <w:szCs w:val="28"/>
        </w:rPr>
        <w:t>22</w:t>
      </w:r>
      <w:r w:rsidRPr="006D4F3D">
        <w:rPr>
          <w:sz w:val="28"/>
          <w:szCs w:val="28"/>
        </w:rPr>
        <w:t xml:space="preserve"> г. № </w:t>
      </w:r>
      <w:r w:rsidR="006D4F3D" w:rsidRPr="006D4F3D">
        <w:rPr>
          <w:sz w:val="28"/>
          <w:szCs w:val="28"/>
        </w:rPr>
        <w:t>510</w:t>
      </w:r>
      <w:r w:rsidRPr="006D4F3D">
        <w:rPr>
          <w:sz w:val="28"/>
          <w:szCs w:val="28"/>
        </w:rPr>
        <w:t>.</w:t>
      </w:r>
    </w:p>
    <w:p w:rsidR="00D208A4" w:rsidRPr="00D208A4" w:rsidRDefault="00B417DD" w:rsidP="00D208A4">
      <w:pPr>
        <w:pStyle w:val="afa"/>
        <w:spacing w:before="0" w:after="0" w:line="180" w:lineRule="atLeast"/>
        <w:ind w:firstLine="540"/>
        <w:jc w:val="both"/>
        <w:rPr>
          <w:sz w:val="28"/>
          <w:szCs w:val="28"/>
        </w:rPr>
      </w:pPr>
      <w:r w:rsidRPr="00D208A4">
        <w:rPr>
          <w:sz w:val="28"/>
          <w:szCs w:val="28"/>
        </w:rPr>
        <w:t xml:space="preserve">Согласно </w:t>
      </w:r>
      <w:r w:rsidR="00D208A4" w:rsidRPr="00D208A4">
        <w:rPr>
          <w:sz w:val="28"/>
          <w:szCs w:val="28"/>
        </w:rPr>
        <w:t>п. 91 главы 8</w:t>
      </w:r>
      <w:r w:rsidRPr="00D208A4">
        <w:rPr>
          <w:sz w:val="28"/>
          <w:szCs w:val="28"/>
        </w:rPr>
        <w:t xml:space="preserve"> Лесоустроительной инструкции</w:t>
      </w:r>
      <w:r w:rsidR="00125A4D" w:rsidRPr="00D208A4">
        <w:rPr>
          <w:sz w:val="28"/>
          <w:szCs w:val="28"/>
        </w:rPr>
        <w:t>, утвержденной приказом Министерством природных ресурсов и экологии Российской Федерации от 5 августа 2022 г. № 510,</w:t>
      </w:r>
      <w:r w:rsidRPr="00D208A4">
        <w:rPr>
          <w:sz w:val="28"/>
          <w:szCs w:val="28"/>
        </w:rPr>
        <w:t xml:space="preserve"> особо защитные участки лесов проектируются </w:t>
      </w:r>
      <w:r w:rsidR="00D208A4" w:rsidRPr="00D208A4">
        <w:rPr>
          <w:sz w:val="28"/>
          <w:szCs w:val="28"/>
        </w:rPr>
        <w:t>в целях деления лесов по их целевому назначению для освоения лесов с соблюдением их целевого назначения и выполняемых ими полезных функций.</w:t>
      </w:r>
    </w:p>
    <w:p w:rsidR="00B417DD" w:rsidRDefault="00B417DD" w:rsidP="00D208A4">
      <w:pPr>
        <w:pStyle w:val="afa"/>
        <w:spacing w:before="0" w:after="0" w:line="180" w:lineRule="atLeast"/>
        <w:ind w:firstLine="540"/>
        <w:jc w:val="both"/>
        <w:rPr>
          <w:sz w:val="28"/>
          <w:szCs w:val="28"/>
        </w:rPr>
      </w:pPr>
      <w:r w:rsidRPr="009055AE">
        <w:rPr>
          <w:sz w:val="28"/>
          <w:szCs w:val="28"/>
        </w:rPr>
        <w:t>Статьей 1</w:t>
      </w:r>
      <w:r>
        <w:rPr>
          <w:sz w:val="28"/>
          <w:szCs w:val="28"/>
        </w:rPr>
        <w:t>19</w:t>
      </w:r>
      <w:r w:rsidRPr="009055AE">
        <w:rPr>
          <w:sz w:val="28"/>
          <w:szCs w:val="28"/>
        </w:rPr>
        <w:t xml:space="preserve"> Лесного кодекса Российской Федерации установлен правовой режим особо защитных участков. </w:t>
      </w:r>
    </w:p>
    <w:p w:rsidR="00B417DD" w:rsidRPr="009055AE" w:rsidRDefault="00B417DD" w:rsidP="00B417DD">
      <w:pPr>
        <w:widowControl w:val="0"/>
        <w:spacing w:line="276" w:lineRule="auto"/>
        <w:ind w:firstLine="709"/>
        <w:jc w:val="both"/>
        <w:rPr>
          <w:sz w:val="28"/>
          <w:szCs w:val="28"/>
        </w:rPr>
      </w:pPr>
      <w:r w:rsidRPr="009055AE">
        <w:rPr>
          <w:sz w:val="28"/>
          <w:szCs w:val="28"/>
        </w:rPr>
        <w:t>На особо защитных участках лесов запрещается:</w:t>
      </w:r>
    </w:p>
    <w:p w:rsidR="00CB5583" w:rsidRPr="00CB5583" w:rsidRDefault="00CB5583" w:rsidP="00CB5583">
      <w:pPr>
        <w:pStyle w:val="afa"/>
        <w:spacing w:before="0" w:after="0" w:line="180" w:lineRule="atLeast"/>
        <w:ind w:firstLine="540"/>
        <w:jc w:val="both"/>
        <w:rPr>
          <w:sz w:val="28"/>
          <w:szCs w:val="28"/>
        </w:rPr>
      </w:pPr>
      <w:r>
        <w:rPr>
          <w:sz w:val="28"/>
          <w:szCs w:val="28"/>
        </w:rPr>
        <w:t>–</w:t>
      </w:r>
      <w:r w:rsidRPr="00CB5583">
        <w:rPr>
          <w:sz w:val="28"/>
          <w:szCs w:val="28"/>
        </w:rPr>
        <w:t xml:space="preserve"> проведение сплошных рубок лесных насаждений, за исключением случаев, предусмотренных </w:t>
      </w:r>
      <w:hyperlink r:id="rId71" w:history="1">
        <w:r w:rsidRPr="00CB5583">
          <w:rPr>
            <w:bCs/>
            <w:sz w:val="28"/>
            <w:szCs w:val="28"/>
          </w:rPr>
          <w:t>частью 6 статьи 21</w:t>
        </w:r>
      </w:hyperlink>
      <w:r w:rsidRPr="00CB5583">
        <w:rPr>
          <w:sz w:val="28"/>
          <w:szCs w:val="28"/>
        </w:rPr>
        <w:t xml:space="preserve"> Лесного кодекса Российской Федерации,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CB5583" w:rsidRPr="00CB5583" w:rsidRDefault="00CB5583" w:rsidP="00CB5583">
      <w:pPr>
        <w:pStyle w:val="afa"/>
        <w:spacing w:before="105" w:after="0" w:line="180" w:lineRule="atLeast"/>
        <w:ind w:firstLine="540"/>
        <w:jc w:val="both"/>
        <w:rPr>
          <w:sz w:val="28"/>
          <w:szCs w:val="28"/>
        </w:rPr>
      </w:pPr>
      <w:r>
        <w:rPr>
          <w:sz w:val="28"/>
          <w:szCs w:val="28"/>
        </w:rPr>
        <w:t>–</w:t>
      </w:r>
      <w:r w:rsidRPr="00CB5583">
        <w:rPr>
          <w:sz w:val="28"/>
          <w:szCs w:val="28"/>
        </w:rPr>
        <w:t xml:space="preserve"> ведение сельского хозяйства, за исключением сенокошения, пчеловодства и товарной аквакультуры (товарного рыбоводства);</w:t>
      </w:r>
    </w:p>
    <w:p w:rsidR="00CB5583" w:rsidRPr="00CB5583" w:rsidRDefault="00CB5583" w:rsidP="00CB5583">
      <w:pPr>
        <w:pStyle w:val="afa"/>
        <w:spacing w:before="105" w:after="0" w:line="180" w:lineRule="atLeast"/>
        <w:ind w:firstLine="540"/>
        <w:jc w:val="both"/>
        <w:rPr>
          <w:sz w:val="28"/>
          <w:szCs w:val="28"/>
        </w:rPr>
      </w:pPr>
      <w:r>
        <w:rPr>
          <w:sz w:val="28"/>
          <w:szCs w:val="28"/>
        </w:rPr>
        <w:t>–</w:t>
      </w:r>
      <w:r w:rsidRPr="00CB5583">
        <w:rPr>
          <w:sz w:val="28"/>
          <w:szCs w:val="28"/>
        </w:rPr>
        <w:t xml:space="preserve"> </w:t>
      </w:r>
      <w:r>
        <w:rPr>
          <w:sz w:val="28"/>
          <w:szCs w:val="28"/>
        </w:rPr>
        <w:t xml:space="preserve">  </w:t>
      </w:r>
      <w:r w:rsidRPr="00CB5583">
        <w:rPr>
          <w:sz w:val="28"/>
          <w:szCs w:val="28"/>
        </w:rPr>
        <w:t>строительство и эксплуатация объектов капитального строительства, за исключением линейных объектов и гидротехнических сооружений.</w:t>
      </w:r>
    </w:p>
    <w:p w:rsidR="00CB5583" w:rsidRPr="00CB5583" w:rsidRDefault="00CB5583" w:rsidP="00CB5583">
      <w:pPr>
        <w:pStyle w:val="afa"/>
        <w:spacing w:before="105" w:after="0" w:line="180" w:lineRule="atLeast"/>
        <w:ind w:firstLine="540"/>
        <w:jc w:val="both"/>
        <w:rPr>
          <w:sz w:val="28"/>
          <w:szCs w:val="28"/>
        </w:rPr>
      </w:pPr>
      <w:r w:rsidRPr="00CB5583">
        <w:rPr>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CB5583" w:rsidRPr="00CB5583" w:rsidRDefault="00CB5583" w:rsidP="00CB5583">
      <w:pPr>
        <w:pStyle w:val="afa"/>
        <w:spacing w:before="105" w:after="0" w:line="180" w:lineRule="atLeast"/>
        <w:ind w:firstLine="540"/>
        <w:jc w:val="both"/>
        <w:rPr>
          <w:sz w:val="28"/>
          <w:szCs w:val="28"/>
        </w:rPr>
      </w:pPr>
      <w:r w:rsidRPr="00CB5583">
        <w:rPr>
          <w:sz w:val="28"/>
          <w:szCs w:val="28"/>
        </w:rPr>
        <w:t>На особо защитных участках лесов запрещается осуществление деятельности, несовместимой с их целевым назначением и полезными функциями.</w:t>
      </w:r>
    </w:p>
    <w:p w:rsidR="00B417DD" w:rsidRPr="009055AE" w:rsidRDefault="00B417DD" w:rsidP="00B417DD">
      <w:pPr>
        <w:widowControl w:val="0"/>
        <w:spacing w:line="276" w:lineRule="auto"/>
        <w:ind w:firstLine="709"/>
        <w:jc w:val="both"/>
        <w:rPr>
          <w:sz w:val="28"/>
          <w:szCs w:val="28"/>
        </w:rPr>
      </w:pPr>
      <w:r w:rsidRPr="009055AE">
        <w:rPr>
          <w:sz w:val="28"/>
          <w:szCs w:val="28"/>
        </w:rPr>
        <w:t xml:space="preserve">Площадь особо защитных участков на территории городских лесов </w:t>
      </w:r>
      <w:r w:rsidRPr="00891907">
        <w:rPr>
          <w:sz w:val="28"/>
          <w:szCs w:val="28"/>
        </w:rPr>
        <w:t>Чайковского городского округа</w:t>
      </w:r>
      <w:r w:rsidRPr="009055AE">
        <w:rPr>
          <w:sz w:val="28"/>
          <w:szCs w:val="28"/>
        </w:rPr>
        <w:t xml:space="preserve"> составляет:</w:t>
      </w:r>
    </w:p>
    <w:p w:rsidR="00B417DD" w:rsidRPr="007F5B5D" w:rsidRDefault="00C330CE" w:rsidP="00B417DD">
      <w:pPr>
        <w:widowControl w:val="0"/>
        <w:spacing w:line="276" w:lineRule="auto"/>
        <w:ind w:firstLine="709"/>
        <w:jc w:val="both"/>
        <w:rPr>
          <w:sz w:val="28"/>
          <w:szCs w:val="28"/>
        </w:rPr>
      </w:pPr>
      <w:r>
        <w:rPr>
          <w:sz w:val="28"/>
          <w:szCs w:val="28"/>
        </w:rPr>
        <w:t>–</w:t>
      </w:r>
      <w:r w:rsidR="00B417DD">
        <w:rPr>
          <w:sz w:val="28"/>
          <w:szCs w:val="28"/>
        </w:rPr>
        <w:t xml:space="preserve"> берегозащитные участки лесов в</w:t>
      </w:r>
      <w:r w:rsidR="00B417DD" w:rsidRPr="007F5B5D">
        <w:rPr>
          <w:sz w:val="28"/>
          <w:szCs w:val="28"/>
        </w:rPr>
        <w:t xml:space="preserve"> границах прибрежных защитных полос – 15,9 га, </w:t>
      </w:r>
    </w:p>
    <w:p w:rsidR="00B417DD" w:rsidRPr="007F5B5D" w:rsidRDefault="00C330CE" w:rsidP="00B417DD">
      <w:pPr>
        <w:widowControl w:val="0"/>
        <w:spacing w:line="276" w:lineRule="auto"/>
        <w:ind w:firstLine="709"/>
        <w:jc w:val="both"/>
        <w:rPr>
          <w:sz w:val="28"/>
          <w:szCs w:val="28"/>
        </w:rPr>
      </w:pPr>
      <w:r>
        <w:rPr>
          <w:color w:val="000000"/>
          <w:sz w:val="28"/>
          <w:szCs w:val="28"/>
        </w:rPr>
        <w:t>–</w:t>
      </w:r>
      <w:r w:rsidR="00B417DD" w:rsidRPr="007F5B5D">
        <w:rPr>
          <w:color w:val="000000"/>
          <w:sz w:val="28"/>
          <w:szCs w:val="28"/>
        </w:rPr>
        <w:t xml:space="preserve"> почвозащитные участки лесов</w:t>
      </w:r>
      <w:r w:rsidR="00B417DD" w:rsidRPr="007F5B5D">
        <w:rPr>
          <w:sz w:val="28"/>
          <w:szCs w:val="28"/>
        </w:rPr>
        <w:t xml:space="preserve"> – 22,6 га.</w:t>
      </w:r>
    </w:p>
    <w:p w:rsidR="00B417DD" w:rsidRPr="00246A46" w:rsidRDefault="00B417DD" w:rsidP="00B417DD">
      <w:pPr>
        <w:widowControl w:val="0"/>
        <w:spacing w:line="276" w:lineRule="auto"/>
        <w:ind w:firstLine="709"/>
        <w:jc w:val="both"/>
        <w:rPr>
          <w:b/>
          <w:i/>
          <w:sz w:val="28"/>
          <w:szCs w:val="28"/>
        </w:rPr>
      </w:pPr>
      <w:r w:rsidRPr="000A12B3">
        <w:rPr>
          <w:sz w:val="28"/>
          <w:szCs w:val="28"/>
        </w:rPr>
        <w:t>Местоположение и площадь особо защитных участков лесов</w:t>
      </w:r>
      <w:r>
        <w:rPr>
          <w:sz w:val="28"/>
          <w:szCs w:val="28"/>
        </w:rPr>
        <w:t xml:space="preserve"> приведены в Ведомости особо защитных участков лесов (Приложение 7 к настоящему регламенту).</w:t>
      </w:r>
    </w:p>
    <w:p w:rsidR="00B417DD" w:rsidRDefault="00B417DD" w:rsidP="00B417DD">
      <w:pPr>
        <w:widowControl w:val="0"/>
        <w:spacing w:line="276" w:lineRule="auto"/>
        <w:ind w:firstLine="567"/>
        <w:jc w:val="both"/>
        <w:rPr>
          <w:b/>
          <w:sz w:val="28"/>
          <w:szCs w:val="28"/>
        </w:rPr>
      </w:pPr>
    </w:p>
    <w:p w:rsidR="00B417DD" w:rsidRPr="009055AE" w:rsidRDefault="00B417DD" w:rsidP="00C62355">
      <w:pPr>
        <w:widowControl w:val="0"/>
        <w:spacing w:line="276" w:lineRule="auto"/>
        <w:ind w:firstLine="567"/>
        <w:jc w:val="center"/>
        <w:rPr>
          <w:b/>
          <w:sz w:val="28"/>
          <w:szCs w:val="28"/>
        </w:rPr>
      </w:pPr>
      <w:r w:rsidRPr="009055AE">
        <w:rPr>
          <w:b/>
          <w:sz w:val="28"/>
          <w:szCs w:val="28"/>
        </w:rPr>
        <w:t>3.3. Ограничения по видам использования</w:t>
      </w:r>
      <w:r>
        <w:rPr>
          <w:b/>
          <w:sz w:val="28"/>
          <w:szCs w:val="28"/>
        </w:rPr>
        <w:t xml:space="preserve"> </w:t>
      </w:r>
      <w:r w:rsidRPr="009055AE">
        <w:rPr>
          <w:b/>
          <w:sz w:val="28"/>
          <w:szCs w:val="28"/>
        </w:rPr>
        <w:t>лесов</w:t>
      </w:r>
      <w:r>
        <w:rPr>
          <w:b/>
          <w:sz w:val="28"/>
          <w:szCs w:val="28"/>
        </w:rPr>
        <w:t xml:space="preserve"> Чайковского городского лесничества</w:t>
      </w:r>
    </w:p>
    <w:p w:rsidR="00B417DD" w:rsidRPr="009055AE" w:rsidRDefault="00B417DD" w:rsidP="00B417DD">
      <w:pPr>
        <w:widowControl w:val="0"/>
        <w:spacing w:line="276" w:lineRule="auto"/>
        <w:ind w:firstLine="567"/>
        <w:jc w:val="center"/>
        <w:rPr>
          <w:b/>
          <w:sz w:val="28"/>
          <w:szCs w:val="28"/>
        </w:rPr>
      </w:pPr>
    </w:p>
    <w:p w:rsidR="00B417DD" w:rsidRDefault="00B417DD" w:rsidP="00AC16FD">
      <w:pPr>
        <w:widowControl w:val="0"/>
        <w:spacing w:line="276" w:lineRule="auto"/>
        <w:ind w:firstLine="709"/>
        <w:jc w:val="both"/>
        <w:rPr>
          <w:sz w:val="28"/>
          <w:szCs w:val="28"/>
        </w:rPr>
      </w:pPr>
      <w:r w:rsidRPr="009055AE">
        <w:rPr>
          <w:sz w:val="28"/>
          <w:szCs w:val="28"/>
        </w:rPr>
        <w:t xml:space="preserve">Виды использования лесов установлены статьей 25 Лесного кодекса Российской Федерации. </w:t>
      </w:r>
    </w:p>
    <w:p w:rsidR="00B417DD" w:rsidRPr="009055AE" w:rsidRDefault="00B417DD" w:rsidP="00AC16FD">
      <w:pPr>
        <w:widowControl w:val="0"/>
        <w:spacing w:line="276" w:lineRule="auto"/>
        <w:ind w:firstLine="709"/>
        <w:jc w:val="both"/>
        <w:rPr>
          <w:sz w:val="28"/>
          <w:szCs w:val="28"/>
        </w:rPr>
      </w:pPr>
      <w:r w:rsidRPr="009055AE">
        <w:rPr>
          <w:sz w:val="28"/>
          <w:szCs w:val="28"/>
        </w:rPr>
        <w:t xml:space="preserve">Использование лесов осуществляется с соблюдением их целевого назначения и выполняемых ими полезных функций. </w:t>
      </w:r>
    </w:p>
    <w:p w:rsidR="00B417DD" w:rsidRPr="009055AE" w:rsidRDefault="00B417DD" w:rsidP="00AC16FD">
      <w:pPr>
        <w:widowControl w:val="0"/>
        <w:spacing w:line="276" w:lineRule="auto"/>
        <w:ind w:firstLine="709"/>
        <w:jc w:val="both"/>
        <w:rPr>
          <w:sz w:val="28"/>
          <w:szCs w:val="28"/>
        </w:rPr>
      </w:pPr>
      <w:r w:rsidRPr="009055AE">
        <w:rPr>
          <w:sz w:val="28"/>
          <w:szCs w:val="28"/>
        </w:rPr>
        <w:t xml:space="preserve">Установление ограничений использования лесов предусматривается статьей 27 Лесного кодекса Российской Федерации. Кроме того, ограничения использования лесов установлены статьями </w:t>
      </w:r>
      <w:r>
        <w:rPr>
          <w:sz w:val="28"/>
          <w:szCs w:val="28"/>
        </w:rPr>
        <w:t>110-119</w:t>
      </w:r>
      <w:r w:rsidRPr="009055AE">
        <w:rPr>
          <w:sz w:val="28"/>
          <w:szCs w:val="28"/>
        </w:rPr>
        <w:t xml:space="preserve"> Лесного кодекса Российской Федерации, определяющими правовой режим защитных лесов.</w:t>
      </w:r>
    </w:p>
    <w:p w:rsidR="00B417DD" w:rsidRPr="009055AE" w:rsidRDefault="00B417DD" w:rsidP="00AC16FD">
      <w:pPr>
        <w:widowControl w:val="0"/>
        <w:spacing w:line="276" w:lineRule="auto"/>
        <w:ind w:firstLine="709"/>
        <w:jc w:val="both"/>
        <w:rPr>
          <w:sz w:val="28"/>
          <w:szCs w:val="28"/>
        </w:rPr>
      </w:pPr>
      <w:r w:rsidRPr="009055AE">
        <w:rPr>
          <w:sz w:val="28"/>
          <w:szCs w:val="28"/>
        </w:rPr>
        <w:t xml:space="preserve"> Согласно части </w:t>
      </w:r>
      <w:r>
        <w:rPr>
          <w:sz w:val="28"/>
          <w:szCs w:val="28"/>
        </w:rPr>
        <w:t>2</w:t>
      </w:r>
      <w:r w:rsidRPr="009055AE">
        <w:rPr>
          <w:sz w:val="28"/>
          <w:szCs w:val="28"/>
        </w:rPr>
        <w:t xml:space="preserve"> статьи 1</w:t>
      </w:r>
      <w:r>
        <w:rPr>
          <w:sz w:val="28"/>
          <w:szCs w:val="28"/>
        </w:rPr>
        <w:t>16</w:t>
      </w:r>
      <w:r w:rsidRPr="009055AE">
        <w:rPr>
          <w:sz w:val="28"/>
          <w:szCs w:val="28"/>
        </w:rPr>
        <w:t xml:space="preserve"> Лесного кодекса Российской Федерации, в городских лесах запрещены</w:t>
      </w:r>
      <w:r>
        <w:rPr>
          <w:sz w:val="28"/>
          <w:szCs w:val="28"/>
        </w:rPr>
        <w:t xml:space="preserve"> следующие виды деятельности</w:t>
      </w:r>
      <w:r w:rsidRPr="009055AE">
        <w:rPr>
          <w:sz w:val="28"/>
          <w:szCs w:val="28"/>
        </w:rPr>
        <w:t>:</w:t>
      </w:r>
    </w:p>
    <w:p w:rsidR="006626B4" w:rsidRPr="006626B4" w:rsidRDefault="006626B4" w:rsidP="00AC16FD">
      <w:pPr>
        <w:pStyle w:val="afa"/>
        <w:spacing w:before="0" w:after="0" w:line="276" w:lineRule="auto"/>
        <w:ind w:firstLine="709"/>
        <w:jc w:val="both"/>
        <w:rPr>
          <w:sz w:val="28"/>
          <w:szCs w:val="28"/>
        </w:rPr>
      </w:pPr>
      <w:r w:rsidRPr="006626B4">
        <w:rPr>
          <w:sz w:val="28"/>
          <w:szCs w:val="28"/>
        </w:rPr>
        <w:t>1) использование токсичных химических препаратов;</w:t>
      </w:r>
    </w:p>
    <w:p w:rsidR="006626B4" w:rsidRPr="006626B4" w:rsidRDefault="006626B4" w:rsidP="00AC16FD">
      <w:pPr>
        <w:pStyle w:val="afa"/>
        <w:spacing w:before="0" w:after="0" w:line="276" w:lineRule="auto"/>
        <w:ind w:firstLine="709"/>
        <w:jc w:val="both"/>
        <w:rPr>
          <w:sz w:val="28"/>
          <w:szCs w:val="28"/>
        </w:rPr>
      </w:pPr>
      <w:r w:rsidRPr="006626B4">
        <w:rPr>
          <w:sz w:val="28"/>
          <w:szCs w:val="28"/>
        </w:rPr>
        <w:t>2) осуществление видов деятельности в сфере охотничьего хозяйства;</w:t>
      </w:r>
    </w:p>
    <w:p w:rsidR="006626B4" w:rsidRPr="006626B4" w:rsidRDefault="006626B4" w:rsidP="00AC16FD">
      <w:pPr>
        <w:pStyle w:val="afa"/>
        <w:spacing w:before="0" w:after="0" w:line="276" w:lineRule="auto"/>
        <w:ind w:firstLine="709"/>
        <w:jc w:val="both"/>
        <w:rPr>
          <w:sz w:val="28"/>
          <w:szCs w:val="28"/>
        </w:rPr>
      </w:pPr>
      <w:r w:rsidRPr="006626B4">
        <w:rPr>
          <w:sz w:val="28"/>
          <w:szCs w:val="28"/>
        </w:rPr>
        <w:t>3) ведение сельского хозяйства;</w:t>
      </w:r>
    </w:p>
    <w:p w:rsidR="006626B4" w:rsidRPr="006626B4" w:rsidRDefault="006626B4" w:rsidP="00AC16FD">
      <w:pPr>
        <w:pStyle w:val="afa"/>
        <w:spacing w:before="0" w:after="0" w:line="276" w:lineRule="auto"/>
        <w:ind w:firstLine="709"/>
        <w:jc w:val="both"/>
        <w:rPr>
          <w:sz w:val="28"/>
          <w:szCs w:val="28"/>
        </w:rPr>
      </w:pPr>
      <w:r w:rsidRPr="006626B4">
        <w:rPr>
          <w:sz w:val="28"/>
          <w:szCs w:val="28"/>
        </w:rPr>
        <w:t>4) разведка и добыча полезных ископаемых;</w:t>
      </w:r>
    </w:p>
    <w:p w:rsidR="006626B4" w:rsidRPr="006626B4" w:rsidRDefault="006626B4" w:rsidP="00AC16FD">
      <w:pPr>
        <w:pStyle w:val="afa"/>
        <w:spacing w:before="0" w:after="0" w:line="276" w:lineRule="auto"/>
        <w:ind w:firstLine="709"/>
        <w:jc w:val="both"/>
        <w:rPr>
          <w:sz w:val="28"/>
          <w:szCs w:val="28"/>
        </w:rPr>
      </w:pPr>
      <w:r w:rsidRPr="006626B4">
        <w:rPr>
          <w:sz w:val="28"/>
          <w:szCs w:val="28"/>
        </w:rPr>
        <w:t>5) строительство объектов капитального строительства, за исключением велосипедных, велопешеходных, пешеходных и беговых дорожек, лыжных и роллерных трасс, если такие объекты являются объектами капитального строительства, и гидротехнических сооружений.</w:t>
      </w:r>
    </w:p>
    <w:p w:rsidR="00B417DD" w:rsidRPr="009055AE" w:rsidRDefault="00B417DD" w:rsidP="00AC16FD">
      <w:pPr>
        <w:widowControl w:val="0"/>
        <w:spacing w:line="276" w:lineRule="auto"/>
        <w:ind w:firstLine="709"/>
        <w:jc w:val="both"/>
        <w:rPr>
          <w:sz w:val="28"/>
          <w:szCs w:val="28"/>
        </w:rPr>
      </w:pPr>
      <w:r w:rsidRPr="009055AE">
        <w:rPr>
          <w:sz w:val="28"/>
          <w:szCs w:val="28"/>
        </w:rPr>
        <w:t xml:space="preserve">Виды разрешенного использования лесов установлены в таблице 5 настоящего регламента. </w:t>
      </w:r>
    </w:p>
    <w:p w:rsidR="00B417DD" w:rsidRPr="009055AE" w:rsidRDefault="00B417DD" w:rsidP="00AC16FD">
      <w:pPr>
        <w:spacing w:line="276" w:lineRule="auto"/>
        <w:ind w:firstLine="709"/>
        <w:jc w:val="both"/>
        <w:rPr>
          <w:sz w:val="28"/>
          <w:szCs w:val="28"/>
        </w:rPr>
      </w:pPr>
      <w:r w:rsidRPr="009055AE">
        <w:rPr>
          <w:sz w:val="28"/>
          <w:szCs w:val="28"/>
        </w:rPr>
        <w:t>В соответствии с частью 5 статьи 11 Лесного кодекса Российской Федерации пребывание граждан в лесах может быть ограничено в целях:</w:t>
      </w:r>
    </w:p>
    <w:p w:rsidR="00B417DD" w:rsidRPr="009055AE" w:rsidRDefault="00B417DD" w:rsidP="00AC16FD">
      <w:pPr>
        <w:spacing w:line="276" w:lineRule="auto"/>
        <w:ind w:firstLine="709"/>
        <w:jc w:val="both"/>
        <w:rPr>
          <w:sz w:val="28"/>
          <w:szCs w:val="28"/>
        </w:rPr>
      </w:pPr>
      <w:r w:rsidRPr="009055AE">
        <w:rPr>
          <w:sz w:val="28"/>
          <w:szCs w:val="28"/>
        </w:rPr>
        <w:t>1) пожарной безопасности и санитарной безопасности в лесах;</w:t>
      </w:r>
    </w:p>
    <w:p w:rsidR="00B417DD" w:rsidRPr="00C16B54" w:rsidRDefault="00B417DD" w:rsidP="00AC16FD">
      <w:pPr>
        <w:spacing w:line="276" w:lineRule="auto"/>
        <w:ind w:firstLine="709"/>
        <w:jc w:val="both"/>
        <w:rPr>
          <w:sz w:val="28"/>
          <w:szCs w:val="28"/>
        </w:rPr>
      </w:pPr>
      <w:r w:rsidRPr="00C16B54">
        <w:rPr>
          <w:sz w:val="28"/>
          <w:szCs w:val="28"/>
        </w:rPr>
        <w:t xml:space="preserve">2) безопасности граждан при выполнении работ. </w:t>
      </w:r>
    </w:p>
    <w:p w:rsidR="00AC16FD" w:rsidRPr="009055AE" w:rsidRDefault="00AC16FD" w:rsidP="008D1E9D">
      <w:pPr>
        <w:pStyle w:val="formattext"/>
        <w:shd w:val="clear" w:color="auto" w:fill="FFFFFF"/>
        <w:spacing w:before="0" w:beforeAutospacing="0" w:after="0" w:afterAutospacing="0" w:line="276" w:lineRule="auto"/>
        <w:ind w:firstLine="709"/>
        <w:jc w:val="both"/>
        <w:textAlignment w:val="baseline"/>
        <w:rPr>
          <w:sz w:val="28"/>
          <w:szCs w:val="28"/>
        </w:rPr>
      </w:pPr>
      <w:r w:rsidRPr="008D1E9D">
        <w:rPr>
          <w:sz w:val="28"/>
          <w:szCs w:val="28"/>
        </w:rPr>
        <w:t>Согласно части 3 статьи 116 Лесного кодекса Российской Федерации изменение границ земель, на которых располагаются городские леса, которое может привести к уменьшению их площади, не допускается.</w:t>
      </w:r>
    </w:p>
    <w:p w:rsidR="00B417DD" w:rsidRPr="009055AE" w:rsidRDefault="00B417DD" w:rsidP="00AC16FD">
      <w:pPr>
        <w:widowControl w:val="0"/>
        <w:spacing w:line="276" w:lineRule="auto"/>
        <w:ind w:firstLine="709"/>
        <w:jc w:val="both"/>
        <w:rPr>
          <w:sz w:val="28"/>
          <w:szCs w:val="28"/>
        </w:rPr>
      </w:pPr>
      <w:r w:rsidRPr="009055AE">
        <w:rPr>
          <w:sz w:val="28"/>
          <w:szCs w:val="28"/>
        </w:rPr>
        <w:t xml:space="preserve">Лесохозяйственный регламент </w:t>
      </w:r>
      <w:r>
        <w:rPr>
          <w:sz w:val="28"/>
          <w:szCs w:val="28"/>
        </w:rPr>
        <w:t xml:space="preserve">лесов Чайковского городского </w:t>
      </w:r>
      <w:r w:rsidR="008D1E9D">
        <w:rPr>
          <w:sz w:val="28"/>
          <w:szCs w:val="28"/>
        </w:rPr>
        <w:t xml:space="preserve">лесничества </w:t>
      </w:r>
      <w:r w:rsidRPr="009055AE">
        <w:rPr>
          <w:sz w:val="28"/>
          <w:szCs w:val="28"/>
        </w:rPr>
        <w:t>обязателен для исполнения гражданами, юридическими лицами, осуществляющими использование, охрану, защиту, воспроизводство ле</w:t>
      </w:r>
      <w:r>
        <w:rPr>
          <w:sz w:val="28"/>
          <w:szCs w:val="28"/>
        </w:rPr>
        <w:t xml:space="preserve">сов в границах лесничества (статья </w:t>
      </w:r>
      <w:r w:rsidRPr="009055AE">
        <w:rPr>
          <w:sz w:val="28"/>
          <w:szCs w:val="28"/>
        </w:rPr>
        <w:t xml:space="preserve">87 Лесного кодекса Российской Федерации). </w:t>
      </w:r>
    </w:p>
    <w:p w:rsidR="00B417DD" w:rsidRPr="009055AE" w:rsidRDefault="00B417DD" w:rsidP="00AC16FD">
      <w:pPr>
        <w:widowControl w:val="0"/>
        <w:spacing w:line="276" w:lineRule="auto"/>
        <w:ind w:firstLine="709"/>
        <w:jc w:val="both"/>
        <w:rPr>
          <w:sz w:val="28"/>
          <w:szCs w:val="28"/>
        </w:rPr>
      </w:pPr>
      <w:r w:rsidRPr="009055AE">
        <w:rPr>
          <w:sz w:val="28"/>
          <w:szCs w:val="28"/>
        </w:rPr>
        <w:t>Невыполнение гражданами, юридическими лицами, осуществляющими использование лесов, лесохозяйственного регламента является основа</w:t>
      </w:r>
      <w:r>
        <w:rPr>
          <w:sz w:val="28"/>
          <w:szCs w:val="28"/>
        </w:rPr>
        <w:t>нием для досрочного расторжения</w:t>
      </w:r>
      <w:r w:rsidRPr="009055AE">
        <w:rPr>
          <w:sz w:val="28"/>
          <w:szCs w:val="28"/>
        </w:rPr>
        <w:t xml:space="preserve"> договоров аренды лесного участка или договоров купли-продажи лесных насаждений, а также принудительного прекращения права постоянного (бессрочно</w:t>
      </w:r>
      <w:r>
        <w:rPr>
          <w:sz w:val="28"/>
          <w:szCs w:val="28"/>
        </w:rPr>
        <w:t>го) пользования лесным участком</w:t>
      </w:r>
      <w:r w:rsidRPr="009055AE">
        <w:rPr>
          <w:sz w:val="28"/>
          <w:szCs w:val="28"/>
        </w:rPr>
        <w:t xml:space="preserve"> или безвозмездного срочного </w:t>
      </w:r>
      <w:r>
        <w:rPr>
          <w:sz w:val="28"/>
          <w:szCs w:val="28"/>
        </w:rPr>
        <w:t>пользования лесным участком (статья</w:t>
      </w:r>
      <w:r w:rsidRPr="009055AE">
        <w:rPr>
          <w:sz w:val="28"/>
          <w:szCs w:val="28"/>
        </w:rPr>
        <w:t xml:space="preserve"> 24 Лесного кодекса Российской Федерации).</w:t>
      </w:r>
    </w:p>
    <w:p w:rsidR="000E6972" w:rsidRDefault="000E6972" w:rsidP="00B417DD">
      <w:pPr>
        <w:autoSpaceDE w:val="0"/>
        <w:autoSpaceDN w:val="0"/>
        <w:adjustRightInd w:val="0"/>
        <w:spacing w:line="276" w:lineRule="auto"/>
        <w:ind w:firstLine="720"/>
        <w:jc w:val="both"/>
        <w:rPr>
          <w:sz w:val="28"/>
          <w:szCs w:val="28"/>
        </w:rPr>
      </w:pPr>
    </w:p>
    <w:p w:rsidR="00C330CE" w:rsidRPr="009055AE" w:rsidRDefault="00B417DD" w:rsidP="00B417DD">
      <w:pPr>
        <w:autoSpaceDE w:val="0"/>
        <w:autoSpaceDN w:val="0"/>
        <w:adjustRightInd w:val="0"/>
        <w:spacing w:line="276" w:lineRule="auto"/>
        <w:ind w:firstLine="720"/>
        <w:jc w:val="both"/>
        <w:rPr>
          <w:sz w:val="28"/>
          <w:szCs w:val="28"/>
        </w:rPr>
      </w:pPr>
      <w:r w:rsidRPr="009055AE">
        <w:rPr>
          <w:sz w:val="28"/>
          <w:szCs w:val="28"/>
        </w:rPr>
        <w:t>Ограничения по видам использования лесов</w:t>
      </w:r>
      <w:r w:rsidR="00C330CE">
        <w:rPr>
          <w:sz w:val="28"/>
          <w:szCs w:val="28"/>
        </w:rPr>
        <w:t xml:space="preserve"> приведены ниже.</w:t>
      </w:r>
    </w:p>
    <w:tbl>
      <w:tblPr>
        <w:tblW w:w="928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81"/>
        <w:gridCol w:w="6908"/>
      </w:tblGrid>
      <w:tr w:rsidR="00B417DD" w:rsidRPr="001317A4" w:rsidTr="008F2400">
        <w:trPr>
          <w:trHeight w:val="451"/>
          <w:tblHeader/>
        </w:trPr>
        <w:tc>
          <w:tcPr>
            <w:tcW w:w="2381" w:type="dxa"/>
          </w:tcPr>
          <w:p w:rsidR="00B417DD" w:rsidRPr="001317A4" w:rsidRDefault="00B417DD" w:rsidP="00FF27C9">
            <w:pPr>
              <w:autoSpaceDE w:val="0"/>
              <w:autoSpaceDN w:val="0"/>
              <w:adjustRightInd w:val="0"/>
              <w:jc w:val="center"/>
              <w:rPr>
                <w:b/>
                <w:sz w:val="22"/>
                <w:szCs w:val="22"/>
              </w:rPr>
            </w:pPr>
            <w:r w:rsidRPr="001317A4">
              <w:rPr>
                <w:b/>
                <w:sz w:val="22"/>
                <w:szCs w:val="22"/>
              </w:rPr>
              <w:t>Виды разрешенного использования лесов</w:t>
            </w:r>
          </w:p>
        </w:tc>
        <w:tc>
          <w:tcPr>
            <w:tcW w:w="6908" w:type="dxa"/>
          </w:tcPr>
          <w:p w:rsidR="00B417DD" w:rsidRPr="001317A4" w:rsidRDefault="00B417DD" w:rsidP="00FF27C9">
            <w:pPr>
              <w:autoSpaceDE w:val="0"/>
              <w:autoSpaceDN w:val="0"/>
              <w:adjustRightInd w:val="0"/>
              <w:jc w:val="center"/>
              <w:rPr>
                <w:b/>
                <w:sz w:val="22"/>
                <w:szCs w:val="22"/>
              </w:rPr>
            </w:pPr>
            <w:r w:rsidRPr="001317A4">
              <w:rPr>
                <w:b/>
                <w:sz w:val="22"/>
                <w:szCs w:val="22"/>
              </w:rPr>
              <w:t>Ограничения</w:t>
            </w:r>
          </w:p>
        </w:tc>
      </w:tr>
      <w:tr w:rsidR="00B417DD" w:rsidRPr="009055AE" w:rsidTr="008F2400">
        <w:trPr>
          <w:trHeight w:val="2431"/>
        </w:trPr>
        <w:tc>
          <w:tcPr>
            <w:tcW w:w="2381" w:type="dxa"/>
          </w:tcPr>
          <w:p w:rsidR="00B417DD" w:rsidRPr="009055AE" w:rsidRDefault="00B417DD" w:rsidP="00FF27C9">
            <w:pPr>
              <w:autoSpaceDE w:val="0"/>
              <w:autoSpaceDN w:val="0"/>
              <w:adjustRightInd w:val="0"/>
              <w:rPr>
                <w:sz w:val="22"/>
                <w:szCs w:val="22"/>
              </w:rPr>
            </w:pPr>
            <w:r w:rsidRPr="009055AE">
              <w:rPr>
                <w:sz w:val="22"/>
                <w:szCs w:val="22"/>
              </w:rPr>
              <w:t>Заготовка древесины</w:t>
            </w:r>
          </w:p>
        </w:tc>
        <w:tc>
          <w:tcPr>
            <w:tcW w:w="6908" w:type="dxa"/>
          </w:tcPr>
          <w:p w:rsidR="00B417DD" w:rsidRPr="009055AE" w:rsidRDefault="00B417DD" w:rsidP="00FF27C9">
            <w:pPr>
              <w:autoSpaceDE w:val="0"/>
              <w:autoSpaceDN w:val="0"/>
              <w:adjustRightInd w:val="0"/>
              <w:rPr>
                <w:sz w:val="22"/>
                <w:szCs w:val="22"/>
              </w:rPr>
            </w:pPr>
            <w:r w:rsidRPr="009055AE">
              <w:rPr>
                <w:sz w:val="22"/>
                <w:szCs w:val="22"/>
              </w:rPr>
              <w:t>Запрещается проведение сплошных рубок спелых и перестойных насаждений.</w:t>
            </w:r>
          </w:p>
          <w:p w:rsidR="00B417DD" w:rsidRPr="009055AE" w:rsidRDefault="00B417DD" w:rsidP="00FF27C9">
            <w:pPr>
              <w:autoSpaceDE w:val="0"/>
              <w:autoSpaceDN w:val="0"/>
              <w:adjustRightInd w:val="0"/>
              <w:rPr>
                <w:sz w:val="22"/>
                <w:szCs w:val="22"/>
              </w:rPr>
            </w:pPr>
            <w:r w:rsidRPr="009055AE">
              <w:rPr>
                <w:sz w:val="22"/>
                <w:szCs w:val="22"/>
              </w:rPr>
              <w:t>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B417DD" w:rsidRPr="009055AE" w:rsidRDefault="00B417DD" w:rsidP="00FF27C9">
            <w:pPr>
              <w:jc w:val="both"/>
              <w:rPr>
                <w:sz w:val="22"/>
                <w:szCs w:val="22"/>
              </w:rPr>
            </w:pPr>
            <w:r w:rsidRPr="009055AE">
              <w:rPr>
                <w:sz w:val="22"/>
                <w:szCs w:val="22"/>
              </w:rPr>
              <w:t xml:space="preserve">Запрещается рубка деревьев и кустарников, занесенных в Красную книгу Российской Федерации или Красную книгу </w:t>
            </w:r>
            <w:r>
              <w:rPr>
                <w:sz w:val="22"/>
                <w:szCs w:val="22"/>
              </w:rPr>
              <w:t>Пермского края</w:t>
            </w:r>
            <w:r w:rsidRPr="009055AE">
              <w:rPr>
                <w:sz w:val="22"/>
                <w:szCs w:val="22"/>
              </w:rPr>
              <w:t>, а также включенных в Перечень видов (пород) деревьев и кустарников, заготовка древесины которых не допускается, утвержденный приказом Рослесхоза от 05.12.2011 г. № 513;</w:t>
            </w:r>
          </w:p>
        </w:tc>
      </w:tr>
      <w:tr w:rsidR="00B417DD" w:rsidRPr="009055AE" w:rsidTr="00FF27C9">
        <w:trPr>
          <w:trHeight w:val="29"/>
        </w:trPr>
        <w:tc>
          <w:tcPr>
            <w:tcW w:w="2381" w:type="dxa"/>
          </w:tcPr>
          <w:p w:rsidR="00B417DD" w:rsidRPr="009055AE" w:rsidRDefault="00B417DD" w:rsidP="00FF27C9">
            <w:pPr>
              <w:autoSpaceDE w:val="0"/>
              <w:autoSpaceDN w:val="0"/>
              <w:adjustRightInd w:val="0"/>
              <w:rPr>
                <w:sz w:val="22"/>
                <w:szCs w:val="22"/>
              </w:rPr>
            </w:pPr>
            <w:r w:rsidRPr="009055AE">
              <w:rPr>
                <w:sz w:val="22"/>
                <w:szCs w:val="22"/>
              </w:rPr>
              <w:t>Заготовка живицы</w:t>
            </w:r>
          </w:p>
        </w:tc>
        <w:tc>
          <w:tcPr>
            <w:tcW w:w="6908" w:type="dxa"/>
          </w:tcPr>
          <w:p w:rsidR="00B417DD" w:rsidRPr="009055AE" w:rsidRDefault="00B417DD" w:rsidP="00FF27C9">
            <w:pPr>
              <w:autoSpaceDE w:val="0"/>
              <w:autoSpaceDN w:val="0"/>
              <w:adjustRightInd w:val="0"/>
              <w:rPr>
                <w:sz w:val="22"/>
                <w:szCs w:val="22"/>
              </w:rPr>
            </w:pPr>
            <w:r w:rsidRPr="009055AE">
              <w:rPr>
                <w:sz w:val="22"/>
                <w:szCs w:val="22"/>
              </w:rPr>
              <w:t>Не допускается проведение подсочки</w:t>
            </w:r>
          </w:p>
        </w:tc>
      </w:tr>
      <w:tr w:rsidR="00B417DD" w:rsidRPr="009055AE" w:rsidTr="00FF27C9">
        <w:tc>
          <w:tcPr>
            <w:tcW w:w="2381" w:type="dxa"/>
          </w:tcPr>
          <w:p w:rsidR="00B417DD" w:rsidRPr="0069460B" w:rsidRDefault="00B417DD" w:rsidP="00FF27C9">
            <w:pPr>
              <w:autoSpaceDE w:val="0"/>
              <w:autoSpaceDN w:val="0"/>
              <w:adjustRightInd w:val="0"/>
              <w:rPr>
                <w:sz w:val="22"/>
                <w:szCs w:val="22"/>
              </w:rPr>
            </w:pPr>
            <w:r w:rsidRPr="0069460B">
              <w:rPr>
                <w:sz w:val="22"/>
                <w:szCs w:val="22"/>
              </w:rPr>
              <w:t>Заготовка и сбор недревесных лесных ресурсов</w:t>
            </w:r>
          </w:p>
        </w:tc>
        <w:tc>
          <w:tcPr>
            <w:tcW w:w="6908" w:type="dxa"/>
          </w:tcPr>
          <w:p w:rsidR="00B417DD" w:rsidRPr="0069460B" w:rsidRDefault="00B417DD" w:rsidP="00FF27C9">
            <w:pPr>
              <w:autoSpaceDE w:val="0"/>
              <w:autoSpaceDN w:val="0"/>
              <w:adjustRightInd w:val="0"/>
              <w:rPr>
                <w:sz w:val="22"/>
                <w:szCs w:val="22"/>
              </w:rPr>
            </w:pPr>
            <w:r w:rsidRPr="0069460B">
              <w:rPr>
                <w:sz w:val="22"/>
                <w:szCs w:val="22"/>
              </w:rPr>
              <w:t xml:space="preserve">Запрещается использовать для заготовки и сбора недревесных лесных ресурсов виды растений, занесенные в Красную </w:t>
            </w:r>
            <w:hyperlink r:id="rId72" w:history="1">
              <w:r w:rsidRPr="0069460B">
                <w:rPr>
                  <w:sz w:val="22"/>
                  <w:szCs w:val="22"/>
                </w:rPr>
                <w:t>книгу</w:t>
              </w:r>
            </w:hyperlink>
            <w:r w:rsidRPr="0069460B">
              <w:rPr>
                <w:sz w:val="22"/>
                <w:szCs w:val="22"/>
              </w:rPr>
              <w:t xml:space="preserve"> РФ, Красную </w:t>
            </w:r>
            <w:hyperlink r:id="rId73" w:history="1">
              <w:r w:rsidRPr="0069460B">
                <w:rPr>
                  <w:sz w:val="22"/>
                  <w:szCs w:val="22"/>
                </w:rPr>
                <w:t>книгу</w:t>
              </w:r>
            </w:hyperlink>
            <w:r w:rsidRPr="0069460B">
              <w:rPr>
                <w:sz w:val="22"/>
                <w:szCs w:val="22"/>
              </w:rPr>
              <w:t xml:space="preserve"> </w:t>
            </w:r>
            <w:r>
              <w:rPr>
                <w:sz w:val="22"/>
                <w:szCs w:val="22"/>
              </w:rPr>
              <w:t>Пермского края</w:t>
            </w:r>
            <w:r w:rsidRPr="0069460B">
              <w:rPr>
                <w:sz w:val="22"/>
                <w:szCs w:val="22"/>
              </w:rPr>
              <w:t>, признаваемые наркотическими средствами, а также включенные в перечень видов (пород) деревьев и кустарников, заготовка древесины которых не допускается.</w:t>
            </w:r>
          </w:p>
          <w:p w:rsidR="00B417DD" w:rsidRPr="0069460B" w:rsidRDefault="00B417DD" w:rsidP="00FF27C9">
            <w:pPr>
              <w:autoSpaceDE w:val="0"/>
              <w:autoSpaceDN w:val="0"/>
              <w:adjustRightInd w:val="0"/>
              <w:rPr>
                <w:sz w:val="22"/>
                <w:szCs w:val="22"/>
              </w:rPr>
            </w:pPr>
            <w:r w:rsidRPr="0069460B">
              <w:rPr>
                <w:sz w:val="22"/>
                <w:szCs w:val="22"/>
              </w:rPr>
              <w:t>Запрещается рубка деревьев для заготовки бересты.</w:t>
            </w:r>
          </w:p>
          <w:p w:rsidR="00B417DD" w:rsidRPr="0069460B" w:rsidRDefault="00B417DD" w:rsidP="00FF27C9">
            <w:pPr>
              <w:autoSpaceDE w:val="0"/>
              <w:autoSpaceDN w:val="0"/>
              <w:adjustRightInd w:val="0"/>
              <w:rPr>
                <w:sz w:val="22"/>
                <w:szCs w:val="22"/>
              </w:rPr>
            </w:pPr>
            <w:r w:rsidRPr="0069460B">
              <w:rPr>
                <w:sz w:val="22"/>
                <w:szCs w:val="22"/>
              </w:rPr>
              <w:t>Разрешается только для собственных нужд граждан со срубленных и назначенных в рубку деревьев на лесосеках</w:t>
            </w:r>
          </w:p>
        </w:tc>
      </w:tr>
      <w:tr w:rsidR="00B417DD" w:rsidRPr="009055AE" w:rsidTr="00FF27C9">
        <w:tc>
          <w:tcPr>
            <w:tcW w:w="2381" w:type="dxa"/>
          </w:tcPr>
          <w:p w:rsidR="00B417DD" w:rsidRPr="0069460B" w:rsidRDefault="00B417DD" w:rsidP="00FF27C9">
            <w:pPr>
              <w:autoSpaceDE w:val="0"/>
              <w:autoSpaceDN w:val="0"/>
              <w:adjustRightInd w:val="0"/>
              <w:rPr>
                <w:sz w:val="22"/>
                <w:szCs w:val="22"/>
              </w:rPr>
            </w:pPr>
            <w:r w:rsidRPr="0069460B">
              <w:rPr>
                <w:sz w:val="22"/>
                <w:szCs w:val="22"/>
              </w:rPr>
              <w:t>Заготовка пищевых лесных ресурсов и сбор лекарственных растений</w:t>
            </w:r>
          </w:p>
        </w:tc>
        <w:tc>
          <w:tcPr>
            <w:tcW w:w="6908" w:type="dxa"/>
          </w:tcPr>
          <w:p w:rsidR="00B417DD" w:rsidRPr="0069460B" w:rsidRDefault="00B417DD" w:rsidP="00FF27C9">
            <w:pPr>
              <w:autoSpaceDE w:val="0"/>
              <w:autoSpaceDN w:val="0"/>
              <w:adjustRightInd w:val="0"/>
              <w:rPr>
                <w:sz w:val="22"/>
                <w:szCs w:val="22"/>
              </w:rPr>
            </w:pPr>
            <w:r w:rsidRPr="0069460B">
              <w:rPr>
                <w:sz w:val="22"/>
                <w:szCs w:val="22"/>
              </w:rPr>
              <w:t>Разрешается гражданам только для собственных нужд.</w:t>
            </w:r>
          </w:p>
          <w:p w:rsidR="00B417DD" w:rsidRPr="0069460B" w:rsidRDefault="00B417DD" w:rsidP="00FF27C9">
            <w:pPr>
              <w:autoSpaceDE w:val="0"/>
              <w:autoSpaceDN w:val="0"/>
              <w:adjustRightInd w:val="0"/>
              <w:rPr>
                <w:sz w:val="22"/>
                <w:szCs w:val="22"/>
              </w:rPr>
            </w:pPr>
            <w:r w:rsidRPr="0069460B">
              <w:rPr>
                <w:sz w:val="22"/>
                <w:szCs w:val="22"/>
              </w:rPr>
              <w:t xml:space="preserve">Запрещается осуществлять заготовку и сбор грибов и дикорастущих растений, виды которых занесены в Красную </w:t>
            </w:r>
            <w:hyperlink r:id="rId74" w:history="1">
              <w:r w:rsidRPr="0069460B">
                <w:rPr>
                  <w:sz w:val="22"/>
                  <w:szCs w:val="22"/>
                </w:rPr>
                <w:t>книгу</w:t>
              </w:r>
            </w:hyperlink>
            <w:r w:rsidRPr="0069460B">
              <w:rPr>
                <w:sz w:val="22"/>
                <w:szCs w:val="22"/>
              </w:rPr>
              <w:t xml:space="preserve"> РФ, Красную </w:t>
            </w:r>
            <w:hyperlink r:id="rId75" w:history="1">
              <w:r w:rsidRPr="0069460B">
                <w:rPr>
                  <w:sz w:val="22"/>
                  <w:szCs w:val="22"/>
                </w:rPr>
                <w:t>книгу</w:t>
              </w:r>
            </w:hyperlink>
            <w:r w:rsidRPr="0069460B">
              <w:rPr>
                <w:sz w:val="22"/>
                <w:szCs w:val="22"/>
              </w:rPr>
              <w:t xml:space="preserve"> </w:t>
            </w:r>
            <w:r>
              <w:rPr>
                <w:sz w:val="22"/>
                <w:szCs w:val="22"/>
              </w:rPr>
              <w:t>Пермского края</w:t>
            </w:r>
            <w:r w:rsidRPr="0069460B">
              <w:rPr>
                <w:sz w:val="22"/>
                <w:szCs w:val="22"/>
              </w:rPr>
              <w:t xml:space="preserve"> или которые признаются наркотическими средствами.</w:t>
            </w:r>
          </w:p>
          <w:p w:rsidR="00B417DD" w:rsidRPr="0069460B" w:rsidRDefault="00B417DD" w:rsidP="00FF27C9">
            <w:pPr>
              <w:autoSpaceDE w:val="0"/>
              <w:autoSpaceDN w:val="0"/>
              <w:adjustRightInd w:val="0"/>
              <w:rPr>
                <w:sz w:val="22"/>
                <w:szCs w:val="22"/>
              </w:rPr>
            </w:pPr>
            <w:r w:rsidRPr="0069460B">
              <w:rPr>
                <w:sz w:val="22"/>
                <w:szCs w:val="22"/>
              </w:rPr>
              <w:t>Запрещается рубка деревьев, кустарников и плодоносящих ветвей, а также применение способов, приводящих к повреждению деревьев и кустарников при заготовке плодов и орехов.</w:t>
            </w:r>
          </w:p>
          <w:p w:rsidR="00B417DD" w:rsidRPr="0069460B" w:rsidRDefault="00B417DD" w:rsidP="00FF27C9">
            <w:pPr>
              <w:autoSpaceDE w:val="0"/>
              <w:autoSpaceDN w:val="0"/>
              <w:adjustRightInd w:val="0"/>
              <w:rPr>
                <w:sz w:val="22"/>
                <w:szCs w:val="22"/>
              </w:rPr>
            </w:pPr>
            <w:r w:rsidRPr="0069460B">
              <w:rPr>
                <w:sz w:val="22"/>
                <w:szCs w:val="22"/>
              </w:rPr>
              <w:t>Запрещается вырывать грибы с грибницей, переворачивать при сборе грибов мох и лесную подстилку, уничтожать старые грибы.</w:t>
            </w:r>
          </w:p>
          <w:p w:rsidR="00B417DD" w:rsidRPr="0069460B" w:rsidRDefault="00B417DD" w:rsidP="00FF27C9">
            <w:pPr>
              <w:autoSpaceDE w:val="0"/>
              <w:autoSpaceDN w:val="0"/>
              <w:adjustRightInd w:val="0"/>
              <w:rPr>
                <w:sz w:val="22"/>
                <w:szCs w:val="22"/>
              </w:rPr>
            </w:pPr>
            <w:r w:rsidRPr="0069460B">
              <w:rPr>
                <w:sz w:val="22"/>
                <w:szCs w:val="22"/>
              </w:rPr>
              <w:t>Запрещается вырывать растения с корнями, повреждать листья (вайи) и корневища папоротника</w:t>
            </w:r>
          </w:p>
        </w:tc>
      </w:tr>
      <w:tr w:rsidR="00B417DD" w:rsidRPr="009055AE" w:rsidTr="00FF27C9">
        <w:tc>
          <w:tcPr>
            <w:tcW w:w="2381" w:type="dxa"/>
          </w:tcPr>
          <w:p w:rsidR="00B417DD" w:rsidRPr="00E618CE" w:rsidRDefault="00B417DD" w:rsidP="00FF27C9">
            <w:pPr>
              <w:autoSpaceDE w:val="0"/>
              <w:autoSpaceDN w:val="0"/>
              <w:adjustRightInd w:val="0"/>
              <w:rPr>
                <w:sz w:val="22"/>
                <w:szCs w:val="22"/>
              </w:rPr>
            </w:pPr>
            <w:r w:rsidRPr="00E618CE">
              <w:rPr>
                <w:sz w:val="22"/>
                <w:szCs w:val="22"/>
              </w:rPr>
              <w:t>Осуществление видов деятельности в сфере охотничьего хозяйства</w:t>
            </w:r>
          </w:p>
        </w:tc>
        <w:tc>
          <w:tcPr>
            <w:tcW w:w="6908" w:type="dxa"/>
          </w:tcPr>
          <w:p w:rsidR="00B417DD" w:rsidRPr="00E618CE" w:rsidRDefault="00B417DD" w:rsidP="00FF27C9">
            <w:pPr>
              <w:autoSpaceDE w:val="0"/>
              <w:autoSpaceDN w:val="0"/>
              <w:adjustRightInd w:val="0"/>
              <w:rPr>
                <w:sz w:val="22"/>
                <w:szCs w:val="22"/>
              </w:rPr>
            </w:pPr>
            <w:r w:rsidRPr="00E618CE">
              <w:rPr>
                <w:sz w:val="22"/>
                <w:szCs w:val="22"/>
              </w:rPr>
              <w:t>Осуществление видов деятельности в сфере охотничьего хозяйства не допускается</w:t>
            </w:r>
          </w:p>
        </w:tc>
      </w:tr>
      <w:tr w:rsidR="00B417DD" w:rsidRPr="009055AE" w:rsidTr="00FF27C9">
        <w:tc>
          <w:tcPr>
            <w:tcW w:w="2381" w:type="dxa"/>
          </w:tcPr>
          <w:p w:rsidR="00B417DD" w:rsidRPr="009055AE" w:rsidRDefault="00B417DD" w:rsidP="00FF27C9">
            <w:pPr>
              <w:autoSpaceDE w:val="0"/>
              <w:autoSpaceDN w:val="0"/>
              <w:adjustRightInd w:val="0"/>
              <w:rPr>
                <w:sz w:val="22"/>
                <w:szCs w:val="22"/>
              </w:rPr>
            </w:pPr>
            <w:r w:rsidRPr="009055AE">
              <w:rPr>
                <w:sz w:val="22"/>
                <w:szCs w:val="22"/>
              </w:rPr>
              <w:t>Ведение сельского хозяйства</w:t>
            </w:r>
          </w:p>
        </w:tc>
        <w:tc>
          <w:tcPr>
            <w:tcW w:w="6908" w:type="dxa"/>
          </w:tcPr>
          <w:p w:rsidR="00B417DD" w:rsidRPr="009055AE" w:rsidRDefault="00B417DD" w:rsidP="00FF27C9">
            <w:pPr>
              <w:autoSpaceDE w:val="0"/>
              <w:autoSpaceDN w:val="0"/>
              <w:adjustRightInd w:val="0"/>
              <w:rPr>
                <w:sz w:val="22"/>
                <w:szCs w:val="22"/>
              </w:rPr>
            </w:pPr>
            <w:r w:rsidRPr="009055AE">
              <w:rPr>
                <w:sz w:val="22"/>
                <w:szCs w:val="22"/>
              </w:rPr>
              <w:t>Ведение сельского хозяйства не допускается</w:t>
            </w:r>
          </w:p>
        </w:tc>
      </w:tr>
      <w:tr w:rsidR="00B417DD" w:rsidRPr="009055AE" w:rsidTr="00FF27C9">
        <w:tc>
          <w:tcPr>
            <w:tcW w:w="2381" w:type="dxa"/>
          </w:tcPr>
          <w:p w:rsidR="00B417DD" w:rsidRPr="009055AE" w:rsidRDefault="00B417DD" w:rsidP="00FF27C9">
            <w:pPr>
              <w:autoSpaceDE w:val="0"/>
              <w:autoSpaceDN w:val="0"/>
              <w:adjustRightInd w:val="0"/>
              <w:rPr>
                <w:sz w:val="22"/>
                <w:szCs w:val="22"/>
              </w:rPr>
            </w:pPr>
            <w:r w:rsidRPr="009055AE">
              <w:rPr>
                <w:sz w:val="22"/>
                <w:szCs w:val="22"/>
              </w:rPr>
              <w:t>Осуществление научно-исследовательской деятельности, образовательной деятельности</w:t>
            </w:r>
          </w:p>
        </w:tc>
        <w:tc>
          <w:tcPr>
            <w:tcW w:w="6908" w:type="dxa"/>
          </w:tcPr>
          <w:p w:rsidR="00B417DD" w:rsidRPr="009055AE" w:rsidRDefault="00B417DD" w:rsidP="00FF27C9">
            <w:pPr>
              <w:autoSpaceDE w:val="0"/>
              <w:autoSpaceDN w:val="0"/>
              <w:adjustRightInd w:val="0"/>
              <w:rPr>
                <w:sz w:val="22"/>
                <w:szCs w:val="22"/>
              </w:rPr>
            </w:pPr>
            <w:r w:rsidRPr="009055AE">
              <w:rPr>
                <w:sz w:val="22"/>
                <w:szCs w:val="22"/>
              </w:rPr>
              <w:t>Запрещается использование токсичных химических препаратов в лесах, выполняющих функции защиты природных и иных объектов.</w:t>
            </w:r>
          </w:p>
          <w:p w:rsidR="00B417DD" w:rsidRPr="009055AE" w:rsidRDefault="00B417DD" w:rsidP="00FF27C9">
            <w:pPr>
              <w:autoSpaceDE w:val="0"/>
              <w:autoSpaceDN w:val="0"/>
              <w:adjustRightInd w:val="0"/>
              <w:rPr>
                <w:sz w:val="22"/>
                <w:szCs w:val="22"/>
              </w:rPr>
            </w:pPr>
            <w:r w:rsidRPr="009055AE">
              <w:rPr>
                <w:sz w:val="22"/>
                <w:szCs w:val="22"/>
              </w:rPr>
              <w:t xml:space="preserve">Запрещается захламление территории бытовыми отходами, использование химических и радиоактивных веществ, повреждение лесных насаждений, напочвенного покрова и почвы, проезд транспорта по произвольным маршрутам </w:t>
            </w:r>
          </w:p>
        </w:tc>
      </w:tr>
      <w:tr w:rsidR="00B417DD" w:rsidRPr="009055AE" w:rsidTr="00FF27C9">
        <w:tc>
          <w:tcPr>
            <w:tcW w:w="2381" w:type="dxa"/>
          </w:tcPr>
          <w:p w:rsidR="00B417DD" w:rsidRPr="009055AE" w:rsidRDefault="00B417DD" w:rsidP="00FF27C9">
            <w:pPr>
              <w:autoSpaceDE w:val="0"/>
              <w:autoSpaceDN w:val="0"/>
              <w:adjustRightInd w:val="0"/>
              <w:rPr>
                <w:sz w:val="22"/>
                <w:szCs w:val="22"/>
              </w:rPr>
            </w:pPr>
            <w:r w:rsidRPr="009055AE">
              <w:rPr>
                <w:sz w:val="22"/>
                <w:szCs w:val="22"/>
              </w:rPr>
              <w:t>Осуществление рекреационной деятельности</w:t>
            </w:r>
          </w:p>
        </w:tc>
        <w:tc>
          <w:tcPr>
            <w:tcW w:w="6908" w:type="dxa"/>
          </w:tcPr>
          <w:p w:rsidR="00B417DD" w:rsidRPr="009055AE" w:rsidRDefault="00B417DD" w:rsidP="00FF27C9">
            <w:pPr>
              <w:autoSpaceDE w:val="0"/>
              <w:autoSpaceDN w:val="0"/>
              <w:adjustRightInd w:val="0"/>
              <w:rPr>
                <w:sz w:val="22"/>
                <w:szCs w:val="22"/>
              </w:rPr>
            </w:pPr>
            <w:r w:rsidRPr="009055AE">
              <w:rPr>
                <w:sz w:val="22"/>
                <w:szCs w:val="22"/>
              </w:rPr>
              <w:t>Запрещается повреждение лесных насаждений, растительного покрова и почвы, захламление территории, проезд транспортных средств по произвольным маршрутам за пределами предоставленного участка и на участке</w:t>
            </w:r>
          </w:p>
        </w:tc>
      </w:tr>
      <w:tr w:rsidR="00B417DD" w:rsidRPr="009055AE" w:rsidTr="00FF27C9">
        <w:tc>
          <w:tcPr>
            <w:tcW w:w="2381" w:type="dxa"/>
          </w:tcPr>
          <w:p w:rsidR="00B417DD" w:rsidRPr="009055AE" w:rsidRDefault="00B417DD" w:rsidP="00FF27C9">
            <w:pPr>
              <w:autoSpaceDE w:val="0"/>
              <w:autoSpaceDN w:val="0"/>
              <w:adjustRightInd w:val="0"/>
              <w:rPr>
                <w:sz w:val="22"/>
                <w:szCs w:val="22"/>
              </w:rPr>
            </w:pPr>
            <w:r w:rsidRPr="009055AE">
              <w:rPr>
                <w:sz w:val="22"/>
                <w:szCs w:val="22"/>
              </w:rPr>
              <w:t>Создание лесных плантаций и их эксплуатация</w:t>
            </w:r>
          </w:p>
        </w:tc>
        <w:tc>
          <w:tcPr>
            <w:tcW w:w="6908" w:type="dxa"/>
          </w:tcPr>
          <w:p w:rsidR="00B417DD" w:rsidRPr="009055AE" w:rsidRDefault="00B417DD" w:rsidP="00FF27C9">
            <w:pPr>
              <w:autoSpaceDE w:val="0"/>
              <w:autoSpaceDN w:val="0"/>
              <w:adjustRightInd w:val="0"/>
              <w:rPr>
                <w:sz w:val="22"/>
                <w:szCs w:val="22"/>
              </w:rPr>
            </w:pPr>
            <w:r w:rsidRPr="009055AE">
              <w:rPr>
                <w:sz w:val="22"/>
                <w:szCs w:val="22"/>
              </w:rPr>
              <w:t>Создание лесных плантаций и их эксплуатация не допускается</w:t>
            </w:r>
          </w:p>
        </w:tc>
      </w:tr>
      <w:tr w:rsidR="00B417DD" w:rsidRPr="009055AE" w:rsidTr="00FF27C9">
        <w:tc>
          <w:tcPr>
            <w:tcW w:w="2381" w:type="dxa"/>
          </w:tcPr>
          <w:p w:rsidR="00B417DD" w:rsidRPr="00E618CE" w:rsidRDefault="00B417DD" w:rsidP="00FF27C9">
            <w:pPr>
              <w:autoSpaceDE w:val="0"/>
              <w:autoSpaceDN w:val="0"/>
              <w:adjustRightInd w:val="0"/>
              <w:rPr>
                <w:sz w:val="22"/>
                <w:szCs w:val="22"/>
              </w:rPr>
            </w:pPr>
            <w:r w:rsidRPr="00E618CE">
              <w:rPr>
                <w:sz w:val="22"/>
                <w:szCs w:val="22"/>
              </w:rPr>
              <w:t>Выращивание лесных плодовых, ягодных, декоративных растений, лекарственных растений</w:t>
            </w:r>
          </w:p>
        </w:tc>
        <w:tc>
          <w:tcPr>
            <w:tcW w:w="6908" w:type="dxa"/>
          </w:tcPr>
          <w:p w:rsidR="00B417DD" w:rsidRPr="00E618CE" w:rsidRDefault="00B417DD" w:rsidP="00FF27C9">
            <w:pPr>
              <w:autoSpaceDE w:val="0"/>
              <w:autoSpaceDN w:val="0"/>
              <w:adjustRightInd w:val="0"/>
              <w:rPr>
                <w:sz w:val="22"/>
                <w:szCs w:val="22"/>
              </w:rPr>
            </w:pPr>
            <w:r w:rsidRPr="00E618CE">
              <w:rPr>
                <w:sz w:val="22"/>
                <w:szCs w:val="22"/>
              </w:rPr>
              <w:t>Запрещается использование токсичных химических препаратов в лесах, выполняющих функции защиты природных и иных объектов.</w:t>
            </w:r>
          </w:p>
          <w:p w:rsidR="00B417DD" w:rsidRPr="00E618CE" w:rsidRDefault="00B417DD" w:rsidP="00FF27C9">
            <w:pPr>
              <w:autoSpaceDE w:val="0"/>
              <w:autoSpaceDN w:val="0"/>
              <w:adjustRightInd w:val="0"/>
              <w:rPr>
                <w:sz w:val="22"/>
                <w:szCs w:val="22"/>
              </w:rPr>
            </w:pPr>
            <w:r w:rsidRPr="00E618CE">
              <w:rPr>
                <w:sz w:val="22"/>
                <w:szCs w:val="22"/>
              </w:rPr>
              <w:t>Запрещается захламление территории бытовыми отходами, использование химических и радиоактивных веществ, повреждение лесных насаждений, напочвенного покрова и почвы, проезд транспорта по произвольным маршрутам</w:t>
            </w:r>
          </w:p>
        </w:tc>
      </w:tr>
      <w:tr w:rsidR="00B417DD" w:rsidRPr="009055AE" w:rsidTr="00FF27C9">
        <w:tc>
          <w:tcPr>
            <w:tcW w:w="2381" w:type="dxa"/>
          </w:tcPr>
          <w:p w:rsidR="00B417DD" w:rsidRPr="00E618CE" w:rsidRDefault="00B417DD" w:rsidP="00FF27C9">
            <w:pPr>
              <w:autoSpaceDE w:val="0"/>
              <w:autoSpaceDN w:val="0"/>
              <w:adjustRightInd w:val="0"/>
              <w:rPr>
                <w:sz w:val="22"/>
                <w:szCs w:val="22"/>
              </w:rPr>
            </w:pPr>
            <w:r w:rsidRPr="00E618CE">
              <w:rPr>
                <w:sz w:val="22"/>
                <w:szCs w:val="22"/>
              </w:rPr>
              <w:t>Осуществление  геологического изучения недр, разведка и добыча полезных ископаемых</w:t>
            </w:r>
          </w:p>
        </w:tc>
        <w:tc>
          <w:tcPr>
            <w:tcW w:w="6908" w:type="dxa"/>
          </w:tcPr>
          <w:p w:rsidR="00B417DD" w:rsidRPr="00E618CE" w:rsidRDefault="00B417DD" w:rsidP="00FF27C9">
            <w:pPr>
              <w:autoSpaceDE w:val="0"/>
              <w:autoSpaceDN w:val="0"/>
              <w:adjustRightInd w:val="0"/>
              <w:rPr>
                <w:sz w:val="22"/>
                <w:szCs w:val="22"/>
              </w:rPr>
            </w:pPr>
            <w:r w:rsidRPr="00E618CE">
              <w:rPr>
                <w:sz w:val="22"/>
                <w:szCs w:val="22"/>
              </w:rPr>
              <w:t>Запрещается использование лесов в целях осуществления  геологического изучения недр, разведки и добычи полезных ископаемых</w:t>
            </w:r>
          </w:p>
        </w:tc>
      </w:tr>
      <w:tr w:rsidR="00B417DD" w:rsidRPr="009055AE" w:rsidTr="00FF27C9">
        <w:tc>
          <w:tcPr>
            <w:tcW w:w="2381" w:type="dxa"/>
          </w:tcPr>
          <w:p w:rsidR="00B417DD" w:rsidRPr="00E618CE" w:rsidRDefault="00B417DD" w:rsidP="00FF27C9">
            <w:pPr>
              <w:autoSpaceDE w:val="0"/>
              <w:autoSpaceDN w:val="0"/>
              <w:adjustRightInd w:val="0"/>
              <w:rPr>
                <w:sz w:val="22"/>
                <w:szCs w:val="22"/>
              </w:rPr>
            </w:pPr>
            <w:r w:rsidRPr="00E618CE">
              <w:rPr>
                <w:sz w:val="22"/>
                <w:szCs w:val="22"/>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6908" w:type="dxa"/>
          </w:tcPr>
          <w:p w:rsidR="00B417DD" w:rsidRPr="00E618CE" w:rsidRDefault="00B417DD" w:rsidP="00FF27C9">
            <w:pPr>
              <w:autoSpaceDE w:val="0"/>
              <w:autoSpaceDN w:val="0"/>
              <w:adjustRightInd w:val="0"/>
              <w:rPr>
                <w:sz w:val="22"/>
                <w:szCs w:val="22"/>
              </w:rPr>
            </w:pPr>
            <w:r w:rsidRPr="00E618CE">
              <w:rPr>
                <w:sz w:val="22"/>
                <w:szCs w:val="22"/>
              </w:rPr>
              <w:t>Ограничений нет. Допускается вырубка деревьев и кустарников, предназначенных для обеспечения безопасности граждан и создания необходимых условий для эксплуатации соответствующих объектов</w:t>
            </w:r>
          </w:p>
        </w:tc>
      </w:tr>
      <w:tr w:rsidR="00B417DD" w:rsidRPr="009055AE" w:rsidTr="00FF27C9">
        <w:tc>
          <w:tcPr>
            <w:tcW w:w="2381" w:type="dxa"/>
          </w:tcPr>
          <w:p w:rsidR="00B417DD" w:rsidRPr="00E618CE" w:rsidRDefault="00B417DD" w:rsidP="00FF27C9">
            <w:pPr>
              <w:autoSpaceDE w:val="0"/>
              <w:autoSpaceDN w:val="0"/>
              <w:adjustRightInd w:val="0"/>
              <w:rPr>
                <w:sz w:val="22"/>
                <w:szCs w:val="22"/>
              </w:rPr>
            </w:pPr>
            <w:r w:rsidRPr="00E618CE">
              <w:rPr>
                <w:sz w:val="22"/>
                <w:szCs w:val="22"/>
              </w:rPr>
              <w:t>Строительство, реконструкция, эксплуатация линейных объектов</w:t>
            </w:r>
          </w:p>
        </w:tc>
        <w:tc>
          <w:tcPr>
            <w:tcW w:w="6908" w:type="dxa"/>
          </w:tcPr>
          <w:p w:rsidR="00B417DD" w:rsidRPr="00E618CE" w:rsidRDefault="00B417DD" w:rsidP="00FF27C9">
            <w:pPr>
              <w:autoSpaceDE w:val="0"/>
              <w:autoSpaceDN w:val="0"/>
              <w:adjustRightInd w:val="0"/>
              <w:rPr>
                <w:sz w:val="22"/>
                <w:szCs w:val="22"/>
              </w:rPr>
            </w:pPr>
            <w:r w:rsidRPr="00E618CE">
              <w:rPr>
                <w:sz w:val="22"/>
                <w:szCs w:val="22"/>
              </w:rPr>
              <w:t>Не ограничиваются,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p w:rsidR="00B417DD" w:rsidRPr="00E618CE" w:rsidRDefault="00B417DD" w:rsidP="00FF27C9">
            <w:pPr>
              <w:autoSpaceDE w:val="0"/>
              <w:autoSpaceDN w:val="0"/>
              <w:adjustRightInd w:val="0"/>
              <w:rPr>
                <w:sz w:val="22"/>
                <w:szCs w:val="22"/>
              </w:rPr>
            </w:pPr>
            <w:r w:rsidRPr="00E618CE">
              <w:rPr>
                <w:sz w:val="22"/>
                <w:szCs w:val="22"/>
              </w:rPr>
              <w:t xml:space="preserve">Запрещается строительство объектов капитального строительства </w:t>
            </w:r>
          </w:p>
        </w:tc>
      </w:tr>
      <w:tr w:rsidR="00B417DD" w:rsidRPr="009055AE" w:rsidTr="00FF27C9">
        <w:tc>
          <w:tcPr>
            <w:tcW w:w="2381" w:type="dxa"/>
          </w:tcPr>
          <w:p w:rsidR="00B417DD" w:rsidRPr="00E618CE" w:rsidRDefault="00B417DD" w:rsidP="00FF27C9">
            <w:pPr>
              <w:autoSpaceDE w:val="0"/>
              <w:autoSpaceDN w:val="0"/>
              <w:adjustRightInd w:val="0"/>
              <w:rPr>
                <w:sz w:val="22"/>
                <w:szCs w:val="22"/>
              </w:rPr>
            </w:pPr>
            <w:r w:rsidRPr="00E618CE">
              <w:rPr>
                <w:sz w:val="22"/>
                <w:szCs w:val="22"/>
              </w:rPr>
              <w:t>Создание и эксплуатация объектов лесоперерабатывающей инфраструктуры</w:t>
            </w:r>
          </w:p>
        </w:tc>
        <w:tc>
          <w:tcPr>
            <w:tcW w:w="6908" w:type="dxa"/>
          </w:tcPr>
          <w:p w:rsidR="00B417DD" w:rsidRPr="00E618CE" w:rsidRDefault="00B417DD" w:rsidP="00FF27C9">
            <w:pPr>
              <w:autoSpaceDE w:val="0"/>
              <w:autoSpaceDN w:val="0"/>
              <w:adjustRightInd w:val="0"/>
              <w:rPr>
                <w:sz w:val="22"/>
                <w:szCs w:val="22"/>
              </w:rPr>
            </w:pPr>
            <w:r w:rsidRPr="00E618CE">
              <w:rPr>
                <w:sz w:val="22"/>
                <w:szCs w:val="22"/>
              </w:rPr>
              <w:t>Создание и эксплуатация объектов лесоперерабатывающей инфраструктуры не допускается</w:t>
            </w:r>
          </w:p>
        </w:tc>
      </w:tr>
      <w:tr w:rsidR="00B417DD" w:rsidRPr="009055AE" w:rsidTr="00FF27C9">
        <w:tc>
          <w:tcPr>
            <w:tcW w:w="2381" w:type="dxa"/>
          </w:tcPr>
          <w:p w:rsidR="00B417DD" w:rsidRPr="00E618CE" w:rsidRDefault="00B417DD" w:rsidP="00FF27C9">
            <w:pPr>
              <w:autoSpaceDE w:val="0"/>
              <w:autoSpaceDN w:val="0"/>
              <w:adjustRightInd w:val="0"/>
              <w:rPr>
                <w:sz w:val="22"/>
                <w:szCs w:val="22"/>
              </w:rPr>
            </w:pPr>
            <w:r w:rsidRPr="00E618CE">
              <w:rPr>
                <w:sz w:val="22"/>
                <w:szCs w:val="22"/>
              </w:rPr>
              <w:t>Осуществление религиозной деятельности</w:t>
            </w:r>
          </w:p>
        </w:tc>
        <w:tc>
          <w:tcPr>
            <w:tcW w:w="6908" w:type="dxa"/>
          </w:tcPr>
          <w:p w:rsidR="00B417DD" w:rsidRPr="00E618CE" w:rsidRDefault="00B417DD" w:rsidP="00FF27C9">
            <w:pPr>
              <w:autoSpaceDE w:val="0"/>
              <w:autoSpaceDN w:val="0"/>
              <w:adjustRightInd w:val="0"/>
              <w:rPr>
                <w:sz w:val="22"/>
                <w:szCs w:val="22"/>
              </w:rPr>
            </w:pPr>
            <w:r w:rsidRPr="00E618CE">
              <w:rPr>
                <w:sz w:val="22"/>
                <w:szCs w:val="22"/>
              </w:rPr>
              <w:t>Осуществления религиозной деятельности не ограничиваются, если выполнение таких работ не влечет за собой ухудшение средообразующих, водоохранных, санитарно-гигиенических, оздоровительных и иных полезных функций лесных насаждений</w:t>
            </w:r>
          </w:p>
          <w:p w:rsidR="00B417DD" w:rsidRPr="00E618CE" w:rsidRDefault="00B417DD" w:rsidP="00FF27C9">
            <w:pPr>
              <w:autoSpaceDE w:val="0"/>
              <w:autoSpaceDN w:val="0"/>
              <w:adjustRightInd w:val="0"/>
              <w:rPr>
                <w:sz w:val="22"/>
                <w:szCs w:val="22"/>
              </w:rPr>
            </w:pPr>
            <w:r w:rsidRPr="00E618CE">
              <w:rPr>
                <w:sz w:val="22"/>
                <w:szCs w:val="22"/>
              </w:rPr>
              <w:t xml:space="preserve">Запрещается размещение объектов капитального строительства </w:t>
            </w:r>
          </w:p>
        </w:tc>
      </w:tr>
      <w:tr w:rsidR="00B417DD" w:rsidRPr="009055AE" w:rsidTr="00FF27C9">
        <w:tc>
          <w:tcPr>
            <w:tcW w:w="2381" w:type="dxa"/>
          </w:tcPr>
          <w:p w:rsidR="00B417DD" w:rsidRPr="00E618CE" w:rsidRDefault="00B417DD" w:rsidP="00FF27C9">
            <w:pPr>
              <w:autoSpaceDE w:val="0"/>
              <w:autoSpaceDN w:val="0"/>
              <w:adjustRightInd w:val="0"/>
              <w:rPr>
                <w:sz w:val="22"/>
                <w:szCs w:val="22"/>
              </w:rPr>
            </w:pPr>
            <w:r w:rsidRPr="00E618CE">
              <w:rPr>
                <w:sz w:val="22"/>
                <w:szCs w:val="22"/>
              </w:rPr>
              <w:t>Создание лесных питомников и их эксплуатация</w:t>
            </w:r>
          </w:p>
        </w:tc>
        <w:tc>
          <w:tcPr>
            <w:tcW w:w="6908" w:type="dxa"/>
          </w:tcPr>
          <w:p w:rsidR="00B417DD" w:rsidRPr="00E618CE" w:rsidRDefault="00B417DD" w:rsidP="00FF27C9">
            <w:pPr>
              <w:autoSpaceDE w:val="0"/>
              <w:autoSpaceDN w:val="0"/>
              <w:adjustRightInd w:val="0"/>
              <w:rPr>
                <w:sz w:val="22"/>
                <w:szCs w:val="22"/>
              </w:rPr>
            </w:pPr>
            <w:r w:rsidRPr="00E618CE">
              <w:rPr>
                <w:sz w:val="22"/>
                <w:szCs w:val="22"/>
              </w:rPr>
              <w:t xml:space="preserve">Запрещается использование лесных участков, на которых встречаются виды растений, занесенные в Красные книги Российской Федерации и </w:t>
            </w:r>
            <w:r>
              <w:rPr>
                <w:sz w:val="22"/>
                <w:szCs w:val="22"/>
              </w:rPr>
              <w:t>Пермского края</w:t>
            </w:r>
            <w:r w:rsidRPr="00E618CE">
              <w:rPr>
                <w:sz w:val="22"/>
                <w:szCs w:val="22"/>
              </w:rPr>
              <w:t>. Не допускается применение нерайонированных семян лесных растений, также посевных и иных, качества которых не проверены</w:t>
            </w:r>
          </w:p>
        </w:tc>
      </w:tr>
    </w:tbl>
    <w:p w:rsidR="00B417DD" w:rsidRPr="009055AE" w:rsidRDefault="00B417DD" w:rsidP="00B417DD">
      <w:pPr>
        <w:widowControl w:val="0"/>
        <w:spacing w:line="276" w:lineRule="auto"/>
        <w:ind w:firstLine="567"/>
        <w:jc w:val="both"/>
        <w:rPr>
          <w:sz w:val="22"/>
          <w:szCs w:val="22"/>
        </w:rPr>
      </w:pPr>
      <w:bookmarkStart w:id="13" w:name="Par48"/>
      <w:bookmarkEnd w:id="13"/>
    </w:p>
    <w:p w:rsidR="00B417DD" w:rsidRDefault="00B417DD" w:rsidP="00B417DD">
      <w:pPr>
        <w:spacing w:line="276" w:lineRule="auto"/>
        <w:jc w:val="center"/>
        <w:rPr>
          <w:b/>
          <w:color w:val="000000"/>
          <w:sz w:val="28"/>
          <w:szCs w:val="28"/>
        </w:rPr>
      </w:pPr>
      <w:r w:rsidRPr="009055AE">
        <w:rPr>
          <w:b/>
          <w:color w:val="000000"/>
          <w:sz w:val="28"/>
          <w:szCs w:val="28"/>
        </w:rPr>
        <w:t>Ограничения при использовании лесов для заготовки древесины</w:t>
      </w:r>
    </w:p>
    <w:p w:rsidR="006626B4" w:rsidRPr="009055AE" w:rsidRDefault="006626B4" w:rsidP="00B417DD">
      <w:pPr>
        <w:spacing w:line="276" w:lineRule="auto"/>
        <w:jc w:val="center"/>
        <w:rPr>
          <w:b/>
          <w:color w:val="000000"/>
          <w:sz w:val="28"/>
          <w:szCs w:val="28"/>
        </w:rPr>
      </w:pPr>
    </w:p>
    <w:p w:rsidR="00B417DD" w:rsidRPr="009055AE" w:rsidRDefault="00B417DD" w:rsidP="00B417DD">
      <w:pPr>
        <w:spacing w:line="276" w:lineRule="auto"/>
        <w:ind w:firstLine="709"/>
        <w:jc w:val="both"/>
        <w:rPr>
          <w:color w:val="000000"/>
          <w:sz w:val="28"/>
          <w:szCs w:val="28"/>
        </w:rPr>
      </w:pPr>
      <w:r w:rsidRPr="009055AE">
        <w:rPr>
          <w:color w:val="000000"/>
          <w:sz w:val="28"/>
          <w:szCs w:val="28"/>
        </w:rPr>
        <w:t>При использовании городских лесов в целях заготовки древесины:</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не допускается использование русел рек и ручьев в качестве трасс волоков и лесных дорог;</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не допускается повреждение дорог, мостов, просек, осушительной сети, дорожных, гидромелиоративных и других сооружений, русел рек и ручьев;</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запрещается уничтожение или повреждение граничных, квартальных, лесосечных и других столбов и знаков;</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запрещается рубка и повреждение деревьев, не предназначенных для рубки и подлежащих сохранению в соответствии с лесным законодательством Российской Федерации, в том числе источников обсеменения и плюсовых деревьев;</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не допускается оставление не вывезенной в установленный срок (включая предоставление отсрочки) древесины на лесосеке;</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не допускается вывозка, трелевка древесины в места, не предусмотренные проектом освоения лесов или технологической картой лесосечных работ;</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не допускается невыполнение или несвоевременное выполнение работ по очистке лесосеки;</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не допускается уничтожение верхнего плодородного слоя почвы вне волоков и погрузочных площадок;</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B417DD" w:rsidRPr="009055AE" w:rsidRDefault="00B417DD" w:rsidP="00B417DD">
      <w:pPr>
        <w:pStyle w:val="ConsPlusNormal"/>
        <w:spacing w:line="276" w:lineRule="auto"/>
        <w:ind w:firstLine="709"/>
        <w:jc w:val="both"/>
        <w:rPr>
          <w:rFonts w:ascii="Times New Roman" w:hAnsi="Times New Roman"/>
          <w:sz w:val="28"/>
          <w:szCs w:val="28"/>
        </w:rPr>
      </w:pPr>
      <w:r>
        <w:rPr>
          <w:rFonts w:ascii="Times New Roman" w:hAnsi="Times New Roman"/>
          <w:sz w:val="28"/>
          <w:szCs w:val="28"/>
        </w:rPr>
        <w:t>–</w:t>
      </w:r>
      <w:r w:rsidRPr="009055AE">
        <w:rPr>
          <w:rFonts w:ascii="Times New Roman" w:hAnsi="Times New Roman"/>
          <w:sz w:val="28"/>
          <w:szCs w:val="28"/>
        </w:rPr>
        <w:t xml:space="preserve"> подлежат сохранению деревья, кустарники и лианы, занесенные в Красную книгу Российской Федерации, в Красные книги субъектов Российской Федерации.</w:t>
      </w:r>
    </w:p>
    <w:p w:rsidR="00B417DD" w:rsidRPr="009055AE" w:rsidRDefault="00B417DD" w:rsidP="00B417DD">
      <w:pPr>
        <w:pStyle w:val="ConsPlusNormal"/>
        <w:spacing w:line="276" w:lineRule="auto"/>
        <w:ind w:firstLine="709"/>
        <w:jc w:val="both"/>
      </w:pPr>
      <w:r>
        <w:rPr>
          <w:rFonts w:ascii="Times New Roman" w:hAnsi="Times New Roman"/>
          <w:sz w:val="28"/>
          <w:szCs w:val="28"/>
        </w:rPr>
        <w:t>–</w:t>
      </w:r>
      <w:r w:rsidRPr="009055AE">
        <w:rPr>
          <w:rFonts w:ascii="Times New Roman" w:hAnsi="Times New Roman"/>
          <w:sz w:val="28"/>
          <w:szCs w:val="28"/>
        </w:rPr>
        <w:t xml:space="preserve"> не допускается проведение рубок спелых, перестойных лесных насаждений с долей кедра 3 и более единиц в породном составе древостоя лесных насаждений</w:t>
      </w:r>
      <w:r w:rsidRPr="009055AE">
        <w:rPr>
          <w:sz w:val="22"/>
        </w:rPr>
        <w:t>;</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запрещается осуществлять работы по заготовке древесины без технологической карты разработки лесосеки, либо с ее нарушением.</w:t>
      </w:r>
    </w:p>
    <w:p w:rsidR="00B417DD" w:rsidRPr="009055AE" w:rsidRDefault="00B417DD" w:rsidP="00B417DD">
      <w:pPr>
        <w:spacing w:line="276" w:lineRule="auto"/>
        <w:ind w:firstLine="709"/>
        <w:jc w:val="both"/>
        <w:rPr>
          <w:color w:val="000000"/>
          <w:sz w:val="28"/>
          <w:szCs w:val="28"/>
        </w:rPr>
      </w:pPr>
    </w:p>
    <w:p w:rsidR="00B417DD" w:rsidRPr="009055AE" w:rsidRDefault="00B417DD" w:rsidP="00B417DD">
      <w:pPr>
        <w:spacing w:line="276" w:lineRule="auto"/>
        <w:jc w:val="center"/>
        <w:rPr>
          <w:b/>
          <w:color w:val="000000"/>
          <w:sz w:val="28"/>
          <w:szCs w:val="28"/>
        </w:rPr>
      </w:pPr>
      <w:r w:rsidRPr="009055AE">
        <w:rPr>
          <w:b/>
          <w:color w:val="000000"/>
          <w:sz w:val="28"/>
          <w:szCs w:val="28"/>
        </w:rPr>
        <w:t>Ограничения при использовании лесов для заготовки пищевых лесных ресурсов</w:t>
      </w:r>
    </w:p>
    <w:p w:rsidR="00B417DD" w:rsidRPr="009055AE" w:rsidRDefault="00B417DD" w:rsidP="00B417DD">
      <w:pPr>
        <w:spacing w:line="276" w:lineRule="auto"/>
        <w:ind w:firstLine="709"/>
        <w:jc w:val="both"/>
        <w:rPr>
          <w:b/>
          <w:color w:val="000000"/>
          <w:sz w:val="28"/>
          <w:szCs w:val="28"/>
        </w:rPr>
      </w:pPr>
    </w:p>
    <w:p w:rsidR="00B417DD" w:rsidRPr="009055AE" w:rsidRDefault="00B417DD" w:rsidP="00B417DD">
      <w:pPr>
        <w:spacing w:line="276" w:lineRule="auto"/>
        <w:ind w:firstLine="709"/>
        <w:jc w:val="both"/>
        <w:rPr>
          <w:color w:val="000000"/>
          <w:sz w:val="28"/>
          <w:szCs w:val="28"/>
        </w:rPr>
      </w:pPr>
      <w:r w:rsidRPr="009055AE">
        <w:rPr>
          <w:color w:val="000000"/>
          <w:sz w:val="28"/>
          <w:szCs w:val="28"/>
        </w:rPr>
        <w:t>Граждане и юридические лица, которым предоставлены лесные участки для заготовки пищевых лесных ресурсов, обязаны соблюдать следующие ограничения, установленные Правилами использования лесных участков для заготовки пищевых лесных ресурсов и сбора лекарственных растений:</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запрещается рубка плодоносящих ветвей и деревьев при заготовке плодов;</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при заготовке орехов запрещается рубка деревьев и кустарников, а также применение способов, приводящих к повреждению деревьев и кустарников;</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при заготовке грибов запрещается вырывать грибы с грибницей, переворачивать при сборе грибов мох и лесную подстилку, а также уничтожать старые грибы;</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запрещается заготовка березового сока с деревьев, не назначенных в рубку по лесоводственным требованиям;</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запрещается повторный сбор лекарственного сырья на одной и той же территории до полного восстановления запасов сырья конкретного вида растения (соцветий и надземных органов однолетних растений – через 2 года, соцветий и надземных органов многолетних растений – через 5 лет, корневищ растений – через 15 лет).</w:t>
      </w:r>
    </w:p>
    <w:p w:rsidR="00B417DD" w:rsidRPr="009055AE" w:rsidRDefault="00B417DD" w:rsidP="00B417DD">
      <w:pPr>
        <w:widowControl w:val="0"/>
        <w:spacing w:line="276" w:lineRule="auto"/>
        <w:ind w:firstLine="567"/>
        <w:jc w:val="both"/>
        <w:rPr>
          <w:sz w:val="22"/>
          <w:szCs w:val="22"/>
        </w:rPr>
      </w:pPr>
    </w:p>
    <w:p w:rsidR="00B417DD" w:rsidRPr="009055AE" w:rsidRDefault="00B417DD" w:rsidP="00B417DD">
      <w:pPr>
        <w:spacing w:line="276" w:lineRule="auto"/>
        <w:jc w:val="center"/>
        <w:rPr>
          <w:b/>
          <w:color w:val="000000"/>
          <w:sz w:val="28"/>
          <w:szCs w:val="28"/>
        </w:rPr>
      </w:pPr>
      <w:r w:rsidRPr="009055AE">
        <w:rPr>
          <w:b/>
          <w:color w:val="000000"/>
          <w:sz w:val="28"/>
          <w:szCs w:val="28"/>
        </w:rPr>
        <w:t>Ограничения при использовании лесов для научно-исследовательской деятельности, образовательной деятельности</w:t>
      </w:r>
    </w:p>
    <w:p w:rsidR="00B417DD" w:rsidRPr="009055AE" w:rsidRDefault="00B417DD" w:rsidP="00B417DD">
      <w:pPr>
        <w:spacing w:line="276" w:lineRule="auto"/>
        <w:jc w:val="center"/>
        <w:rPr>
          <w:b/>
          <w:color w:val="000000"/>
          <w:sz w:val="28"/>
          <w:szCs w:val="28"/>
        </w:rPr>
      </w:pPr>
    </w:p>
    <w:p w:rsidR="00B417DD" w:rsidRPr="009055AE" w:rsidRDefault="00B417DD" w:rsidP="00B417DD">
      <w:pPr>
        <w:spacing w:line="276" w:lineRule="auto"/>
        <w:ind w:firstLine="709"/>
        <w:jc w:val="both"/>
        <w:rPr>
          <w:color w:val="000000"/>
          <w:sz w:val="28"/>
          <w:szCs w:val="28"/>
        </w:rPr>
      </w:pPr>
      <w:r w:rsidRPr="009055AE">
        <w:rPr>
          <w:color w:val="000000"/>
          <w:sz w:val="28"/>
          <w:szCs w:val="28"/>
        </w:rPr>
        <w:t>При использовании лесных участков для научно-исследовательской деятельности, образовательной деятельности, не допускаются случаи:</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повреждения лесных насаждений, растительного покрова и почв за пределами предоставленного лесного участка;</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захламления предоставленного лесного участка и территории за его пределами строительным и бытовым мусором, отходами древесины, иными видами отходов;</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загрязнения площади предоставленного лесного участка и территории за его пределами химическими и радиоактивными веществами;</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проезда транспортных средств и иных механизмов по произвольным маршрутам вне дорог за пределами предоставленного лесного участка.</w:t>
      </w:r>
    </w:p>
    <w:p w:rsidR="00B417DD" w:rsidRPr="009055AE" w:rsidRDefault="00B417DD" w:rsidP="00B417DD">
      <w:pPr>
        <w:spacing w:line="276" w:lineRule="auto"/>
        <w:ind w:firstLine="709"/>
        <w:jc w:val="both"/>
        <w:rPr>
          <w:b/>
          <w:color w:val="000000"/>
          <w:sz w:val="28"/>
          <w:szCs w:val="28"/>
        </w:rPr>
      </w:pPr>
    </w:p>
    <w:p w:rsidR="00B417DD" w:rsidRPr="009055AE" w:rsidRDefault="00B417DD" w:rsidP="00B417DD">
      <w:pPr>
        <w:spacing w:line="276" w:lineRule="auto"/>
        <w:jc w:val="center"/>
        <w:rPr>
          <w:b/>
          <w:color w:val="000000"/>
          <w:sz w:val="28"/>
          <w:szCs w:val="28"/>
        </w:rPr>
      </w:pPr>
      <w:r w:rsidRPr="009055AE">
        <w:rPr>
          <w:b/>
          <w:color w:val="000000"/>
          <w:sz w:val="28"/>
          <w:szCs w:val="28"/>
        </w:rPr>
        <w:t>Ограничения при использовании лесов для осуществления рекреационной деятельности</w:t>
      </w:r>
    </w:p>
    <w:p w:rsidR="00B417DD" w:rsidRPr="009055AE" w:rsidRDefault="00B417DD" w:rsidP="00B417DD">
      <w:pPr>
        <w:spacing w:line="276" w:lineRule="auto"/>
        <w:jc w:val="center"/>
        <w:rPr>
          <w:b/>
          <w:color w:val="000000"/>
          <w:sz w:val="28"/>
          <w:szCs w:val="28"/>
        </w:rPr>
      </w:pPr>
    </w:p>
    <w:p w:rsidR="00B417DD" w:rsidRPr="009055AE" w:rsidRDefault="00B417DD" w:rsidP="00B417DD">
      <w:pPr>
        <w:spacing w:line="276" w:lineRule="auto"/>
        <w:ind w:firstLine="709"/>
        <w:jc w:val="both"/>
        <w:rPr>
          <w:color w:val="000000"/>
          <w:sz w:val="28"/>
          <w:szCs w:val="28"/>
        </w:rPr>
      </w:pPr>
      <w:r w:rsidRPr="009055AE">
        <w:rPr>
          <w:color w:val="000000"/>
          <w:sz w:val="28"/>
          <w:szCs w:val="28"/>
        </w:rPr>
        <w:t>При использовании лесных участков для осуществления рекреационной деятельности не допускается:</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препятствование праву граждан пребывать в лесах;</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использование способов и методов, наносящих вред окружающей среде и здоровью человека;</w:t>
      </w:r>
    </w:p>
    <w:p w:rsidR="00B417DD" w:rsidRPr="009055AE" w:rsidRDefault="007A497C"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w:t>
      </w:r>
      <w:r w:rsidR="00B417DD" w:rsidRPr="009055AE">
        <w:rPr>
          <w:color w:val="000000"/>
          <w:sz w:val="28"/>
          <w:szCs w:val="28"/>
        </w:rPr>
        <w:t>возведение объектов или выполнение мероприятий, не предусмотренных проектом освоения лесного участка;</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повреждения лесных насаждений, растительного покрова и почв за пределами предоставленного лесного участка;</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проезд транспортных средств и иных механизмов по произвольным, неустановленным маршрутам.</w:t>
      </w:r>
    </w:p>
    <w:p w:rsidR="00DA5E64" w:rsidRPr="009055AE" w:rsidRDefault="00DA5E64" w:rsidP="00B417DD">
      <w:pPr>
        <w:spacing w:line="276" w:lineRule="auto"/>
        <w:ind w:firstLine="709"/>
        <w:jc w:val="both"/>
        <w:rPr>
          <w:b/>
          <w:color w:val="000000"/>
          <w:sz w:val="28"/>
          <w:szCs w:val="28"/>
        </w:rPr>
      </w:pPr>
    </w:p>
    <w:p w:rsidR="00B417DD" w:rsidRDefault="00B417DD" w:rsidP="00B417DD">
      <w:pPr>
        <w:spacing w:line="276" w:lineRule="auto"/>
        <w:jc w:val="center"/>
        <w:rPr>
          <w:b/>
          <w:color w:val="000000"/>
          <w:sz w:val="28"/>
          <w:szCs w:val="28"/>
        </w:rPr>
      </w:pPr>
      <w:r w:rsidRPr="009055AE">
        <w:rPr>
          <w:b/>
          <w:color w:val="000000"/>
          <w:sz w:val="28"/>
          <w:szCs w:val="28"/>
        </w:rPr>
        <w:t xml:space="preserve">Ограничения при использовании лесов для </w:t>
      </w:r>
    </w:p>
    <w:p w:rsidR="00DA5E64" w:rsidRDefault="00B417DD" w:rsidP="00DA5E64">
      <w:pPr>
        <w:spacing w:line="276" w:lineRule="auto"/>
        <w:jc w:val="center"/>
        <w:rPr>
          <w:b/>
          <w:color w:val="000000"/>
          <w:sz w:val="28"/>
          <w:szCs w:val="28"/>
        </w:rPr>
      </w:pPr>
      <w:r w:rsidRPr="009055AE">
        <w:rPr>
          <w:b/>
          <w:color w:val="000000"/>
          <w:sz w:val="28"/>
          <w:szCs w:val="28"/>
        </w:rPr>
        <w:t>реконструкции, эксплуатации линейных объектов</w:t>
      </w:r>
    </w:p>
    <w:p w:rsidR="00DA5E64" w:rsidRDefault="00DA5E64" w:rsidP="00DA5E64">
      <w:pPr>
        <w:spacing w:line="276" w:lineRule="auto"/>
        <w:jc w:val="center"/>
        <w:rPr>
          <w:b/>
          <w:color w:val="000000"/>
          <w:sz w:val="28"/>
          <w:szCs w:val="28"/>
        </w:rPr>
      </w:pPr>
    </w:p>
    <w:p w:rsidR="00B417DD" w:rsidRPr="00DA5E64" w:rsidRDefault="00B417DD" w:rsidP="00DA5E64">
      <w:pPr>
        <w:spacing w:line="276" w:lineRule="auto"/>
        <w:jc w:val="center"/>
        <w:rPr>
          <w:b/>
          <w:color w:val="000000"/>
          <w:sz w:val="28"/>
          <w:szCs w:val="28"/>
        </w:rPr>
      </w:pPr>
      <w:r w:rsidRPr="009055AE">
        <w:rPr>
          <w:color w:val="000000"/>
          <w:sz w:val="28"/>
          <w:szCs w:val="28"/>
        </w:rPr>
        <w:t>Использование лесных участков для реконструкции, эксплуатации линейн</w:t>
      </w:r>
      <w:r>
        <w:rPr>
          <w:color w:val="000000"/>
          <w:sz w:val="28"/>
          <w:szCs w:val="28"/>
        </w:rPr>
        <w:t>ых объектов допускается в случаях</w:t>
      </w:r>
      <w:r w:rsidRPr="009055AE">
        <w:rPr>
          <w:color w:val="000000"/>
          <w:sz w:val="28"/>
          <w:szCs w:val="28"/>
        </w:rPr>
        <w:t xml:space="preserve"> </w:t>
      </w:r>
      <w:r>
        <w:rPr>
          <w:color w:val="000000"/>
          <w:sz w:val="28"/>
          <w:szCs w:val="28"/>
        </w:rPr>
        <w:t>существующих</w:t>
      </w:r>
      <w:r w:rsidRPr="009055AE">
        <w:rPr>
          <w:color w:val="000000"/>
          <w:sz w:val="28"/>
          <w:szCs w:val="28"/>
        </w:rPr>
        <w:t xml:space="preserve"> линейных объектов.</w:t>
      </w:r>
    </w:p>
    <w:p w:rsidR="00B417DD" w:rsidRPr="009055AE" w:rsidRDefault="00B417DD" w:rsidP="00B417DD">
      <w:pPr>
        <w:spacing w:line="276" w:lineRule="auto"/>
        <w:ind w:firstLine="709"/>
        <w:jc w:val="both"/>
        <w:rPr>
          <w:color w:val="000000"/>
          <w:sz w:val="28"/>
          <w:szCs w:val="28"/>
        </w:rPr>
      </w:pPr>
      <w:r w:rsidRPr="009055AE">
        <w:rPr>
          <w:color w:val="000000"/>
          <w:sz w:val="28"/>
          <w:szCs w:val="28"/>
        </w:rPr>
        <w:t>При использовании лесов для реконструкции и эксплуатации автомобильных дорог исключаются случаи, вызывающие нарушение поверхностного и внутрипочвенного стока вод, затопление и заболачивание лесных участков вдоль дорог.</w:t>
      </w:r>
    </w:p>
    <w:p w:rsidR="00B417DD" w:rsidRPr="009055AE" w:rsidRDefault="00B417DD" w:rsidP="00B417DD">
      <w:pPr>
        <w:spacing w:line="276" w:lineRule="auto"/>
        <w:ind w:firstLine="709"/>
        <w:jc w:val="both"/>
        <w:rPr>
          <w:color w:val="000000"/>
          <w:sz w:val="28"/>
          <w:szCs w:val="28"/>
        </w:rPr>
      </w:pPr>
      <w:r w:rsidRPr="009055AE">
        <w:rPr>
          <w:color w:val="000000"/>
          <w:sz w:val="28"/>
          <w:szCs w:val="28"/>
        </w:rPr>
        <w:t>Осуществление реконструкции и эксплуатации линейных объектов должно исключать развитие эрозионных процессов на занятой и прилегающей территории.</w:t>
      </w:r>
    </w:p>
    <w:p w:rsidR="00B417DD" w:rsidRPr="009055AE" w:rsidRDefault="00B417DD" w:rsidP="00B417DD">
      <w:pPr>
        <w:spacing w:line="276" w:lineRule="auto"/>
        <w:ind w:firstLine="709"/>
        <w:jc w:val="both"/>
        <w:rPr>
          <w:color w:val="000000"/>
          <w:sz w:val="28"/>
          <w:szCs w:val="28"/>
        </w:rPr>
      </w:pPr>
      <w:r w:rsidRPr="009055AE">
        <w:rPr>
          <w:color w:val="000000"/>
          <w:sz w:val="28"/>
          <w:szCs w:val="28"/>
        </w:rPr>
        <w:t>При использовании лесов в целях реконструкции и эксплуатации линейных объектов исключаются случаи:</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повреждения лесных насаждений, растительного покрова и почв за пределами предоставленного лесного участка;</w:t>
      </w:r>
    </w:p>
    <w:p w:rsidR="00B417DD" w:rsidRPr="009055AE" w:rsidRDefault="007A497C"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w:t>
      </w:r>
      <w:r w:rsidR="00B417DD" w:rsidRPr="009055AE">
        <w:rPr>
          <w:color w:val="000000"/>
          <w:sz w:val="28"/>
          <w:szCs w:val="28"/>
        </w:rPr>
        <w:t>захламления прилегающих территорий за пределами предоставленного участка строительным и бытовым мусором, отходами древесины, иными видами отходов;</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загрязнени</w:t>
      </w:r>
      <w:r>
        <w:rPr>
          <w:color w:val="000000"/>
          <w:sz w:val="28"/>
          <w:szCs w:val="28"/>
        </w:rPr>
        <w:t>я</w:t>
      </w:r>
      <w:r w:rsidRPr="009055AE">
        <w:rPr>
          <w:color w:val="000000"/>
          <w:sz w:val="28"/>
          <w:szCs w:val="28"/>
        </w:rPr>
        <w:t xml:space="preserve"> площади предоставленного лесного участка и территории за его пределами химическими и радиоактивными веществами;</w:t>
      </w:r>
    </w:p>
    <w:p w:rsidR="00B417DD" w:rsidRPr="009055AE" w:rsidRDefault="00B417DD" w:rsidP="00B417DD">
      <w:pPr>
        <w:spacing w:line="276" w:lineRule="auto"/>
        <w:ind w:firstLine="709"/>
        <w:jc w:val="both"/>
        <w:rPr>
          <w:color w:val="000000"/>
          <w:sz w:val="28"/>
          <w:szCs w:val="28"/>
        </w:rPr>
      </w:pPr>
      <w:r>
        <w:rPr>
          <w:color w:val="000000"/>
          <w:sz w:val="28"/>
          <w:szCs w:val="28"/>
        </w:rPr>
        <w:t>–</w:t>
      </w:r>
      <w:r w:rsidRPr="009055AE">
        <w:rPr>
          <w:color w:val="000000"/>
          <w:sz w:val="28"/>
          <w:szCs w:val="28"/>
        </w:rPr>
        <w:t xml:space="preserve"> проезд</w:t>
      </w:r>
      <w:r>
        <w:rPr>
          <w:color w:val="000000"/>
          <w:sz w:val="28"/>
          <w:szCs w:val="28"/>
        </w:rPr>
        <w:t>а</w:t>
      </w:r>
      <w:r w:rsidRPr="009055AE">
        <w:rPr>
          <w:color w:val="000000"/>
          <w:sz w:val="28"/>
          <w:szCs w:val="28"/>
        </w:rPr>
        <w:t xml:space="preserve"> транспортных средств и иных механизмов по произвольным, неустановленным маршрутам за пределами предоставленного лесного участка.</w:t>
      </w:r>
    </w:p>
    <w:p w:rsidR="00B417DD" w:rsidRPr="009055AE" w:rsidRDefault="00B417DD" w:rsidP="00B417DD">
      <w:pPr>
        <w:spacing w:line="276" w:lineRule="auto"/>
        <w:ind w:firstLine="709"/>
        <w:jc w:val="both"/>
        <w:rPr>
          <w:color w:val="000000"/>
          <w:sz w:val="28"/>
          <w:szCs w:val="28"/>
        </w:rPr>
      </w:pPr>
      <w:r w:rsidRPr="009055AE">
        <w:rPr>
          <w:color w:val="000000"/>
          <w:sz w:val="28"/>
          <w:szCs w:val="28"/>
        </w:rPr>
        <w:t>Земли, нарушенные или загрязненные при использовании лесов для реконструкции и эксплуатации линейных объектов, подлежат рекультивации в срок не более 1 года после завершения соответствующего этапа работ.</w:t>
      </w:r>
    </w:p>
    <w:p w:rsidR="00B417DD" w:rsidRDefault="00B417DD" w:rsidP="00B417DD">
      <w:pPr>
        <w:spacing w:line="276" w:lineRule="auto"/>
        <w:ind w:firstLine="709"/>
        <w:jc w:val="both"/>
        <w:rPr>
          <w:color w:val="000000"/>
          <w:sz w:val="28"/>
          <w:szCs w:val="28"/>
        </w:rPr>
      </w:pPr>
      <w:r w:rsidRPr="009055AE">
        <w:rPr>
          <w:color w:val="000000"/>
          <w:sz w:val="28"/>
          <w:szCs w:val="28"/>
        </w:rPr>
        <w:t xml:space="preserve">Запрещается </w:t>
      </w:r>
      <w:r>
        <w:rPr>
          <w:color w:val="000000"/>
          <w:sz w:val="28"/>
          <w:szCs w:val="28"/>
        </w:rPr>
        <w:t>размещение</w:t>
      </w:r>
      <w:r w:rsidRPr="009055AE">
        <w:rPr>
          <w:color w:val="000000"/>
          <w:sz w:val="28"/>
          <w:szCs w:val="28"/>
        </w:rPr>
        <w:t xml:space="preserve"> объектов капитального строительства.</w:t>
      </w:r>
      <w:r>
        <w:rPr>
          <w:color w:val="000000"/>
          <w:sz w:val="28"/>
          <w:szCs w:val="28"/>
        </w:rPr>
        <w:t xml:space="preserve"> </w:t>
      </w:r>
    </w:p>
    <w:p w:rsidR="00B417DD" w:rsidRDefault="00B417DD" w:rsidP="00B417DD">
      <w:pPr>
        <w:spacing w:line="276" w:lineRule="auto"/>
        <w:ind w:firstLine="709"/>
        <w:jc w:val="both"/>
        <w:rPr>
          <w:color w:val="000000"/>
          <w:sz w:val="28"/>
          <w:szCs w:val="28"/>
        </w:rPr>
      </w:pPr>
    </w:p>
    <w:p w:rsidR="00AC16FD" w:rsidRDefault="00AC16FD" w:rsidP="00B417DD">
      <w:pPr>
        <w:spacing w:line="276" w:lineRule="auto"/>
        <w:ind w:firstLine="709"/>
        <w:jc w:val="both"/>
        <w:rPr>
          <w:color w:val="000000"/>
          <w:sz w:val="28"/>
          <w:szCs w:val="28"/>
        </w:rPr>
      </w:pPr>
    </w:p>
    <w:p w:rsidR="00AC16FD" w:rsidRDefault="00AC16FD" w:rsidP="00B417DD">
      <w:pPr>
        <w:spacing w:line="276" w:lineRule="auto"/>
        <w:ind w:firstLine="709"/>
        <w:jc w:val="both"/>
        <w:rPr>
          <w:color w:val="000000"/>
          <w:sz w:val="28"/>
          <w:szCs w:val="28"/>
        </w:rPr>
      </w:pPr>
    </w:p>
    <w:p w:rsidR="00AC16FD" w:rsidRDefault="00AC16FD" w:rsidP="00B417DD">
      <w:pPr>
        <w:spacing w:line="276" w:lineRule="auto"/>
        <w:ind w:firstLine="709"/>
        <w:jc w:val="both"/>
        <w:rPr>
          <w:color w:val="000000"/>
          <w:sz w:val="28"/>
          <w:szCs w:val="28"/>
        </w:rPr>
      </w:pPr>
    </w:p>
    <w:p w:rsidR="00AC16FD" w:rsidRDefault="00AC16FD" w:rsidP="00B417DD">
      <w:pPr>
        <w:spacing w:line="276" w:lineRule="auto"/>
        <w:ind w:firstLine="709"/>
        <w:jc w:val="both"/>
        <w:rPr>
          <w:color w:val="000000"/>
          <w:sz w:val="28"/>
          <w:szCs w:val="28"/>
        </w:rPr>
      </w:pPr>
    </w:p>
    <w:p w:rsidR="00AC16FD" w:rsidRDefault="00AC16FD" w:rsidP="00B417DD">
      <w:pPr>
        <w:spacing w:line="276" w:lineRule="auto"/>
        <w:ind w:firstLine="709"/>
        <w:jc w:val="both"/>
        <w:rPr>
          <w:color w:val="000000"/>
          <w:sz w:val="28"/>
          <w:szCs w:val="28"/>
        </w:rPr>
      </w:pPr>
    </w:p>
    <w:p w:rsidR="00DA5E64" w:rsidRDefault="00DA5E64" w:rsidP="00B417DD">
      <w:pPr>
        <w:spacing w:line="276" w:lineRule="auto"/>
        <w:ind w:firstLine="709"/>
        <w:jc w:val="both"/>
        <w:rPr>
          <w:color w:val="000000"/>
          <w:sz w:val="28"/>
          <w:szCs w:val="28"/>
        </w:rPr>
      </w:pPr>
    </w:p>
    <w:p w:rsidR="00DA5E64" w:rsidRDefault="00DA5E64" w:rsidP="00B417DD">
      <w:pPr>
        <w:spacing w:line="276" w:lineRule="auto"/>
        <w:ind w:firstLine="709"/>
        <w:jc w:val="both"/>
        <w:rPr>
          <w:color w:val="000000"/>
          <w:sz w:val="28"/>
          <w:szCs w:val="28"/>
        </w:rPr>
      </w:pPr>
    </w:p>
    <w:p w:rsidR="00AC16FD" w:rsidRDefault="00AC16FD"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8F2400" w:rsidRDefault="008F2400" w:rsidP="00B417DD">
      <w:pPr>
        <w:pStyle w:val="28"/>
        <w:shd w:val="clear" w:color="auto" w:fill="auto"/>
        <w:spacing w:after="0" w:line="276" w:lineRule="auto"/>
        <w:jc w:val="center"/>
        <w:rPr>
          <w:b/>
        </w:rPr>
      </w:pPr>
    </w:p>
    <w:p w:rsidR="00B417DD" w:rsidRDefault="00B417DD" w:rsidP="00AC16FD">
      <w:pPr>
        <w:pStyle w:val="28"/>
        <w:shd w:val="clear" w:color="auto" w:fill="auto"/>
        <w:spacing w:after="0" w:line="276" w:lineRule="auto"/>
        <w:jc w:val="center"/>
        <w:rPr>
          <w:b/>
        </w:rPr>
      </w:pPr>
      <w:r w:rsidRPr="00C9028B">
        <w:rPr>
          <w:b/>
        </w:rPr>
        <w:t>Методические документы и литература:</w:t>
      </w:r>
    </w:p>
    <w:p w:rsidR="00B417DD" w:rsidRPr="00C9028B" w:rsidRDefault="00B417DD" w:rsidP="00B417DD">
      <w:pPr>
        <w:pStyle w:val="28"/>
        <w:shd w:val="clear" w:color="auto" w:fill="auto"/>
        <w:spacing w:after="0" w:line="276" w:lineRule="auto"/>
        <w:jc w:val="center"/>
        <w:rPr>
          <w:b/>
        </w:rPr>
      </w:pPr>
    </w:p>
    <w:p w:rsidR="00B417DD" w:rsidRPr="00C9028B" w:rsidRDefault="00B417DD" w:rsidP="00B417DD">
      <w:pPr>
        <w:pStyle w:val="28"/>
        <w:shd w:val="clear" w:color="auto" w:fill="auto"/>
        <w:spacing w:after="0" w:line="276" w:lineRule="auto"/>
        <w:ind w:firstLine="709"/>
        <w:jc w:val="both"/>
      </w:pPr>
      <w:r w:rsidRPr="00C9028B">
        <w:t>Курлович Л.Е., Николаев Г.В., Черкасов А.Ф., Косицин В.Н. Руководство по учету и оценке второстепенных лесных ресурсов и продуктов побочного лесопользования. М.: ВНИИЛМ, 2003. - 309 с.;</w:t>
      </w:r>
    </w:p>
    <w:p w:rsidR="00B417DD" w:rsidRPr="00C9028B" w:rsidRDefault="00B417DD" w:rsidP="00B417DD">
      <w:pPr>
        <w:pStyle w:val="28"/>
        <w:shd w:val="clear" w:color="auto" w:fill="auto"/>
        <w:spacing w:after="0" w:line="276" w:lineRule="auto"/>
        <w:ind w:firstLine="709"/>
        <w:jc w:val="both"/>
      </w:pPr>
      <w:r w:rsidRPr="00C9028B">
        <w:rPr>
          <w:rFonts w:eastAsia="TimesNewRomanPSMT"/>
          <w:iCs/>
        </w:rPr>
        <w:t>Таксационный справочник по лесным ресурсам России (за исключением древесины) /Л. Е. Курло</w:t>
      </w:r>
      <w:r>
        <w:rPr>
          <w:rFonts w:eastAsia="TimesNewRomanPSMT"/>
          <w:iCs/>
        </w:rPr>
        <w:t>вич, В. Н. Косицын – Пушкино</w:t>
      </w:r>
      <w:r w:rsidRPr="00C9028B">
        <w:rPr>
          <w:rFonts w:eastAsia="TimesNewRomanPSMT"/>
          <w:iCs/>
        </w:rPr>
        <w:t>: ВНИИЛМ.</w:t>
      </w:r>
    </w:p>
    <w:p w:rsidR="00B417DD" w:rsidRPr="00C9028B" w:rsidRDefault="00B417DD" w:rsidP="00B417DD">
      <w:pPr>
        <w:pStyle w:val="28"/>
        <w:shd w:val="clear" w:color="auto" w:fill="auto"/>
        <w:spacing w:after="0" w:line="276" w:lineRule="auto"/>
        <w:ind w:firstLine="709"/>
        <w:jc w:val="both"/>
      </w:pPr>
      <w:r w:rsidRPr="00C9028B">
        <w:t>Щетинский Е.А., Сергеенко В.Н. Охрана лесов от пожаров. Сборник нормативных актов. М.: ВНИИЦлесресурс, 1996. - 216 с.;</w:t>
      </w:r>
    </w:p>
    <w:p w:rsidR="00B417DD" w:rsidRPr="00C9028B" w:rsidRDefault="00B417DD" w:rsidP="00B417DD">
      <w:pPr>
        <w:pStyle w:val="28"/>
        <w:shd w:val="clear" w:color="auto" w:fill="auto"/>
        <w:spacing w:after="0" w:line="276" w:lineRule="auto"/>
        <w:ind w:firstLine="709"/>
        <w:jc w:val="both"/>
      </w:pPr>
      <w:r w:rsidRPr="00C9028B">
        <w:t>Загреев В.В., Сухих В.И., Швиденко А.З., Гусев Н.В., Мошкалев А.Г. Общесоюзные нормативы для таксации лесов. М.: Колос, 1992. - 495 с.;</w:t>
      </w:r>
    </w:p>
    <w:p w:rsidR="00B417DD" w:rsidRPr="00C9028B" w:rsidRDefault="00B417DD" w:rsidP="00B417DD">
      <w:pPr>
        <w:pStyle w:val="28"/>
        <w:shd w:val="clear" w:color="auto" w:fill="auto"/>
        <w:spacing w:after="0" w:line="276" w:lineRule="auto"/>
        <w:ind w:firstLine="709"/>
        <w:jc w:val="both"/>
      </w:pPr>
      <w:r w:rsidRPr="00C9028B">
        <w:t>ОСТ 56-74-96 «Плантации лесосеменные основных лесообразующих пород»;</w:t>
      </w:r>
    </w:p>
    <w:p w:rsidR="00B417DD" w:rsidRPr="00C9028B" w:rsidRDefault="00B417DD" w:rsidP="00B417DD">
      <w:pPr>
        <w:pStyle w:val="28"/>
        <w:shd w:val="clear" w:color="auto" w:fill="auto"/>
        <w:spacing w:after="0" w:line="276" w:lineRule="auto"/>
        <w:ind w:firstLine="709"/>
        <w:jc w:val="both"/>
      </w:pPr>
      <w:r w:rsidRPr="00C9028B">
        <w:t>ОСТ 56-84-85 «Использование лесов в рекреационных целях. Термины и определения»;</w:t>
      </w:r>
    </w:p>
    <w:p w:rsidR="00B417DD" w:rsidRPr="00C9028B" w:rsidRDefault="00B417DD" w:rsidP="00B417DD">
      <w:pPr>
        <w:pStyle w:val="28"/>
        <w:shd w:val="clear" w:color="auto" w:fill="auto"/>
        <w:tabs>
          <w:tab w:val="left" w:pos="2549"/>
          <w:tab w:val="left" w:pos="7020"/>
        </w:tabs>
        <w:spacing w:after="0" w:line="276" w:lineRule="auto"/>
        <w:ind w:firstLine="709"/>
        <w:jc w:val="both"/>
      </w:pPr>
      <w:r w:rsidRPr="00C9028B">
        <w:t>ОСТ 56-44-80 «Знаки натурные, лесоустроительные и лесохозяйственные. Типы, размеры и общие технические требования»;</w:t>
      </w:r>
    </w:p>
    <w:p w:rsidR="00B417DD" w:rsidRPr="00C9028B" w:rsidRDefault="00B417DD" w:rsidP="00B417DD">
      <w:pPr>
        <w:pStyle w:val="28"/>
        <w:shd w:val="clear" w:color="auto" w:fill="auto"/>
        <w:spacing w:after="0" w:line="276" w:lineRule="auto"/>
        <w:ind w:firstLine="709"/>
        <w:jc w:val="both"/>
      </w:pPr>
      <w:r w:rsidRPr="00C9028B">
        <w:t>ГОСТ 17.5.3.02-90 «Нормы выделения на землях государственного лесного фонда защитных полос лесов вдоль железных и автомобильных дорог»;</w:t>
      </w:r>
    </w:p>
    <w:p w:rsidR="00B417DD" w:rsidRPr="00C9028B" w:rsidRDefault="00B417DD" w:rsidP="00B417DD">
      <w:pPr>
        <w:pStyle w:val="28"/>
        <w:shd w:val="clear" w:color="auto" w:fill="auto"/>
        <w:spacing w:after="0" w:line="276" w:lineRule="auto"/>
        <w:ind w:firstLine="709"/>
        <w:jc w:val="both"/>
      </w:pPr>
      <w:r w:rsidRPr="00C9028B">
        <w:t>ГОСТ Р 22.1.09-99 «Безопасность в чрезвычайных ситуациях. Мониторинг и прогнозирование лесных пожаров. Общие требования»;</w:t>
      </w:r>
    </w:p>
    <w:p w:rsidR="00B417DD" w:rsidRPr="00C9028B" w:rsidRDefault="00B417DD" w:rsidP="00B417DD">
      <w:pPr>
        <w:pStyle w:val="28"/>
        <w:shd w:val="clear" w:color="auto" w:fill="auto"/>
        <w:spacing w:after="0" w:line="276" w:lineRule="auto"/>
        <w:ind w:firstLine="709"/>
        <w:jc w:val="both"/>
      </w:pPr>
      <w:r w:rsidRPr="00C9028B">
        <w:t>Наставление по отводу и таксации лесосек в лесах Российской Федерации (утверждено приказом Федеральной службы лесного хозяйства России от 15.06.1993 № 155);</w:t>
      </w:r>
    </w:p>
    <w:p w:rsidR="00B417DD" w:rsidRPr="00C9028B" w:rsidRDefault="00B417DD" w:rsidP="00B417DD">
      <w:pPr>
        <w:pStyle w:val="28"/>
        <w:shd w:val="clear" w:color="auto" w:fill="auto"/>
        <w:spacing w:after="0" w:line="276" w:lineRule="auto"/>
        <w:ind w:firstLine="709"/>
        <w:jc w:val="both"/>
      </w:pPr>
      <w:r w:rsidRPr="00C9028B">
        <w:t>Объемы биотехнических мероприятий. М.: ЦНИЛ Глав</w:t>
      </w:r>
      <w:r>
        <w:t xml:space="preserve">охоты РСФСР, 1984. </w:t>
      </w:r>
      <w:r w:rsidRPr="00C9028B">
        <w:t>-34 с.;</w:t>
      </w:r>
    </w:p>
    <w:p w:rsidR="00B417DD" w:rsidRPr="00C9028B" w:rsidRDefault="00B417DD" w:rsidP="00B417DD">
      <w:pPr>
        <w:pStyle w:val="28"/>
        <w:shd w:val="clear" w:color="auto" w:fill="auto"/>
        <w:spacing w:after="0" w:line="276" w:lineRule="auto"/>
        <w:ind w:firstLine="709"/>
        <w:jc w:val="both"/>
      </w:pPr>
      <w:r w:rsidRPr="00C9028B">
        <w:t>Рекомендации по ведению лесного хозяйства в лесопарковых частях зеленых зон городов и других населенных пунктов Европейской части РСФСР, утверждены Минлесхозом РСФСР 30.05.1988 г.;</w:t>
      </w:r>
    </w:p>
    <w:p w:rsidR="00B417DD" w:rsidRPr="00C9028B" w:rsidRDefault="00B417DD" w:rsidP="00B417DD">
      <w:pPr>
        <w:pStyle w:val="28"/>
        <w:shd w:val="clear" w:color="auto" w:fill="auto"/>
        <w:spacing w:after="0" w:line="276" w:lineRule="auto"/>
        <w:ind w:firstLine="709"/>
        <w:jc w:val="both"/>
      </w:pPr>
      <w:r w:rsidRPr="00C9028B">
        <w:t>Рекомендации по противопожарной профилактике в лесах и регламентации работы лесопожарных служб, утверждены Рослесхозом 17.11.1997;</w:t>
      </w:r>
    </w:p>
    <w:p w:rsidR="00B417DD" w:rsidRPr="00C9028B" w:rsidRDefault="00B417DD" w:rsidP="00B417DD">
      <w:pPr>
        <w:pStyle w:val="28"/>
        <w:shd w:val="clear" w:color="auto" w:fill="auto"/>
        <w:spacing w:after="0" w:line="276" w:lineRule="auto"/>
        <w:ind w:firstLine="709"/>
        <w:jc w:val="both"/>
      </w:pPr>
      <w:r w:rsidRPr="00C9028B">
        <w:t>Рекомендации по обнаружению и тушению лесных пожаров, утверждены Рослесхозом 17.12.1997;</w:t>
      </w:r>
    </w:p>
    <w:p w:rsidR="00B417DD" w:rsidRPr="00C9028B" w:rsidRDefault="00B417DD" w:rsidP="00B417DD">
      <w:pPr>
        <w:pStyle w:val="28"/>
        <w:shd w:val="clear" w:color="auto" w:fill="auto"/>
        <w:spacing w:after="0" w:line="276" w:lineRule="auto"/>
        <w:ind w:firstLine="709"/>
        <w:jc w:val="both"/>
      </w:pPr>
      <w:r w:rsidRPr="00C9028B">
        <w:t>Письмо</w:t>
      </w:r>
      <w:r>
        <w:t xml:space="preserve"> </w:t>
      </w:r>
      <w:r w:rsidRPr="00C9028B">
        <w:t xml:space="preserve"> Федерального агентства </w:t>
      </w:r>
      <w:r>
        <w:t xml:space="preserve"> </w:t>
      </w:r>
      <w:r w:rsidRPr="00C9028B">
        <w:t xml:space="preserve">лесного хозяйства </w:t>
      </w:r>
      <w:r>
        <w:t xml:space="preserve"> </w:t>
      </w:r>
      <w:r w:rsidRPr="00C9028B">
        <w:t xml:space="preserve">от </w:t>
      </w:r>
      <w:r>
        <w:t xml:space="preserve"> </w:t>
      </w:r>
      <w:r w:rsidRPr="00C9028B">
        <w:t>14.03.2008</w:t>
      </w:r>
      <w:r>
        <w:t xml:space="preserve"> </w:t>
      </w:r>
      <w:r w:rsidRPr="00C9028B">
        <w:t xml:space="preserve"> МГ- 06-27/1658 «Об отнесении к хозяйственно ценным древесным породам высокопродуктивных насаждений березы и осины»;</w:t>
      </w:r>
    </w:p>
    <w:p w:rsidR="00B417DD" w:rsidRPr="00C9028B" w:rsidRDefault="00B417DD" w:rsidP="00B417DD">
      <w:pPr>
        <w:pStyle w:val="28"/>
        <w:shd w:val="clear" w:color="auto" w:fill="auto"/>
        <w:tabs>
          <w:tab w:val="left" w:pos="7484"/>
        </w:tabs>
        <w:spacing w:after="0" w:line="276" w:lineRule="auto"/>
        <w:ind w:firstLine="709"/>
        <w:jc w:val="both"/>
      </w:pPr>
      <w:r w:rsidRPr="00C9028B">
        <w:t>Особо охраняемые природные территории: Сборник /Под ред. Н.П. Соловьевой - И.: Государственный приро</w:t>
      </w:r>
      <w:r>
        <w:t>доохранный центр, 2002. -211 </w:t>
      </w:r>
      <w:r w:rsidRPr="00C9028B">
        <w:t>с.</w:t>
      </w: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color w:val="000000"/>
          <w:sz w:val="40"/>
          <w:szCs w:val="40"/>
        </w:rPr>
      </w:pPr>
    </w:p>
    <w:p w:rsidR="00B417DD" w:rsidRDefault="00B417DD" w:rsidP="00B417DD">
      <w:pPr>
        <w:spacing w:line="276" w:lineRule="auto"/>
        <w:jc w:val="center"/>
        <w:rPr>
          <w:b/>
          <w:color w:val="000000"/>
          <w:sz w:val="40"/>
          <w:szCs w:val="40"/>
        </w:rPr>
      </w:pPr>
    </w:p>
    <w:p w:rsidR="00B417DD" w:rsidRDefault="00B417DD" w:rsidP="00B417DD">
      <w:pPr>
        <w:spacing w:line="276" w:lineRule="auto"/>
        <w:jc w:val="center"/>
        <w:rPr>
          <w:b/>
          <w:color w:val="000000"/>
          <w:sz w:val="40"/>
          <w:szCs w:val="40"/>
        </w:rPr>
      </w:pPr>
    </w:p>
    <w:p w:rsidR="00B417DD" w:rsidRDefault="00B417DD" w:rsidP="00B417DD">
      <w:pPr>
        <w:spacing w:line="276" w:lineRule="auto"/>
        <w:jc w:val="center"/>
        <w:rPr>
          <w:b/>
          <w:color w:val="000000"/>
          <w:sz w:val="40"/>
          <w:szCs w:val="40"/>
        </w:rPr>
      </w:pPr>
    </w:p>
    <w:p w:rsidR="00DA5E64" w:rsidRDefault="00DA5E64" w:rsidP="00B417DD">
      <w:pPr>
        <w:spacing w:line="276" w:lineRule="auto"/>
        <w:jc w:val="center"/>
        <w:rPr>
          <w:b/>
          <w:color w:val="000000"/>
          <w:sz w:val="40"/>
          <w:szCs w:val="40"/>
        </w:rPr>
      </w:pPr>
    </w:p>
    <w:p w:rsidR="00DA5E64" w:rsidRDefault="00DA5E64" w:rsidP="00B417DD">
      <w:pPr>
        <w:spacing w:line="276" w:lineRule="auto"/>
        <w:jc w:val="center"/>
        <w:rPr>
          <w:b/>
          <w:color w:val="000000"/>
          <w:sz w:val="40"/>
          <w:szCs w:val="40"/>
        </w:rPr>
      </w:pPr>
    </w:p>
    <w:p w:rsidR="00DA5E64" w:rsidRDefault="00DA5E64" w:rsidP="00B417DD">
      <w:pPr>
        <w:spacing w:line="276" w:lineRule="auto"/>
        <w:jc w:val="center"/>
        <w:rPr>
          <w:b/>
          <w:color w:val="000000"/>
          <w:sz w:val="40"/>
          <w:szCs w:val="40"/>
        </w:rPr>
      </w:pPr>
    </w:p>
    <w:p w:rsidR="00DA5E64" w:rsidRDefault="00DA5E64" w:rsidP="00B417DD">
      <w:pPr>
        <w:spacing w:line="276" w:lineRule="auto"/>
        <w:jc w:val="center"/>
        <w:rPr>
          <w:b/>
          <w:color w:val="000000"/>
          <w:sz w:val="40"/>
          <w:szCs w:val="40"/>
        </w:rPr>
      </w:pPr>
    </w:p>
    <w:p w:rsidR="00DA5E64" w:rsidRDefault="00DA5E64" w:rsidP="00B417DD">
      <w:pPr>
        <w:spacing w:line="276" w:lineRule="auto"/>
        <w:jc w:val="center"/>
        <w:rPr>
          <w:b/>
          <w:color w:val="000000"/>
          <w:sz w:val="40"/>
          <w:szCs w:val="40"/>
        </w:rPr>
      </w:pPr>
    </w:p>
    <w:p w:rsidR="00DA5E64" w:rsidRDefault="00DA5E64" w:rsidP="00B417DD">
      <w:pPr>
        <w:spacing w:line="276" w:lineRule="auto"/>
        <w:jc w:val="center"/>
        <w:rPr>
          <w:b/>
          <w:color w:val="000000"/>
          <w:sz w:val="40"/>
          <w:szCs w:val="40"/>
        </w:rPr>
      </w:pPr>
    </w:p>
    <w:p w:rsidR="00DA5E64" w:rsidRDefault="00DA5E64" w:rsidP="00B417DD">
      <w:pPr>
        <w:spacing w:line="276" w:lineRule="auto"/>
        <w:jc w:val="center"/>
        <w:rPr>
          <w:b/>
          <w:color w:val="000000"/>
          <w:sz w:val="40"/>
          <w:szCs w:val="40"/>
        </w:rPr>
      </w:pPr>
    </w:p>
    <w:p w:rsidR="00DA5E64" w:rsidRDefault="00DA5E64" w:rsidP="00B417DD">
      <w:pPr>
        <w:spacing w:line="276" w:lineRule="auto"/>
        <w:jc w:val="center"/>
        <w:rPr>
          <w:b/>
          <w:color w:val="000000"/>
          <w:sz w:val="40"/>
          <w:szCs w:val="40"/>
        </w:rPr>
      </w:pPr>
    </w:p>
    <w:p w:rsidR="00DA5E64" w:rsidRDefault="00DA5E64" w:rsidP="00B417DD">
      <w:pPr>
        <w:spacing w:line="276" w:lineRule="auto"/>
        <w:jc w:val="center"/>
        <w:rPr>
          <w:b/>
          <w:color w:val="000000"/>
          <w:sz w:val="40"/>
          <w:szCs w:val="40"/>
        </w:rPr>
      </w:pPr>
    </w:p>
    <w:p w:rsidR="00DA5E64" w:rsidRDefault="00DA5E64" w:rsidP="00B417DD">
      <w:pPr>
        <w:spacing w:line="276" w:lineRule="auto"/>
        <w:jc w:val="center"/>
        <w:rPr>
          <w:b/>
          <w:color w:val="000000"/>
          <w:sz w:val="40"/>
          <w:szCs w:val="40"/>
        </w:rPr>
      </w:pPr>
    </w:p>
    <w:p w:rsidR="00DA5E64" w:rsidRDefault="00DA5E64" w:rsidP="00B417DD">
      <w:pPr>
        <w:spacing w:line="276" w:lineRule="auto"/>
        <w:jc w:val="center"/>
        <w:rPr>
          <w:b/>
          <w:color w:val="000000"/>
          <w:sz w:val="40"/>
          <w:szCs w:val="40"/>
        </w:rPr>
      </w:pPr>
    </w:p>
    <w:p w:rsidR="00DA5E64" w:rsidRDefault="00DA5E64" w:rsidP="00B417DD">
      <w:pPr>
        <w:spacing w:line="276" w:lineRule="auto"/>
        <w:jc w:val="center"/>
        <w:rPr>
          <w:b/>
          <w:color w:val="000000"/>
          <w:sz w:val="40"/>
          <w:szCs w:val="40"/>
        </w:rPr>
      </w:pPr>
    </w:p>
    <w:p w:rsidR="00B417DD" w:rsidRDefault="00B417DD" w:rsidP="00B417DD">
      <w:pPr>
        <w:spacing w:line="276" w:lineRule="auto"/>
        <w:jc w:val="center"/>
        <w:rPr>
          <w:b/>
          <w:color w:val="000000"/>
          <w:sz w:val="40"/>
          <w:szCs w:val="40"/>
        </w:rPr>
      </w:pPr>
    </w:p>
    <w:p w:rsidR="00B417DD" w:rsidRDefault="00B417DD" w:rsidP="00B417DD">
      <w:pPr>
        <w:spacing w:line="276" w:lineRule="auto"/>
        <w:jc w:val="center"/>
        <w:rPr>
          <w:b/>
          <w:color w:val="000000"/>
          <w:sz w:val="40"/>
          <w:szCs w:val="40"/>
        </w:rPr>
      </w:pPr>
    </w:p>
    <w:p w:rsidR="00B417DD" w:rsidRPr="00640520" w:rsidRDefault="00B417DD" w:rsidP="00B417DD">
      <w:pPr>
        <w:spacing w:line="276" w:lineRule="auto"/>
        <w:jc w:val="center"/>
        <w:rPr>
          <w:b/>
          <w:color w:val="000000"/>
          <w:sz w:val="40"/>
          <w:szCs w:val="40"/>
        </w:rPr>
      </w:pPr>
      <w:r w:rsidRPr="00640520">
        <w:rPr>
          <w:b/>
          <w:color w:val="000000"/>
          <w:sz w:val="40"/>
          <w:szCs w:val="40"/>
        </w:rPr>
        <w:t>ПРИЛОЖЕНИЯ</w:t>
      </w:r>
    </w:p>
    <w:p w:rsidR="00B417DD" w:rsidRDefault="00B417DD" w:rsidP="00B417DD">
      <w:pPr>
        <w:spacing w:line="276" w:lineRule="auto"/>
        <w:ind w:firstLine="709"/>
        <w:jc w:val="both"/>
        <w:rPr>
          <w:color w:val="000000"/>
          <w:sz w:val="28"/>
          <w:szCs w:val="28"/>
        </w:rPr>
      </w:pPr>
    </w:p>
    <w:p w:rsidR="00B417DD" w:rsidRDefault="00B417DD" w:rsidP="00B417DD">
      <w:pPr>
        <w:pStyle w:val="11"/>
        <w:spacing w:line="276" w:lineRule="auto"/>
        <w:ind w:left="0" w:right="-83"/>
        <w:jc w:val="center"/>
        <w:rPr>
          <w:b/>
          <w:sz w:val="32"/>
          <w:szCs w:val="32"/>
        </w:rPr>
      </w:pPr>
      <w:r>
        <w:rPr>
          <w:b/>
          <w:sz w:val="32"/>
          <w:szCs w:val="32"/>
        </w:rPr>
        <w:t>к лесохозяйственному</w:t>
      </w:r>
      <w:r w:rsidRPr="003E3394">
        <w:rPr>
          <w:b/>
          <w:sz w:val="32"/>
          <w:szCs w:val="32"/>
        </w:rPr>
        <w:t xml:space="preserve"> регламент</w:t>
      </w:r>
      <w:r>
        <w:rPr>
          <w:b/>
          <w:sz w:val="32"/>
          <w:szCs w:val="32"/>
        </w:rPr>
        <w:t xml:space="preserve">у  </w:t>
      </w:r>
    </w:p>
    <w:p w:rsidR="00B417DD" w:rsidRPr="00E10A21" w:rsidRDefault="00B417DD" w:rsidP="00B417DD">
      <w:pPr>
        <w:pStyle w:val="11"/>
        <w:spacing w:line="276" w:lineRule="auto"/>
        <w:ind w:left="0" w:right="-83"/>
        <w:jc w:val="center"/>
        <w:rPr>
          <w:b/>
          <w:sz w:val="32"/>
          <w:szCs w:val="32"/>
        </w:rPr>
      </w:pPr>
      <w:r w:rsidRPr="00C927E5">
        <w:rPr>
          <w:b/>
          <w:sz w:val="32"/>
          <w:szCs w:val="32"/>
        </w:rPr>
        <w:t xml:space="preserve">Чайковского городского </w:t>
      </w:r>
      <w:r>
        <w:rPr>
          <w:b/>
          <w:sz w:val="32"/>
          <w:szCs w:val="32"/>
        </w:rPr>
        <w:t>лесничества</w:t>
      </w:r>
    </w:p>
    <w:p w:rsidR="00B417DD" w:rsidRPr="00FB1D56" w:rsidRDefault="00B417DD" w:rsidP="00B417DD">
      <w:pPr>
        <w:pStyle w:val="a9"/>
        <w:widowControl w:val="0"/>
        <w:spacing w:line="276" w:lineRule="auto"/>
        <w:jc w:val="center"/>
        <w:rPr>
          <w:rFonts w:ascii="Times New Roman" w:hAnsi="Times New Roman"/>
          <w:b/>
          <w:sz w:val="24"/>
          <w:szCs w:val="24"/>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p w:rsidR="00B417DD" w:rsidRPr="00FB1D56" w:rsidRDefault="00B417DD" w:rsidP="00B417DD">
      <w:pPr>
        <w:widowControl w:val="0"/>
        <w:tabs>
          <w:tab w:val="left" w:pos="1200"/>
        </w:tabs>
        <w:spacing w:line="276" w:lineRule="auto"/>
        <w:jc w:val="center"/>
        <w:rPr>
          <w:b/>
        </w:rPr>
      </w:pPr>
    </w:p>
    <w:tbl>
      <w:tblPr>
        <w:tblW w:w="0" w:type="auto"/>
        <w:tblLook w:val="01E0"/>
      </w:tblPr>
      <w:tblGrid>
        <w:gridCol w:w="6762"/>
        <w:gridCol w:w="2853"/>
      </w:tblGrid>
      <w:tr w:rsidR="00B417DD" w:rsidRPr="009302DE" w:rsidTr="00FF27C9">
        <w:tc>
          <w:tcPr>
            <w:tcW w:w="6828" w:type="dxa"/>
            <w:vAlign w:val="center"/>
          </w:tcPr>
          <w:p w:rsidR="00B417DD" w:rsidRPr="009302DE" w:rsidRDefault="00B417DD" w:rsidP="00FF27C9">
            <w:pPr>
              <w:widowControl w:val="0"/>
              <w:tabs>
                <w:tab w:val="left" w:pos="1200"/>
              </w:tabs>
              <w:spacing w:line="276" w:lineRule="auto"/>
              <w:rPr>
                <w:b/>
                <w:sz w:val="28"/>
              </w:rPr>
            </w:pPr>
          </w:p>
        </w:tc>
        <w:tc>
          <w:tcPr>
            <w:tcW w:w="2880" w:type="dxa"/>
            <w:vAlign w:val="center"/>
          </w:tcPr>
          <w:p w:rsidR="00B417DD" w:rsidRPr="009302DE" w:rsidRDefault="00B417DD" w:rsidP="00FF27C9">
            <w:pPr>
              <w:widowControl w:val="0"/>
              <w:tabs>
                <w:tab w:val="left" w:pos="1200"/>
              </w:tabs>
              <w:spacing w:line="276" w:lineRule="auto"/>
              <w:rPr>
                <w:b/>
                <w:sz w:val="28"/>
              </w:rPr>
            </w:pPr>
          </w:p>
        </w:tc>
      </w:tr>
      <w:tr w:rsidR="00B417DD" w:rsidRPr="009302DE" w:rsidTr="00FF27C9">
        <w:tc>
          <w:tcPr>
            <w:tcW w:w="6828" w:type="dxa"/>
            <w:vAlign w:val="center"/>
          </w:tcPr>
          <w:p w:rsidR="00B417DD" w:rsidRPr="009302DE" w:rsidRDefault="00B417DD" w:rsidP="00FF27C9">
            <w:pPr>
              <w:widowControl w:val="0"/>
              <w:tabs>
                <w:tab w:val="left" w:pos="1200"/>
              </w:tabs>
              <w:spacing w:line="276" w:lineRule="auto"/>
              <w:rPr>
                <w:b/>
                <w:sz w:val="28"/>
              </w:rPr>
            </w:pPr>
          </w:p>
        </w:tc>
        <w:tc>
          <w:tcPr>
            <w:tcW w:w="2880" w:type="dxa"/>
            <w:vAlign w:val="center"/>
          </w:tcPr>
          <w:p w:rsidR="00B417DD" w:rsidRPr="0069642F" w:rsidRDefault="00B417DD" w:rsidP="00FF27C9">
            <w:pPr>
              <w:widowControl w:val="0"/>
              <w:tabs>
                <w:tab w:val="left" w:pos="1200"/>
              </w:tabs>
              <w:spacing w:line="276" w:lineRule="auto"/>
              <w:rPr>
                <w:b/>
                <w:sz w:val="28"/>
              </w:rPr>
            </w:pPr>
          </w:p>
        </w:tc>
      </w:tr>
      <w:tr w:rsidR="00B417DD" w:rsidRPr="009302DE" w:rsidTr="00FF27C9">
        <w:tc>
          <w:tcPr>
            <w:tcW w:w="6828" w:type="dxa"/>
            <w:vAlign w:val="center"/>
          </w:tcPr>
          <w:p w:rsidR="00B417DD" w:rsidRPr="009302DE" w:rsidRDefault="00B417DD" w:rsidP="00FF27C9">
            <w:pPr>
              <w:widowControl w:val="0"/>
              <w:tabs>
                <w:tab w:val="left" w:pos="1200"/>
              </w:tabs>
              <w:spacing w:line="276" w:lineRule="auto"/>
              <w:rPr>
                <w:b/>
                <w:sz w:val="28"/>
              </w:rPr>
            </w:pPr>
          </w:p>
        </w:tc>
        <w:tc>
          <w:tcPr>
            <w:tcW w:w="2880" w:type="dxa"/>
            <w:vAlign w:val="center"/>
          </w:tcPr>
          <w:p w:rsidR="00B417DD" w:rsidRPr="009302DE" w:rsidRDefault="00B417DD" w:rsidP="00FF27C9">
            <w:pPr>
              <w:widowControl w:val="0"/>
              <w:tabs>
                <w:tab w:val="left" w:pos="1200"/>
              </w:tabs>
              <w:spacing w:line="276" w:lineRule="auto"/>
              <w:rPr>
                <w:b/>
                <w:sz w:val="28"/>
              </w:rPr>
            </w:pPr>
          </w:p>
        </w:tc>
      </w:tr>
    </w:tbl>
    <w:p w:rsidR="00B417DD" w:rsidRPr="00FB1D56" w:rsidRDefault="00B417DD" w:rsidP="00B417DD">
      <w:pPr>
        <w:widowControl w:val="0"/>
        <w:tabs>
          <w:tab w:val="left" w:pos="1200"/>
        </w:tabs>
        <w:spacing w:line="276" w:lineRule="auto"/>
        <w:jc w:val="center"/>
        <w:rPr>
          <w:b/>
        </w:rPr>
      </w:pPr>
    </w:p>
    <w:p w:rsidR="00B417DD" w:rsidRDefault="00B417DD" w:rsidP="00B417DD">
      <w:pPr>
        <w:widowControl w:val="0"/>
        <w:tabs>
          <w:tab w:val="left" w:pos="1200"/>
        </w:tabs>
        <w:spacing w:line="276" w:lineRule="auto"/>
        <w:jc w:val="center"/>
        <w:rPr>
          <w:b/>
        </w:rPr>
      </w:pPr>
    </w:p>
    <w:p w:rsidR="00DA5E64" w:rsidRDefault="00DA5E64" w:rsidP="00B417DD">
      <w:pPr>
        <w:widowControl w:val="0"/>
        <w:tabs>
          <w:tab w:val="left" w:pos="1200"/>
        </w:tabs>
        <w:spacing w:line="276" w:lineRule="auto"/>
        <w:jc w:val="center"/>
        <w:rPr>
          <w:b/>
        </w:rPr>
      </w:pPr>
    </w:p>
    <w:p w:rsidR="00DA5E64" w:rsidRDefault="00DA5E64" w:rsidP="00B417DD">
      <w:pPr>
        <w:widowControl w:val="0"/>
        <w:tabs>
          <w:tab w:val="left" w:pos="1200"/>
        </w:tabs>
        <w:spacing w:line="276" w:lineRule="auto"/>
        <w:jc w:val="center"/>
        <w:rPr>
          <w:b/>
        </w:rPr>
      </w:pPr>
    </w:p>
    <w:p w:rsidR="00DA5E64" w:rsidRDefault="00DA5E64" w:rsidP="00B417DD">
      <w:pPr>
        <w:widowControl w:val="0"/>
        <w:tabs>
          <w:tab w:val="left" w:pos="1200"/>
        </w:tabs>
        <w:spacing w:line="276" w:lineRule="auto"/>
        <w:jc w:val="center"/>
        <w:rPr>
          <w:b/>
        </w:rPr>
      </w:pPr>
    </w:p>
    <w:p w:rsidR="00DA5E64" w:rsidRDefault="00DA5E64" w:rsidP="00B417DD">
      <w:pPr>
        <w:widowControl w:val="0"/>
        <w:tabs>
          <w:tab w:val="left" w:pos="1200"/>
        </w:tabs>
        <w:spacing w:line="276" w:lineRule="auto"/>
        <w:jc w:val="center"/>
        <w:rPr>
          <w:b/>
        </w:rPr>
      </w:pPr>
    </w:p>
    <w:p w:rsidR="00B417DD" w:rsidRDefault="00B417DD" w:rsidP="00B417DD">
      <w:pPr>
        <w:widowControl w:val="0"/>
        <w:tabs>
          <w:tab w:val="left" w:pos="1200"/>
        </w:tabs>
        <w:spacing w:line="276" w:lineRule="auto"/>
        <w:jc w:val="center"/>
        <w:rPr>
          <w:b/>
        </w:rPr>
      </w:pPr>
    </w:p>
    <w:p w:rsidR="00C330CE" w:rsidRDefault="00C330CE" w:rsidP="00B417DD">
      <w:pPr>
        <w:widowControl w:val="0"/>
        <w:tabs>
          <w:tab w:val="left" w:pos="1200"/>
        </w:tabs>
        <w:spacing w:line="276" w:lineRule="auto"/>
        <w:jc w:val="center"/>
        <w:rPr>
          <w:b/>
        </w:rPr>
      </w:pPr>
    </w:p>
    <w:p w:rsidR="00B417DD" w:rsidRDefault="00B417DD" w:rsidP="00B417DD">
      <w:pPr>
        <w:widowControl w:val="0"/>
        <w:tabs>
          <w:tab w:val="left" w:pos="1200"/>
        </w:tabs>
        <w:spacing w:line="276" w:lineRule="auto"/>
        <w:jc w:val="right"/>
        <w:rPr>
          <w:sz w:val="28"/>
          <w:szCs w:val="28"/>
        </w:rPr>
      </w:pPr>
    </w:p>
    <w:p w:rsidR="00472CC2" w:rsidRDefault="00472CC2" w:rsidP="00B417DD">
      <w:pPr>
        <w:widowControl w:val="0"/>
        <w:tabs>
          <w:tab w:val="left" w:pos="1200"/>
        </w:tabs>
        <w:spacing w:line="276" w:lineRule="auto"/>
        <w:jc w:val="right"/>
        <w:rPr>
          <w:sz w:val="28"/>
          <w:szCs w:val="28"/>
        </w:rPr>
      </w:pPr>
    </w:p>
    <w:p w:rsidR="00B417DD" w:rsidRDefault="00B417DD" w:rsidP="00B417DD">
      <w:pPr>
        <w:widowControl w:val="0"/>
        <w:tabs>
          <w:tab w:val="left" w:pos="1200"/>
        </w:tabs>
        <w:spacing w:line="276" w:lineRule="auto"/>
        <w:jc w:val="right"/>
        <w:rPr>
          <w:sz w:val="28"/>
          <w:szCs w:val="28"/>
        </w:rPr>
      </w:pPr>
      <w:r>
        <w:rPr>
          <w:sz w:val="28"/>
          <w:szCs w:val="28"/>
        </w:rPr>
        <w:t>Приложение 1</w:t>
      </w:r>
    </w:p>
    <w:p w:rsidR="00B417DD" w:rsidRDefault="00385E3B" w:rsidP="00B417DD">
      <w:pPr>
        <w:widowControl w:val="0"/>
        <w:tabs>
          <w:tab w:val="left" w:pos="1200"/>
        </w:tabs>
        <w:spacing w:line="276" w:lineRule="auto"/>
        <w:jc w:val="right"/>
        <w:rPr>
          <w:sz w:val="28"/>
          <w:szCs w:val="28"/>
        </w:rPr>
      </w:pPr>
      <w:r>
        <w:rPr>
          <w:noProof/>
          <w:sz w:val="28"/>
          <w:szCs w:val="28"/>
        </w:rPr>
        <w:drawing>
          <wp:inline distT="0" distB="0" distL="0" distR="0">
            <wp:extent cx="5962650" cy="8591550"/>
            <wp:effectExtent l="19050" t="0" r="0" b="0"/>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6" cstate="print"/>
                    <a:srcRect/>
                    <a:stretch>
                      <a:fillRect/>
                    </a:stretch>
                  </pic:blipFill>
                  <pic:spPr bwMode="auto">
                    <a:xfrm>
                      <a:off x="0" y="0"/>
                      <a:ext cx="5962650" cy="8591550"/>
                    </a:xfrm>
                    <a:prstGeom prst="rect">
                      <a:avLst/>
                    </a:prstGeom>
                    <a:noFill/>
                    <a:ln w="9525">
                      <a:noFill/>
                      <a:miter lim="800000"/>
                      <a:headEnd/>
                      <a:tailEnd/>
                    </a:ln>
                  </pic:spPr>
                </pic:pic>
              </a:graphicData>
            </a:graphic>
          </wp:inline>
        </w:drawing>
      </w:r>
    </w:p>
    <w:p w:rsidR="00B417DD" w:rsidRDefault="00B417DD" w:rsidP="00B417DD">
      <w:pPr>
        <w:widowControl w:val="0"/>
        <w:tabs>
          <w:tab w:val="left" w:pos="1200"/>
        </w:tabs>
        <w:spacing w:line="276" w:lineRule="auto"/>
        <w:jc w:val="right"/>
        <w:rPr>
          <w:b/>
        </w:rPr>
      </w:pPr>
      <w:r>
        <w:rPr>
          <w:sz w:val="28"/>
          <w:szCs w:val="28"/>
        </w:rPr>
        <w:t>Приложение 2</w:t>
      </w:r>
    </w:p>
    <w:p w:rsidR="00B417DD" w:rsidRPr="00B417DD" w:rsidRDefault="00385E3B" w:rsidP="00B417DD">
      <w:pPr>
        <w:widowControl w:val="0"/>
        <w:tabs>
          <w:tab w:val="left" w:pos="1200"/>
        </w:tabs>
        <w:spacing w:line="276" w:lineRule="auto"/>
        <w:jc w:val="center"/>
        <w:rPr>
          <w:b/>
        </w:rPr>
      </w:pPr>
      <w:r>
        <w:rPr>
          <w:b/>
          <w:noProof/>
        </w:rPr>
        <w:drawing>
          <wp:inline distT="0" distB="0" distL="0" distR="0">
            <wp:extent cx="5924550" cy="8591550"/>
            <wp:effectExtent l="19050" t="0" r="0"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7" cstate="print"/>
                    <a:srcRect l="4823" t="3407" r="4657" b="3618"/>
                    <a:stretch>
                      <a:fillRect/>
                    </a:stretch>
                  </pic:blipFill>
                  <pic:spPr bwMode="auto">
                    <a:xfrm>
                      <a:off x="0" y="0"/>
                      <a:ext cx="5924550" cy="8591550"/>
                    </a:xfrm>
                    <a:prstGeom prst="rect">
                      <a:avLst/>
                    </a:prstGeom>
                    <a:noFill/>
                    <a:ln w="9525">
                      <a:noFill/>
                      <a:miter lim="800000"/>
                      <a:headEnd/>
                      <a:tailEnd/>
                    </a:ln>
                  </pic:spPr>
                </pic:pic>
              </a:graphicData>
            </a:graphic>
          </wp:inline>
        </w:drawing>
      </w:r>
    </w:p>
    <w:p w:rsidR="00B417DD" w:rsidRDefault="00B417DD" w:rsidP="00B417DD">
      <w:pPr>
        <w:jc w:val="right"/>
        <w:rPr>
          <w:b/>
        </w:rPr>
      </w:pPr>
      <w:r>
        <w:rPr>
          <w:sz w:val="28"/>
          <w:szCs w:val="28"/>
        </w:rPr>
        <w:t>Приложение 3</w:t>
      </w:r>
    </w:p>
    <w:p w:rsidR="00B417DD" w:rsidRPr="00B417DD" w:rsidRDefault="00385E3B" w:rsidP="00B417DD">
      <w:pPr>
        <w:rPr>
          <w:b/>
        </w:rPr>
      </w:pPr>
      <w:r>
        <w:rPr>
          <w:b/>
          <w:noProof/>
        </w:rPr>
        <w:drawing>
          <wp:inline distT="0" distB="0" distL="0" distR="0">
            <wp:extent cx="5915025" cy="8629650"/>
            <wp:effectExtent l="19050" t="0" r="9525"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8" cstate="print"/>
                    <a:srcRect l="5029" t="3407" r="4759" b="3558"/>
                    <a:stretch>
                      <a:fillRect/>
                    </a:stretch>
                  </pic:blipFill>
                  <pic:spPr bwMode="auto">
                    <a:xfrm>
                      <a:off x="0" y="0"/>
                      <a:ext cx="5915025" cy="8629650"/>
                    </a:xfrm>
                    <a:prstGeom prst="rect">
                      <a:avLst/>
                    </a:prstGeom>
                    <a:noFill/>
                    <a:ln w="9525">
                      <a:noFill/>
                      <a:miter lim="800000"/>
                      <a:headEnd/>
                      <a:tailEnd/>
                    </a:ln>
                  </pic:spPr>
                </pic:pic>
              </a:graphicData>
            </a:graphic>
          </wp:inline>
        </w:drawing>
      </w:r>
    </w:p>
    <w:p w:rsidR="00B417DD" w:rsidRDefault="00B417DD" w:rsidP="00B417DD">
      <w:pPr>
        <w:widowControl w:val="0"/>
        <w:tabs>
          <w:tab w:val="left" w:pos="1200"/>
        </w:tabs>
        <w:spacing w:line="276" w:lineRule="auto"/>
        <w:jc w:val="right"/>
        <w:rPr>
          <w:sz w:val="28"/>
          <w:szCs w:val="28"/>
        </w:rPr>
      </w:pPr>
      <w:r>
        <w:rPr>
          <w:sz w:val="28"/>
          <w:szCs w:val="28"/>
        </w:rPr>
        <w:t>Приложение 4</w:t>
      </w:r>
    </w:p>
    <w:p w:rsidR="00B417DD" w:rsidRDefault="00385E3B" w:rsidP="00B417DD">
      <w:pPr>
        <w:widowControl w:val="0"/>
        <w:tabs>
          <w:tab w:val="left" w:pos="1200"/>
        </w:tabs>
        <w:spacing w:line="276" w:lineRule="auto"/>
        <w:jc w:val="right"/>
        <w:rPr>
          <w:sz w:val="28"/>
          <w:szCs w:val="28"/>
        </w:rPr>
      </w:pPr>
      <w:r>
        <w:rPr>
          <w:noProof/>
          <w:sz w:val="28"/>
          <w:szCs w:val="28"/>
        </w:rPr>
        <w:drawing>
          <wp:inline distT="0" distB="0" distL="0" distR="0">
            <wp:extent cx="5895975" cy="8591550"/>
            <wp:effectExtent l="19050" t="0" r="9525"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9" cstate="print"/>
                    <a:srcRect l="4825" t="3653" r="5342" b="3703"/>
                    <a:stretch>
                      <a:fillRect/>
                    </a:stretch>
                  </pic:blipFill>
                  <pic:spPr bwMode="auto">
                    <a:xfrm>
                      <a:off x="0" y="0"/>
                      <a:ext cx="5895975" cy="8591550"/>
                    </a:xfrm>
                    <a:prstGeom prst="rect">
                      <a:avLst/>
                    </a:prstGeom>
                    <a:noFill/>
                    <a:ln w="9525">
                      <a:noFill/>
                      <a:miter lim="800000"/>
                      <a:headEnd/>
                      <a:tailEnd/>
                    </a:ln>
                  </pic:spPr>
                </pic:pic>
              </a:graphicData>
            </a:graphic>
          </wp:inline>
        </w:drawing>
      </w:r>
    </w:p>
    <w:p w:rsidR="00B417DD" w:rsidRDefault="00B417DD" w:rsidP="00B417DD">
      <w:pPr>
        <w:widowControl w:val="0"/>
        <w:tabs>
          <w:tab w:val="left" w:pos="1200"/>
        </w:tabs>
        <w:spacing w:line="276" w:lineRule="auto"/>
        <w:jc w:val="right"/>
        <w:rPr>
          <w:sz w:val="28"/>
          <w:szCs w:val="28"/>
        </w:rPr>
      </w:pPr>
      <w:r>
        <w:rPr>
          <w:sz w:val="28"/>
          <w:szCs w:val="28"/>
        </w:rPr>
        <w:t>Приложение 5</w:t>
      </w:r>
    </w:p>
    <w:p w:rsidR="00B417DD" w:rsidRPr="00B417DD" w:rsidRDefault="00385E3B" w:rsidP="00B417DD">
      <w:pPr>
        <w:widowControl w:val="0"/>
        <w:tabs>
          <w:tab w:val="left" w:pos="1200"/>
        </w:tabs>
        <w:spacing w:line="276" w:lineRule="auto"/>
        <w:jc w:val="right"/>
        <w:rPr>
          <w:b/>
          <w:highlight w:val="yellow"/>
        </w:rPr>
      </w:pPr>
      <w:r>
        <w:rPr>
          <w:b/>
          <w:noProof/>
        </w:rPr>
        <w:drawing>
          <wp:inline distT="0" distB="0" distL="0" distR="0">
            <wp:extent cx="5905500" cy="8610600"/>
            <wp:effectExtent l="19050" t="0" r="0" b="0"/>
            <wp:docPr id="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0" cstate="print"/>
                    <a:srcRect l="4926" t="3262" r="4767" b="3622"/>
                    <a:stretch>
                      <a:fillRect/>
                    </a:stretch>
                  </pic:blipFill>
                  <pic:spPr bwMode="auto">
                    <a:xfrm>
                      <a:off x="0" y="0"/>
                      <a:ext cx="5905500" cy="8610600"/>
                    </a:xfrm>
                    <a:prstGeom prst="rect">
                      <a:avLst/>
                    </a:prstGeom>
                    <a:noFill/>
                    <a:ln w="9525">
                      <a:noFill/>
                      <a:miter lim="800000"/>
                      <a:headEnd/>
                      <a:tailEnd/>
                    </a:ln>
                  </pic:spPr>
                </pic:pic>
              </a:graphicData>
            </a:graphic>
          </wp:inline>
        </w:drawing>
      </w:r>
      <w:r w:rsidR="00B417DD">
        <w:rPr>
          <w:sz w:val="28"/>
          <w:szCs w:val="28"/>
        </w:rPr>
        <w:t>Приложение 6</w:t>
      </w:r>
    </w:p>
    <w:p w:rsidR="00B417DD" w:rsidRDefault="00385E3B" w:rsidP="00B417DD">
      <w:pPr>
        <w:widowControl w:val="0"/>
        <w:tabs>
          <w:tab w:val="left" w:pos="1200"/>
        </w:tabs>
        <w:spacing w:line="276" w:lineRule="auto"/>
        <w:jc w:val="right"/>
        <w:rPr>
          <w:sz w:val="28"/>
          <w:szCs w:val="28"/>
        </w:rPr>
      </w:pPr>
      <w:r>
        <w:rPr>
          <w:noProof/>
          <w:sz w:val="28"/>
          <w:szCs w:val="28"/>
        </w:rPr>
        <w:drawing>
          <wp:inline distT="0" distB="0" distL="0" distR="0">
            <wp:extent cx="5934075" cy="8620125"/>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cstate="print"/>
                    <a:srcRect l="514" t="633" r="250" b="388"/>
                    <a:stretch>
                      <a:fillRect/>
                    </a:stretch>
                  </pic:blipFill>
                  <pic:spPr bwMode="auto">
                    <a:xfrm>
                      <a:off x="0" y="0"/>
                      <a:ext cx="5934075" cy="8620125"/>
                    </a:xfrm>
                    <a:prstGeom prst="rect">
                      <a:avLst/>
                    </a:prstGeom>
                    <a:noFill/>
                    <a:ln w="9525">
                      <a:noFill/>
                      <a:miter lim="800000"/>
                      <a:headEnd/>
                      <a:tailEnd/>
                    </a:ln>
                  </pic:spPr>
                </pic:pic>
              </a:graphicData>
            </a:graphic>
          </wp:inline>
        </w:drawing>
      </w:r>
    </w:p>
    <w:p w:rsidR="00B417DD" w:rsidRPr="00EF11F2" w:rsidRDefault="00B417DD" w:rsidP="00B417DD">
      <w:pPr>
        <w:widowControl w:val="0"/>
        <w:tabs>
          <w:tab w:val="left" w:pos="1200"/>
        </w:tabs>
        <w:spacing w:line="276" w:lineRule="auto"/>
        <w:jc w:val="right"/>
        <w:rPr>
          <w:sz w:val="28"/>
          <w:szCs w:val="28"/>
        </w:rPr>
      </w:pPr>
      <w:r>
        <w:rPr>
          <w:sz w:val="28"/>
          <w:szCs w:val="28"/>
        </w:rPr>
        <w:t>Приложение 7</w:t>
      </w:r>
    </w:p>
    <w:p w:rsidR="00B417DD" w:rsidRPr="00EF11F2" w:rsidRDefault="00B417DD" w:rsidP="00B417DD">
      <w:pPr>
        <w:widowControl w:val="0"/>
        <w:tabs>
          <w:tab w:val="left" w:pos="1200"/>
        </w:tabs>
        <w:spacing w:line="276" w:lineRule="auto"/>
        <w:jc w:val="right"/>
        <w:rPr>
          <w:sz w:val="28"/>
          <w:szCs w:val="28"/>
        </w:rPr>
      </w:pPr>
    </w:p>
    <w:p w:rsidR="00B417DD" w:rsidRDefault="00B417DD" w:rsidP="00B417DD">
      <w:pPr>
        <w:widowControl w:val="0"/>
        <w:tabs>
          <w:tab w:val="left" w:pos="1200"/>
        </w:tabs>
        <w:spacing w:line="276" w:lineRule="auto"/>
        <w:jc w:val="center"/>
        <w:rPr>
          <w:sz w:val="28"/>
          <w:szCs w:val="28"/>
        </w:rPr>
      </w:pPr>
      <w:r w:rsidRPr="00EF11F2">
        <w:rPr>
          <w:sz w:val="28"/>
          <w:szCs w:val="28"/>
        </w:rPr>
        <w:t>Ведомость особо защитных участков лесов</w:t>
      </w:r>
    </w:p>
    <w:p w:rsidR="00B417DD" w:rsidRPr="00EF11F2" w:rsidRDefault="00B417DD" w:rsidP="00B417DD">
      <w:pPr>
        <w:widowControl w:val="0"/>
        <w:tabs>
          <w:tab w:val="left" w:pos="1200"/>
        </w:tabs>
        <w:spacing w:line="276" w:lineRule="auto"/>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7"/>
        <w:gridCol w:w="1348"/>
        <w:gridCol w:w="1148"/>
        <w:gridCol w:w="2852"/>
      </w:tblGrid>
      <w:tr w:rsidR="00B417DD" w:rsidRPr="00F26D13" w:rsidTr="00FF27C9">
        <w:trPr>
          <w:tblHeader/>
          <w:jc w:val="center"/>
        </w:trPr>
        <w:tc>
          <w:tcPr>
            <w:tcW w:w="2219" w:type="pct"/>
            <w:shd w:val="clear" w:color="000000" w:fill="FFFFFF"/>
            <w:noWrap/>
            <w:vAlign w:val="center"/>
          </w:tcPr>
          <w:p w:rsidR="00B417DD" w:rsidRPr="00F26D13" w:rsidRDefault="00B417DD" w:rsidP="00FF27C9">
            <w:pPr>
              <w:jc w:val="center"/>
              <w:rPr>
                <w:b/>
                <w:color w:val="000000"/>
                <w:sz w:val="20"/>
                <w:szCs w:val="20"/>
              </w:rPr>
            </w:pPr>
            <w:r w:rsidRPr="00F26D13">
              <w:rPr>
                <w:b/>
                <w:color w:val="000000"/>
                <w:sz w:val="20"/>
                <w:szCs w:val="20"/>
              </w:rPr>
              <w:t>ОЗУ</w:t>
            </w:r>
          </w:p>
        </w:tc>
        <w:tc>
          <w:tcPr>
            <w:tcW w:w="701" w:type="pct"/>
            <w:shd w:val="clear" w:color="000000" w:fill="FFFFFF"/>
            <w:vAlign w:val="center"/>
          </w:tcPr>
          <w:p w:rsidR="00B417DD" w:rsidRPr="00F26D13" w:rsidRDefault="00B417DD" w:rsidP="00FF27C9">
            <w:pPr>
              <w:jc w:val="center"/>
              <w:rPr>
                <w:b/>
                <w:color w:val="000000"/>
                <w:sz w:val="20"/>
                <w:szCs w:val="20"/>
              </w:rPr>
            </w:pPr>
            <w:r w:rsidRPr="00F26D13">
              <w:rPr>
                <w:b/>
                <w:color w:val="000000"/>
                <w:sz w:val="20"/>
                <w:szCs w:val="20"/>
              </w:rPr>
              <w:t>Квартал</w:t>
            </w:r>
          </w:p>
        </w:tc>
        <w:tc>
          <w:tcPr>
            <w:tcW w:w="597" w:type="pct"/>
            <w:shd w:val="clear" w:color="000000" w:fill="FFFFFF"/>
            <w:vAlign w:val="center"/>
          </w:tcPr>
          <w:p w:rsidR="00B417DD" w:rsidRPr="00F26D13" w:rsidRDefault="00B417DD" w:rsidP="00FF27C9">
            <w:pPr>
              <w:jc w:val="center"/>
              <w:rPr>
                <w:b/>
                <w:color w:val="000000"/>
                <w:sz w:val="20"/>
                <w:szCs w:val="20"/>
              </w:rPr>
            </w:pPr>
            <w:r w:rsidRPr="00F26D13">
              <w:rPr>
                <w:b/>
                <w:color w:val="000000"/>
                <w:sz w:val="20"/>
                <w:szCs w:val="20"/>
              </w:rPr>
              <w:t>Выдел</w:t>
            </w:r>
          </w:p>
        </w:tc>
        <w:tc>
          <w:tcPr>
            <w:tcW w:w="1484" w:type="pct"/>
            <w:shd w:val="clear" w:color="000000" w:fill="FFFFFF"/>
            <w:vAlign w:val="center"/>
          </w:tcPr>
          <w:p w:rsidR="00B417DD" w:rsidRPr="00F26D13" w:rsidRDefault="00B417DD" w:rsidP="00FF27C9">
            <w:pPr>
              <w:jc w:val="center"/>
              <w:rPr>
                <w:b/>
                <w:color w:val="000000"/>
                <w:sz w:val="20"/>
                <w:szCs w:val="20"/>
              </w:rPr>
            </w:pPr>
            <w:r w:rsidRPr="00F26D13">
              <w:rPr>
                <w:b/>
                <w:color w:val="000000"/>
                <w:sz w:val="20"/>
                <w:szCs w:val="20"/>
              </w:rPr>
              <w:t>Площадь выдела, га</w:t>
            </w:r>
          </w:p>
        </w:tc>
      </w:tr>
      <w:tr w:rsidR="00B417DD" w:rsidRPr="00F26D13" w:rsidTr="00FF27C9">
        <w:trPr>
          <w:jc w:val="center"/>
        </w:trPr>
        <w:tc>
          <w:tcPr>
            <w:tcW w:w="2219" w:type="pct"/>
            <w:shd w:val="clear" w:color="000000" w:fill="FFFFFF"/>
            <w:noWrap/>
            <w:vAlign w:val="center"/>
          </w:tcPr>
          <w:p w:rsidR="00B417DD" w:rsidRPr="00F26D13" w:rsidRDefault="00B417DD" w:rsidP="00FF27C9">
            <w:pPr>
              <w:jc w:val="center"/>
              <w:rPr>
                <w:color w:val="000000"/>
                <w:sz w:val="20"/>
                <w:szCs w:val="20"/>
              </w:rPr>
            </w:pPr>
            <w:r w:rsidRPr="00F26D13">
              <w:rPr>
                <w:color w:val="000000"/>
                <w:sz w:val="20"/>
                <w:szCs w:val="20"/>
              </w:rPr>
              <w:t>Берегозащитные участки лесов</w:t>
            </w:r>
          </w:p>
        </w:tc>
        <w:tc>
          <w:tcPr>
            <w:tcW w:w="701"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2</w:t>
            </w:r>
          </w:p>
        </w:tc>
        <w:tc>
          <w:tcPr>
            <w:tcW w:w="597"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5</w:t>
            </w:r>
          </w:p>
        </w:tc>
        <w:tc>
          <w:tcPr>
            <w:tcW w:w="1484"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3.8</w:t>
            </w:r>
          </w:p>
        </w:tc>
      </w:tr>
      <w:tr w:rsidR="00B417DD" w:rsidRPr="00F26D13" w:rsidTr="00FF27C9">
        <w:trPr>
          <w:jc w:val="center"/>
        </w:trPr>
        <w:tc>
          <w:tcPr>
            <w:tcW w:w="2219" w:type="pct"/>
            <w:shd w:val="clear" w:color="000000" w:fill="FFFFFF"/>
            <w:noWrap/>
            <w:vAlign w:val="center"/>
          </w:tcPr>
          <w:p w:rsidR="00B417DD" w:rsidRPr="00F26D13" w:rsidRDefault="00B417DD" w:rsidP="00FF27C9">
            <w:pPr>
              <w:jc w:val="center"/>
              <w:rPr>
                <w:color w:val="000000"/>
                <w:sz w:val="20"/>
                <w:szCs w:val="20"/>
              </w:rPr>
            </w:pPr>
            <w:r w:rsidRPr="00F26D13">
              <w:rPr>
                <w:color w:val="000000"/>
                <w:sz w:val="20"/>
                <w:szCs w:val="20"/>
              </w:rPr>
              <w:t>Берегозащитные участки лесов</w:t>
            </w:r>
          </w:p>
        </w:tc>
        <w:tc>
          <w:tcPr>
            <w:tcW w:w="701"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2</w:t>
            </w:r>
          </w:p>
        </w:tc>
        <w:tc>
          <w:tcPr>
            <w:tcW w:w="597"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7</w:t>
            </w:r>
          </w:p>
        </w:tc>
        <w:tc>
          <w:tcPr>
            <w:tcW w:w="1484"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0.8</w:t>
            </w:r>
          </w:p>
        </w:tc>
      </w:tr>
      <w:tr w:rsidR="00B417DD" w:rsidRPr="00F26D13" w:rsidTr="00FF27C9">
        <w:trPr>
          <w:jc w:val="center"/>
        </w:trPr>
        <w:tc>
          <w:tcPr>
            <w:tcW w:w="2219" w:type="pct"/>
            <w:shd w:val="clear" w:color="000000" w:fill="FFFFFF"/>
            <w:noWrap/>
            <w:vAlign w:val="center"/>
          </w:tcPr>
          <w:p w:rsidR="00B417DD" w:rsidRPr="00F26D13" w:rsidRDefault="00B417DD" w:rsidP="00FF27C9">
            <w:pPr>
              <w:jc w:val="center"/>
              <w:rPr>
                <w:color w:val="000000"/>
                <w:sz w:val="20"/>
                <w:szCs w:val="20"/>
              </w:rPr>
            </w:pPr>
            <w:r w:rsidRPr="00F26D13">
              <w:rPr>
                <w:color w:val="000000"/>
                <w:sz w:val="20"/>
                <w:szCs w:val="20"/>
              </w:rPr>
              <w:t>Берегозащитные участки лесов</w:t>
            </w:r>
          </w:p>
        </w:tc>
        <w:tc>
          <w:tcPr>
            <w:tcW w:w="701"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2</w:t>
            </w:r>
          </w:p>
        </w:tc>
        <w:tc>
          <w:tcPr>
            <w:tcW w:w="597"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8</w:t>
            </w:r>
          </w:p>
        </w:tc>
        <w:tc>
          <w:tcPr>
            <w:tcW w:w="1484"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0.5</w:t>
            </w:r>
          </w:p>
        </w:tc>
      </w:tr>
      <w:tr w:rsidR="00B417DD" w:rsidRPr="00F26D13" w:rsidTr="00FF27C9">
        <w:trPr>
          <w:jc w:val="center"/>
        </w:trPr>
        <w:tc>
          <w:tcPr>
            <w:tcW w:w="2219" w:type="pct"/>
            <w:shd w:val="clear" w:color="000000" w:fill="FFFFFF"/>
            <w:noWrap/>
            <w:vAlign w:val="center"/>
          </w:tcPr>
          <w:p w:rsidR="00B417DD" w:rsidRPr="00F26D13" w:rsidRDefault="00B417DD" w:rsidP="00FF27C9">
            <w:pPr>
              <w:jc w:val="center"/>
              <w:rPr>
                <w:color w:val="000000"/>
                <w:sz w:val="20"/>
                <w:szCs w:val="20"/>
              </w:rPr>
            </w:pPr>
            <w:r w:rsidRPr="00F26D13">
              <w:rPr>
                <w:color w:val="000000"/>
                <w:sz w:val="20"/>
                <w:szCs w:val="20"/>
              </w:rPr>
              <w:t>Берегозащитные участки лесов</w:t>
            </w:r>
          </w:p>
        </w:tc>
        <w:tc>
          <w:tcPr>
            <w:tcW w:w="701"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9</w:t>
            </w:r>
          </w:p>
        </w:tc>
        <w:tc>
          <w:tcPr>
            <w:tcW w:w="597"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6</w:t>
            </w:r>
          </w:p>
        </w:tc>
        <w:tc>
          <w:tcPr>
            <w:tcW w:w="1484"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7.7</w:t>
            </w:r>
          </w:p>
        </w:tc>
      </w:tr>
      <w:tr w:rsidR="00B417DD" w:rsidRPr="00F26D13" w:rsidTr="00FF27C9">
        <w:trPr>
          <w:jc w:val="center"/>
        </w:trPr>
        <w:tc>
          <w:tcPr>
            <w:tcW w:w="2219" w:type="pct"/>
            <w:shd w:val="clear" w:color="000000" w:fill="FFFFFF"/>
            <w:noWrap/>
            <w:vAlign w:val="center"/>
          </w:tcPr>
          <w:p w:rsidR="00B417DD" w:rsidRPr="00F26D13" w:rsidRDefault="00B417DD" w:rsidP="00FF27C9">
            <w:pPr>
              <w:jc w:val="center"/>
              <w:rPr>
                <w:color w:val="000000"/>
                <w:sz w:val="20"/>
                <w:szCs w:val="20"/>
              </w:rPr>
            </w:pPr>
            <w:r w:rsidRPr="00F26D13">
              <w:rPr>
                <w:color w:val="000000"/>
                <w:sz w:val="20"/>
                <w:szCs w:val="20"/>
              </w:rPr>
              <w:t>Берегозащитные участки лесов</w:t>
            </w:r>
          </w:p>
        </w:tc>
        <w:tc>
          <w:tcPr>
            <w:tcW w:w="701"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10</w:t>
            </w:r>
          </w:p>
        </w:tc>
        <w:tc>
          <w:tcPr>
            <w:tcW w:w="597"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9</w:t>
            </w:r>
          </w:p>
        </w:tc>
        <w:tc>
          <w:tcPr>
            <w:tcW w:w="1484"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1.9</w:t>
            </w:r>
          </w:p>
        </w:tc>
      </w:tr>
      <w:tr w:rsidR="00B417DD" w:rsidRPr="00F26D13" w:rsidTr="00FF27C9">
        <w:trPr>
          <w:jc w:val="center"/>
        </w:trPr>
        <w:tc>
          <w:tcPr>
            <w:tcW w:w="2219" w:type="pct"/>
            <w:shd w:val="clear" w:color="000000" w:fill="FFFFFF"/>
            <w:noWrap/>
            <w:vAlign w:val="center"/>
          </w:tcPr>
          <w:p w:rsidR="00B417DD" w:rsidRPr="00F26D13" w:rsidRDefault="00B417DD" w:rsidP="00FF27C9">
            <w:pPr>
              <w:jc w:val="center"/>
              <w:rPr>
                <w:color w:val="000000"/>
                <w:sz w:val="20"/>
                <w:szCs w:val="20"/>
              </w:rPr>
            </w:pPr>
            <w:r w:rsidRPr="00F26D13">
              <w:rPr>
                <w:color w:val="000000"/>
                <w:sz w:val="20"/>
                <w:szCs w:val="20"/>
              </w:rPr>
              <w:t>Берегозащитные участки лесов</w:t>
            </w:r>
          </w:p>
        </w:tc>
        <w:tc>
          <w:tcPr>
            <w:tcW w:w="701"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17</w:t>
            </w:r>
          </w:p>
        </w:tc>
        <w:tc>
          <w:tcPr>
            <w:tcW w:w="597"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13</w:t>
            </w:r>
          </w:p>
        </w:tc>
        <w:tc>
          <w:tcPr>
            <w:tcW w:w="1484"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1.2</w:t>
            </w:r>
          </w:p>
        </w:tc>
      </w:tr>
      <w:tr w:rsidR="00B417DD" w:rsidRPr="00F26D13" w:rsidTr="00FF27C9">
        <w:trPr>
          <w:jc w:val="center"/>
        </w:trPr>
        <w:tc>
          <w:tcPr>
            <w:tcW w:w="2219" w:type="pct"/>
            <w:shd w:val="clear" w:color="000000" w:fill="FFFFFF"/>
            <w:noWrap/>
            <w:vAlign w:val="center"/>
          </w:tcPr>
          <w:p w:rsidR="00B417DD" w:rsidRPr="00F26D13" w:rsidRDefault="00B417DD" w:rsidP="00FF27C9">
            <w:pPr>
              <w:jc w:val="center"/>
              <w:rPr>
                <w:b/>
                <w:color w:val="000000"/>
                <w:sz w:val="20"/>
                <w:szCs w:val="20"/>
              </w:rPr>
            </w:pPr>
            <w:r w:rsidRPr="00F26D13">
              <w:rPr>
                <w:b/>
                <w:color w:val="000000"/>
                <w:sz w:val="20"/>
                <w:szCs w:val="20"/>
              </w:rPr>
              <w:t>Итого</w:t>
            </w:r>
          </w:p>
        </w:tc>
        <w:tc>
          <w:tcPr>
            <w:tcW w:w="701" w:type="pct"/>
            <w:shd w:val="clear" w:color="000000" w:fill="FFFFFF"/>
            <w:noWrap/>
            <w:vAlign w:val="center"/>
          </w:tcPr>
          <w:p w:rsidR="00B417DD" w:rsidRPr="00E421B1" w:rsidRDefault="00B417DD" w:rsidP="00FF27C9">
            <w:pPr>
              <w:widowControl w:val="0"/>
              <w:autoSpaceDE w:val="0"/>
              <w:autoSpaceDN w:val="0"/>
              <w:adjustRightInd w:val="0"/>
              <w:jc w:val="center"/>
              <w:rPr>
                <w:b/>
                <w:color w:val="000000"/>
                <w:sz w:val="20"/>
                <w:szCs w:val="20"/>
              </w:rPr>
            </w:pPr>
          </w:p>
        </w:tc>
        <w:tc>
          <w:tcPr>
            <w:tcW w:w="597" w:type="pct"/>
            <w:shd w:val="clear" w:color="000000" w:fill="FFFFFF"/>
            <w:noWrap/>
            <w:vAlign w:val="center"/>
          </w:tcPr>
          <w:p w:rsidR="00B417DD" w:rsidRPr="00E421B1" w:rsidRDefault="00B417DD" w:rsidP="00FF27C9">
            <w:pPr>
              <w:widowControl w:val="0"/>
              <w:autoSpaceDE w:val="0"/>
              <w:autoSpaceDN w:val="0"/>
              <w:adjustRightInd w:val="0"/>
              <w:jc w:val="center"/>
              <w:rPr>
                <w:b/>
                <w:color w:val="000000"/>
                <w:sz w:val="20"/>
                <w:szCs w:val="20"/>
              </w:rPr>
            </w:pPr>
          </w:p>
        </w:tc>
        <w:tc>
          <w:tcPr>
            <w:tcW w:w="1484" w:type="pct"/>
            <w:shd w:val="clear" w:color="000000" w:fill="FFFFFF"/>
            <w:noWrap/>
            <w:vAlign w:val="center"/>
          </w:tcPr>
          <w:p w:rsidR="00B417DD" w:rsidRPr="00E421B1" w:rsidRDefault="00B417DD" w:rsidP="00FF27C9">
            <w:pPr>
              <w:widowControl w:val="0"/>
              <w:autoSpaceDE w:val="0"/>
              <w:autoSpaceDN w:val="0"/>
              <w:adjustRightInd w:val="0"/>
              <w:jc w:val="center"/>
              <w:rPr>
                <w:b/>
                <w:color w:val="000000"/>
                <w:sz w:val="20"/>
                <w:szCs w:val="20"/>
              </w:rPr>
            </w:pPr>
            <w:r w:rsidRPr="00E421B1">
              <w:rPr>
                <w:b/>
                <w:color w:val="000000"/>
                <w:sz w:val="20"/>
                <w:szCs w:val="20"/>
              </w:rPr>
              <w:t>15.9</w:t>
            </w:r>
          </w:p>
        </w:tc>
      </w:tr>
      <w:tr w:rsidR="00B417DD" w:rsidRPr="00F26D13" w:rsidTr="00FF27C9">
        <w:trPr>
          <w:jc w:val="center"/>
        </w:trPr>
        <w:tc>
          <w:tcPr>
            <w:tcW w:w="2219" w:type="pct"/>
            <w:shd w:val="clear" w:color="000000" w:fill="FFFFFF"/>
            <w:noWrap/>
            <w:vAlign w:val="center"/>
          </w:tcPr>
          <w:p w:rsidR="00B417DD" w:rsidRPr="00F26D13" w:rsidRDefault="00B417DD" w:rsidP="00FF27C9">
            <w:pPr>
              <w:jc w:val="center"/>
              <w:rPr>
                <w:color w:val="000000"/>
                <w:sz w:val="20"/>
                <w:szCs w:val="20"/>
              </w:rPr>
            </w:pPr>
            <w:r w:rsidRPr="00F26D13">
              <w:rPr>
                <w:color w:val="000000"/>
                <w:sz w:val="20"/>
                <w:szCs w:val="20"/>
              </w:rPr>
              <w:t>Почвозащитные участки лесов</w:t>
            </w:r>
          </w:p>
        </w:tc>
        <w:tc>
          <w:tcPr>
            <w:tcW w:w="701"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2</w:t>
            </w:r>
          </w:p>
        </w:tc>
        <w:tc>
          <w:tcPr>
            <w:tcW w:w="597"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3</w:t>
            </w:r>
          </w:p>
        </w:tc>
        <w:tc>
          <w:tcPr>
            <w:tcW w:w="1484"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3.2</w:t>
            </w:r>
          </w:p>
        </w:tc>
      </w:tr>
      <w:tr w:rsidR="00B417DD" w:rsidRPr="00F26D13" w:rsidTr="00FF27C9">
        <w:trPr>
          <w:jc w:val="center"/>
        </w:trPr>
        <w:tc>
          <w:tcPr>
            <w:tcW w:w="2219" w:type="pct"/>
            <w:shd w:val="clear" w:color="000000" w:fill="FFFFFF"/>
            <w:noWrap/>
            <w:vAlign w:val="center"/>
          </w:tcPr>
          <w:p w:rsidR="00B417DD" w:rsidRPr="00F26D13" w:rsidRDefault="00B417DD" w:rsidP="00FF27C9">
            <w:pPr>
              <w:jc w:val="center"/>
              <w:rPr>
                <w:color w:val="000000"/>
                <w:sz w:val="20"/>
                <w:szCs w:val="20"/>
              </w:rPr>
            </w:pPr>
            <w:r w:rsidRPr="00F26D13">
              <w:rPr>
                <w:color w:val="000000"/>
                <w:sz w:val="20"/>
                <w:szCs w:val="20"/>
              </w:rPr>
              <w:t>Почвозащитные участки лесов</w:t>
            </w:r>
          </w:p>
        </w:tc>
        <w:tc>
          <w:tcPr>
            <w:tcW w:w="701"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2</w:t>
            </w:r>
          </w:p>
        </w:tc>
        <w:tc>
          <w:tcPr>
            <w:tcW w:w="597"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4</w:t>
            </w:r>
          </w:p>
        </w:tc>
        <w:tc>
          <w:tcPr>
            <w:tcW w:w="1484"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4.9</w:t>
            </w:r>
          </w:p>
        </w:tc>
      </w:tr>
      <w:tr w:rsidR="00B417DD" w:rsidRPr="00F26D13" w:rsidTr="00FF27C9">
        <w:trPr>
          <w:jc w:val="center"/>
        </w:trPr>
        <w:tc>
          <w:tcPr>
            <w:tcW w:w="2219" w:type="pct"/>
            <w:shd w:val="clear" w:color="000000" w:fill="FFFFFF"/>
            <w:noWrap/>
            <w:vAlign w:val="center"/>
          </w:tcPr>
          <w:p w:rsidR="00B417DD" w:rsidRPr="00F26D13" w:rsidRDefault="00B417DD" w:rsidP="00FF27C9">
            <w:pPr>
              <w:jc w:val="center"/>
              <w:rPr>
                <w:color w:val="000000"/>
                <w:sz w:val="20"/>
                <w:szCs w:val="20"/>
              </w:rPr>
            </w:pPr>
            <w:r w:rsidRPr="00F26D13">
              <w:rPr>
                <w:color w:val="000000"/>
                <w:sz w:val="20"/>
                <w:szCs w:val="20"/>
              </w:rPr>
              <w:t>Почвозащитные участки лесов</w:t>
            </w:r>
          </w:p>
        </w:tc>
        <w:tc>
          <w:tcPr>
            <w:tcW w:w="701"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2</w:t>
            </w:r>
          </w:p>
        </w:tc>
        <w:tc>
          <w:tcPr>
            <w:tcW w:w="597"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6</w:t>
            </w:r>
          </w:p>
        </w:tc>
        <w:tc>
          <w:tcPr>
            <w:tcW w:w="1484"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13.4</w:t>
            </w:r>
          </w:p>
        </w:tc>
      </w:tr>
      <w:tr w:rsidR="00B417DD" w:rsidRPr="00F26D13" w:rsidTr="00FF27C9">
        <w:trPr>
          <w:jc w:val="center"/>
        </w:trPr>
        <w:tc>
          <w:tcPr>
            <w:tcW w:w="2219" w:type="pct"/>
            <w:shd w:val="clear" w:color="000000" w:fill="FFFFFF"/>
            <w:noWrap/>
            <w:vAlign w:val="center"/>
          </w:tcPr>
          <w:p w:rsidR="00B417DD" w:rsidRPr="00F26D13" w:rsidRDefault="00B417DD" w:rsidP="00FF27C9">
            <w:pPr>
              <w:jc w:val="center"/>
              <w:rPr>
                <w:color w:val="000000"/>
                <w:sz w:val="20"/>
                <w:szCs w:val="20"/>
              </w:rPr>
            </w:pPr>
            <w:r w:rsidRPr="00F26D13">
              <w:rPr>
                <w:color w:val="000000"/>
                <w:sz w:val="20"/>
                <w:szCs w:val="20"/>
              </w:rPr>
              <w:t>Почвозащитные участки лесов</w:t>
            </w:r>
          </w:p>
        </w:tc>
        <w:tc>
          <w:tcPr>
            <w:tcW w:w="701"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2</w:t>
            </w:r>
          </w:p>
        </w:tc>
        <w:tc>
          <w:tcPr>
            <w:tcW w:w="597"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10</w:t>
            </w:r>
          </w:p>
        </w:tc>
        <w:tc>
          <w:tcPr>
            <w:tcW w:w="1484" w:type="pct"/>
            <w:shd w:val="clear" w:color="000000" w:fill="FFFFFF"/>
            <w:noWrap/>
            <w:vAlign w:val="center"/>
          </w:tcPr>
          <w:p w:rsidR="00B417DD" w:rsidRPr="00E421B1" w:rsidRDefault="00B417DD" w:rsidP="00FF27C9">
            <w:pPr>
              <w:widowControl w:val="0"/>
              <w:autoSpaceDE w:val="0"/>
              <w:autoSpaceDN w:val="0"/>
              <w:adjustRightInd w:val="0"/>
              <w:jc w:val="center"/>
              <w:rPr>
                <w:color w:val="000000"/>
                <w:sz w:val="20"/>
                <w:szCs w:val="20"/>
              </w:rPr>
            </w:pPr>
            <w:r w:rsidRPr="00E421B1">
              <w:rPr>
                <w:color w:val="000000"/>
                <w:sz w:val="20"/>
                <w:szCs w:val="20"/>
              </w:rPr>
              <w:t>1.1</w:t>
            </w:r>
          </w:p>
        </w:tc>
      </w:tr>
      <w:tr w:rsidR="00B417DD" w:rsidRPr="00F26D13" w:rsidTr="00E40E69">
        <w:trPr>
          <w:jc w:val="center"/>
        </w:trPr>
        <w:tc>
          <w:tcPr>
            <w:tcW w:w="2219" w:type="pct"/>
            <w:tcBorders>
              <w:bottom w:val="single" w:sz="4" w:space="0" w:color="auto"/>
            </w:tcBorders>
            <w:shd w:val="clear" w:color="000000" w:fill="FFFFFF"/>
            <w:noWrap/>
            <w:vAlign w:val="center"/>
          </w:tcPr>
          <w:p w:rsidR="00B417DD" w:rsidRPr="00F26D13" w:rsidRDefault="00B417DD" w:rsidP="00FF27C9">
            <w:pPr>
              <w:jc w:val="center"/>
              <w:rPr>
                <w:b/>
                <w:color w:val="000000"/>
                <w:sz w:val="20"/>
                <w:szCs w:val="20"/>
              </w:rPr>
            </w:pPr>
            <w:r w:rsidRPr="00F26D13">
              <w:rPr>
                <w:b/>
                <w:color w:val="000000"/>
                <w:sz w:val="20"/>
                <w:szCs w:val="20"/>
              </w:rPr>
              <w:t>Итого</w:t>
            </w:r>
          </w:p>
        </w:tc>
        <w:tc>
          <w:tcPr>
            <w:tcW w:w="701" w:type="pct"/>
            <w:tcBorders>
              <w:bottom w:val="single" w:sz="4" w:space="0" w:color="auto"/>
            </w:tcBorders>
            <w:shd w:val="clear" w:color="000000" w:fill="FFFFFF"/>
            <w:noWrap/>
            <w:vAlign w:val="center"/>
          </w:tcPr>
          <w:p w:rsidR="00B417DD" w:rsidRPr="00E421B1" w:rsidRDefault="00B417DD" w:rsidP="00FF27C9">
            <w:pPr>
              <w:widowControl w:val="0"/>
              <w:autoSpaceDE w:val="0"/>
              <w:autoSpaceDN w:val="0"/>
              <w:adjustRightInd w:val="0"/>
              <w:jc w:val="center"/>
              <w:rPr>
                <w:b/>
                <w:color w:val="000000"/>
                <w:sz w:val="20"/>
                <w:szCs w:val="20"/>
              </w:rPr>
            </w:pPr>
          </w:p>
        </w:tc>
        <w:tc>
          <w:tcPr>
            <w:tcW w:w="597" w:type="pct"/>
            <w:tcBorders>
              <w:bottom w:val="single" w:sz="4" w:space="0" w:color="auto"/>
            </w:tcBorders>
            <w:shd w:val="clear" w:color="000000" w:fill="FFFFFF"/>
            <w:noWrap/>
            <w:vAlign w:val="center"/>
          </w:tcPr>
          <w:p w:rsidR="00B417DD" w:rsidRPr="00E421B1" w:rsidRDefault="00B417DD" w:rsidP="00FF27C9">
            <w:pPr>
              <w:widowControl w:val="0"/>
              <w:autoSpaceDE w:val="0"/>
              <w:autoSpaceDN w:val="0"/>
              <w:adjustRightInd w:val="0"/>
              <w:jc w:val="center"/>
              <w:rPr>
                <w:b/>
                <w:color w:val="000000"/>
                <w:sz w:val="20"/>
                <w:szCs w:val="20"/>
              </w:rPr>
            </w:pPr>
          </w:p>
        </w:tc>
        <w:tc>
          <w:tcPr>
            <w:tcW w:w="1484" w:type="pct"/>
            <w:tcBorders>
              <w:bottom w:val="single" w:sz="4" w:space="0" w:color="auto"/>
            </w:tcBorders>
            <w:shd w:val="clear" w:color="000000" w:fill="FFFFFF"/>
            <w:noWrap/>
            <w:vAlign w:val="center"/>
          </w:tcPr>
          <w:p w:rsidR="00B417DD" w:rsidRPr="00E421B1" w:rsidRDefault="00B417DD" w:rsidP="00FF27C9">
            <w:pPr>
              <w:widowControl w:val="0"/>
              <w:autoSpaceDE w:val="0"/>
              <w:autoSpaceDN w:val="0"/>
              <w:adjustRightInd w:val="0"/>
              <w:jc w:val="center"/>
              <w:rPr>
                <w:b/>
                <w:color w:val="000000"/>
                <w:sz w:val="20"/>
                <w:szCs w:val="20"/>
              </w:rPr>
            </w:pPr>
            <w:r w:rsidRPr="00E421B1">
              <w:rPr>
                <w:b/>
                <w:color w:val="000000"/>
                <w:sz w:val="20"/>
                <w:szCs w:val="20"/>
              </w:rPr>
              <w:t>22.6</w:t>
            </w:r>
          </w:p>
        </w:tc>
      </w:tr>
      <w:tr w:rsidR="00B417DD" w:rsidRPr="00F26D13" w:rsidTr="00E40E69">
        <w:trPr>
          <w:jc w:val="center"/>
        </w:trPr>
        <w:tc>
          <w:tcPr>
            <w:tcW w:w="2219" w:type="pct"/>
            <w:tcBorders>
              <w:bottom w:val="single" w:sz="4" w:space="0" w:color="auto"/>
            </w:tcBorders>
            <w:shd w:val="clear" w:color="000000" w:fill="FFFFFF"/>
            <w:noWrap/>
            <w:vAlign w:val="center"/>
          </w:tcPr>
          <w:p w:rsidR="00B417DD" w:rsidRPr="007B4AAF" w:rsidRDefault="00B417DD" w:rsidP="00FF27C9">
            <w:pPr>
              <w:jc w:val="center"/>
              <w:rPr>
                <w:b/>
                <w:color w:val="000000"/>
                <w:sz w:val="20"/>
                <w:szCs w:val="20"/>
              </w:rPr>
            </w:pPr>
            <w:r w:rsidRPr="007B4AAF">
              <w:rPr>
                <w:b/>
                <w:color w:val="000000"/>
                <w:sz w:val="20"/>
                <w:szCs w:val="20"/>
              </w:rPr>
              <w:t xml:space="preserve">Всего </w:t>
            </w:r>
          </w:p>
        </w:tc>
        <w:tc>
          <w:tcPr>
            <w:tcW w:w="701" w:type="pct"/>
            <w:tcBorders>
              <w:bottom w:val="single" w:sz="4" w:space="0" w:color="auto"/>
            </w:tcBorders>
            <w:shd w:val="clear" w:color="000000" w:fill="FFFFFF"/>
            <w:noWrap/>
            <w:vAlign w:val="center"/>
          </w:tcPr>
          <w:p w:rsidR="00B417DD" w:rsidRPr="00E421B1" w:rsidRDefault="00B417DD" w:rsidP="00FF27C9">
            <w:pPr>
              <w:widowControl w:val="0"/>
              <w:autoSpaceDE w:val="0"/>
              <w:autoSpaceDN w:val="0"/>
              <w:adjustRightInd w:val="0"/>
              <w:jc w:val="center"/>
              <w:rPr>
                <w:b/>
                <w:color w:val="000000"/>
                <w:sz w:val="20"/>
                <w:szCs w:val="20"/>
              </w:rPr>
            </w:pPr>
          </w:p>
        </w:tc>
        <w:tc>
          <w:tcPr>
            <w:tcW w:w="597" w:type="pct"/>
            <w:tcBorders>
              <w:bottom w:val="single" w:sz="4" w:space="0" w:color="auto"/>
            </w:tcBorders>
            <w:shd w:val="clear" w:color="000000" w:fill="FFFFFF"/>
            <w:noWrap/>
            <w:vAlign w:val="center"/>
          </w:tcPr>
          <w:p w:rsidR="00B417DD" w:rsidRPr="00E421B1" w:rsidRDefault="00B417DD" w:rsidP="00FF27C9">
            <w:pPr>
              <w:widowControl w:val="0"/>
              <w:autoSpaceDE w:val="0"/>
              <w:autoSpaceDN w:val="0"/>
              <w:adjustRightInd w:val="0"/>
              <w:jc w:val="center"/>
              <w:rPr>
                <w:b/>
                <w:color w:val="000000"/>
                <w:sz w:val="20"/>
                <w:szCs w:val="20"/>
              </w:rPr>
            </w:pPr>
          </w:p>
        </w:tc>
        <w:tc>
          <w:tcPr>
            <w:tcW w:w="1484" w:type="pct"/>
            <w:tcBorders>
              <w:bottom w:val="single" w:sz="4" w:space="0" w:color="auto"/>
            </w:tcBorders>
            <w:shd w:val="clear" w:color="000000" w:fill="FFFFFF"/>
            <w:noWrap/>
            <w:vAlign w:val="center"/>
          </w:tcPr>
          <w:p w:rsidR="00B417DD" w:rsidRPr="00E421B1" w:rsidRDefault="00B417DD" w:rsidP="00FF27C9">
            <w:pPr>
              <w:widowControl w:val="0"/>
              <w:autoSpaceDE w:val="0"/>
              <w:autoSpaceDN w:val="0"/>
              <w:adjustRightInd w:val="0"/>
              <w:jc w:val="center"/>
              <w:rPr>
                <w:b/>
                <w:color w:val="000000"/>
                <w:sz w:val="20"/>
                <w:szCs w:val="20"/>
              </w:rPr>
            </w:pPr>
            <w:r w:rsidRPr="00E421B1">
              <w:rPr>
                <w:b/>
                <w:color w:val="000000"/>
                <w:sz w:val="20"/>
                <w:szCs w:val="20"/>
              </w:rPr>
              <w:t>37.6</w:t>
            </w:r>
          </w:p>
        </w:tc>
      </w:tr>
    </w:tbl>
    <w:p w:rsidR="00B417DD" w:rsidRPr="003758F3" w:rsidRDefault="00B417DD" w:rsidP="003758F3">
      <w:pPr>
        <w:spacing w:line="240" w:lineRule="exact"/>
        <w:jc w:val="both"/>
        <w:rPr>
          <w:sz w:val="28"/>
          <w:szCs w:val="28"/>
        </w:rPr>
      </w:pPr>
    </w:p>
    <w:sectPr w:rsidR="00B417DD" w:rsidRPr="003758F3" w:rsidSect="00691E63">
      <w:footerReference w:type="first" r:id="rId82"/>
      <w:type w:val="nextColumn"/>
      <w:pgSz w:w="11907" w:h="16840" w:code="9"/>
      <w:pgMar w:top="1440" w:right="708" w:bottom="1440" w:left="1800" w:header="357" w:footer="21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53FB" w:rsidRDefault="002B53FB">
      <w:r>
        <w:separator/>
      </w:r>
    </w:p>
  </w:endnote>
  <w:endnote w:type="continuationSeparator" w:id="0">
    <w:p w:rsidR="002B53FB" w:rsidRDefault="002B53F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CYR">
    <w:panose1 w:val="020B0604020202020204"/>
    <w:charset w:val="CC"/>
    <w:family w:val="swiss"/>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TimesNewRomanPSMT">
    <w:panose1 w:val="00000000000000000000"/>
    <w:charset w:val="CC"/>
    <w:family w:val="auto"/>
    <w:notTrueType/>
    <w:pitch w:val="default"/>
    <w:sig w:usb0="00000201" w:usb1="00000000" w:usb2="00000000" w:usb3="00000000" w:csb0="00000004"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27C9" w:rsidRDefault="00FF27C9">
    <w:pPr>
      <w:pStyle w:val="af"/>
      <w:jc w:val="center"/>
    </w:pPr>
  </w:p>
  <w:p w:rsidR="00FF27C9" w:rsidRDefault="00FF27C9">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E63" w:rsidRDefault="00691E63">
    <w:pPr>
      <w:pStyle w:val="af"/>
      <w:jc w:val="center"/>
    </w:pPr>
    <w:fldSimple w:instr="PAGE   \* MERGEFORMAT">
      <w:r w:rsidR="00303304" w:rsidRPr="00303304">
        <w:rPr>
          <w:noProof/>
          <w:lang w:val="ru-RU"/>
        </w:rPr>
        <w:t>2</w:t>
      </w:r>
    </w:fldSimple>
  </w:p>
  <w:p w:rsidR="001129B4" w:rsidRDefault="001129B4">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1E63" w:rsidRDefault="00691E63">
    <w:pPr>
      <w:pStyle w:val="af"/>
      <w:jc w:val="center"/>
    </w:pPr>
    <w:fldSimple w:instr="PAGE   \* MERGEFORMAT">
      <w:r w:rsidR="00303304" w:rsidRPr="00303304">
        <w:rPr>
          <w:noProof/>
          <w:lang w:val="ru-RU"/>
        </w:rPr>
        <w:t>73</w:t>
      </w:r>
    </w:fldSimple>
  </w:p>
  <w:p w:rsidR="00691E63" w:rsidRDefault="00691E6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53FB" w:rsidRDefault="002B53FB">
      <w:r>
        <w:separator/>
      </w:r>
    </w:p>
  </w:footnote>
  <w:footnote w:type="continuationSeparator" w:id="0">
    <w:p w:rsidR="002B53FB" w:rsidRDefault="002B53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3304" w:rsidRPr="00303304" w:rsidRDefault="00303304" w:rsidP="00303304">
    <w:pPr>
      <w:jc w:val="center"/>
      <w:rPr>
        <w:color w:val="000000"/>
        <w:sz w:val="20"/>
        <w:szCs w:val="20"/>
      </w:rPr>
    </w:pPr>
    <w:r w:rsidRPr="00303304">
      <w:rPr>
        <w:color w:val="000000"/>
        <w:sz w:val="20"/>
        <w:szCs w:val="20"/>
      </w:rPr>
      <w:t>Проект размещен на сайте 29.01.2024 Срок  приема заключений независимых экспертов до 12.02.2024 на электронный адрес ud-mnpa@chaykovsky.permkrai.ru</w:t>
    </w:r>
  </w:p>
  <w:p w:rsidR="00303304" w:rsidRDefault="00303304">
    <w:pPr>
      <w:pStyle w:val="ad"/>
    </w:pPr>
  </w:p>
  <w:p w:rsidR="00303304" w:rsidRDefault="00303304">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rPr>
        <w:rFonts w:cs="Times New Roman"/>
      </w:rPr>
    </w:lvl>
  </w:abstractNum>
  <w:abstractNum w:abstractNumId="1">
    <w:nsid w:val="0B625DDA"/>
    <w:multiLevelType w:val="singleLevel"/>
    <w:tmpl w:val="5D645792"/>
    <w:lvl w:ilvl="0">
      <w:start w:val="1"/>
      <w:numFmt w:val="decimal"/>
      <w:lvlText w:val="%1."/>
      <w:lvlJc w:val="left"/>
      <w:pPr>
        <w:tabs>
          <w:tab w:val="num" w:pos="899"/>
        </w:tabs>
        <w:ind w:left="899" w:hanging="360"/>
      </w:pPr>
      <w:rPr>
        <w:rFonts w:hint="default"/>
      </w:rPr>
    </w:lvl>
  </w:abstractNum>
  <w:abstractNum w:abstractNumId="2">
    <w:nsid w:val="11324FC3"/>
    <w:multiLevelType w:val="multilevel"/>
    <w:tmpl w:val="29228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CA3AAD"/>
    <w:multiLevelType w:val="hybridMultilevel"/>
    <w:tmpl w:val="5DC24826"/>
    <w:lvl w:ilvl="0" w:tplc="F6522A7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F571421"/>
    <w:multiLevelType w:val="hybridMultilevel"/>
    <w:tmpl w:val="ECCCDE24"/>
    <w:lvl w:ilvl="0" w:tplc="9AC28410">
      <w:start w:val="3"/>
      <w:numFmt w:val="bullet"/>
      <w:lvlText w:val=""/>
      <w:lvlJc w:val="left"/>
      <w:pPr>
        <w:tabs>
          <w:tab w:val="num" w:pos="795"/>
        </w:tabs>
        <w:ind w:left="795" w:hanging="360"/>
      </w:pPr>
      <w:rPr>
        <w:rFonts w:ascii="Symbol" w:eastAsia="Times New Roman" w:hAnsi="Symbol" w:hint="default"/>
      </w:rPr>
    </w:lvl>
    <w:lvl w:ilvl="1" w:tplc="B7D4D63C">
      <w:start w:val="1"/>
      <w:numFmt w:val="bullet"/>
      <w:lvlText w:val="o"/>
      <w:lvlJc w:val="left"/>
      <w:pPr>
        <w:tabs>
          <w:tab w:val="num" w:pos="1515"/>
        </w:tabs>
        <w:ind w:left="1515" w:hanging="360"/>
      </w:pPr>
      <w:rPr>
        <w:rFonts w:ascii="Courier New" w:hAnsi="Courier New" w:hint="default"/>
      </w:rPr>
    </w:lvl>
    <w:lvl w:ilvl="2" w:tplc="4F26C886">
      <w:start w:val="1"/>
      <w:numFmt w:val="bullet"/>
      <w:lvlText w:val=""/>
      <w:lvlJc w:val="left"/>
      <w:pPr>
        <w:tabs>
          <w:tab w:val="num" w:pos="2235"/>
        </w:tabs>
        <w:ind w:left="2235" w:hanging="360"/>
      </w:pPr>
      <w:rPr>
        <w:rFonts w:ascii="Wingdings" w:hAnsi="Wingdings" w:hint="default"/>
      </w:rPr>
    </w:lvl>
    <w:lvl w:ilvl="3" w:tplc="77A8EDB0">
      <w:start w:val="1"/>
      <w:numFmt w:val="bullet"/>
      <w:lvlText w:val=""/>
      <w:lvlJc w:val="left"/>
      <w:pPr>
        <w:tabs>
          <w:tab w:val="num" w:pos="2955"/>
        </w:tabs>
        <w:ind w:left="2955" w:hanging="360"/>
      </w:pPr>
      <w:rPr>
        <w:rFonts w:ascii="Symbol" w:hAnsi="Symbol" w:hint="default"/>
      </w:rPr>
    </w:lvl>
    <w:lvl w:ilvl="4" w:tplc="0C9E882E">
      <w:start w:val="1"/>
      <w:numFmt w:val="bullet"/>
      <w:lvlText w:val="o"/>
      <w:lvlJc w:val="left"/>
      <w:pPr>
        <w:tabs>
          <w:tab w:val="num" w:pos="3675"/>
        </w:tabs>
        <w:ind w:left="3675" w:hanging="360"/>
      </w:pPr>
      <w:rPr>
        <w:rFonts w:ascii="Courier New" w:hAnsi="Courier New" w:hint="default"/>
      </w:rPr>
    </w:lvl>
    <w:lvl w:ilvl="5" w:tplc="C6647946">
      <w:start w:val="1"/>
      <w:numFmt w:val="bullet"/>
      <w:lvlText w:val=""/>
      <w:lvlJc w:val="left"/>
      <w:pPr>
        <w:tabs>
          <w:tab w:val="num" w:pos="4395"/>
        </w:tabs>
        <w:ind w:left="4395" w:hanging="360"/>
      </w:pPr>
      <w:rPr>
        <w:rFonts w:ascii="Wingdings" w:hAnsi="Wingdings" w:hint="default"/>
      </w:rPr>
    </w:lvl>
    <w:lvl w:ilvl="6" w:tplc="12606CDC">
      <w:start w:val="1"/>
      <w:numFmt w:val="bullet"/>
      <w:lvlText w:val=""/>
      <w:lvlJc w:val="left"/>
      <w:pPr>
        <w:tabs>
          <w:tab w:val="num" w:pos="5115"/>
        </w:tabs>
        <w:ind w:left="5115" w:hanging="360"/>
      </w:pPr>
      <w:rPr>
        <w:rFonts w:ascii="Symbol" w:hAnsi="Symbol" w:hint="default"/>
      </w:rPr>
    </w:lvl>
    <w:lvl w:ilvl="7" w:tplc="938AB9CA">
      <w:start w:val="1"/>
      <w:numFmt w:val="bullet"/>
      <w:lvlText w:val="o"/>
      <w:lvlJc w:val="left"/>
      <w:pPr>
        <w:tabs>
          <w:tab w:val="num" w:pos="5835"/>
        </w:tabs>
        <w:ind w:left="5835" w:hanging="360"/>
      </w:pPr>
      <w:rPr>
        <w:rFonts w:ascii="Courier New" w:hAnsi="Courier New" w:hint="default"/>
      </w:rPr>
    </w:lvl>
    <w:lvl w:ilvl="8" w:tplc="151C5904">
      <w:start w:val="1"/>
      <w:numFmt w:val="bullet"/>
      <w:lvlText w:val=""/>
      <w:lvlJc w:val="left"/>
      <w:pPr>
        <w:tabs>
          <w:tab w:val="num" w:pos="6555"/>
        </w:tabs>
        <w:ind w:left="6555" w:hanging="360"/>
      </w:pPr>
      <w:rPr>
        <w:rFonts w:ascii="Wingdings" w:hAnsi="Wingdings" w:hint="default"/>
      </w:rPr>
    </w:lvl>
  </w:abstractNum>
  <w:abstractNum w:abstractNumId="5">
    <w:nsid w:val="241609E3"/>
    <w:multiLevelType w:val="hybridMultilevel"/>
    <w:tmpl w:val="CE8ED4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B83D59"/>
    <w:multiLevelType w:val="hybridMultilevel"/>
    <w:tmpl w:val="8A80B4D2"/>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32EE044E"/>
    <w:multiLevelType w:val="multilevel"/>
    <w:tmpl w:val="B93E11A4"/>
    <w:lvl w:ilvl="0">
      <w:start w:val="2"/>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4"/>
      <w:numFmt w:val="decimal"/>
      <w:lvlText w:val="%1.%2.%3."/>
      <w:lvlJc w:val="left"/>
      <w:pPr>
        <w:tabs>
          <w:tab w:val="num" w:pos="780"/>
        </w:tabs>
        <w:ind w:left="780" w:hanging="7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
    <w:nsid w:val="345E400C"/>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9">
    <w:nsid w:val="36036136"/>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10">
    <w:nsid w:val="39F351FB"/>
    <w:multiLevelType w:val="hybridMultilevel"/>
    <w:tmpl w:val="CE68F55C"/>
    <w:lvl w:ilvl="0" w:tplc="0419000F">
      <w:start w:val="1"/>
      <w:numFmt w:val="decimal"/>
      <w:lvlText w:val="%1."/>
      <w:lvlJc w:val="left"/>
      <w:pPr>
        <w:tabs>
          <w:tab w:val="num" w:pos="1070"/>
        </w:tabs>
        <w:ind w:left="1070" w:hanging="360"/>
      </w:pPr>
      <w:rPr>
        <w:b w:val="0"/>
      </w:r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CAA072B"/>
    <w:multiLevelType w:val="hybridMultilevel"/>
    <w:tmpl w:val="8376C524"/>
    <w:lvl w:ilvl="0" w:tplc="0419000F">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FA67C65"/>
    <w:multiLevelType w:val="hybridMultilevel"/>
    <w:tmpl w:val="291447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865816"/>
    <w:multiLevelType w:val="singleLevel"/>
    <w:tmpl w:val="32B47D94"/>
    <w:lvl w:ilvl="0">
      <w:start w:val="1"/>
      <w:numFmt w:val="decimal"/>
      <w:lvlText w:val="%1."/>
      <w:lvlJc w:val="left"/>
      <w:pPr>
        <w:tabs>
          <w:tab w:val="num" w:pos="960"/>
        </w:tabs>
        <w:ind w:left="960" w:hanging="360"/>
      </w:pPr>
      <w:rPr>
        <w:rFonts w:hint="default"/>
      </w:rPr>
    </w:lvl>
  </w:abstractNum>
  <w:abstractNum w:abstractNumId="14">
    <w:nsid w:val="472231D6"/>
    <w:multiLevelType w:val="singleLevel"/>
    <w:tmpl w:val="5CE64D44"/>
    <w:lvl w:ilvl="0">
      <w:start w:val="1"/>
      <w:numFmt w:val="bullet"/>
      <w:pStyle w:val="a"/>
      <w:lvlText w:val=""/>
      <w:lvlJc w:val="left"/>
      <w:pPr>
        <w:tabs>
          <w:tab w:val="num" w:pos="360"/>
        </w:tabs>
        <w:ind w:left="245" w:hanging="245"/>
      </w:pPr>
      <w:rPr>
        <w:rFonts w:ascii="Symbol" w:hAnsi="Symbol" w:hint="default"/>
        <w:sz w:val="22"/>
        <w:effect w:val="none"/>
      </w:rPr>
    </w:lvl>
  </w:abstractNum>
  <w:abstractNum w:abstractNumId="15">
    <w:nsid w:val="50407E21"/>
    <w:multiLevelType w:val="hybridMultilevel"/>
    <w:tmpl w:val="D71E1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05C2DC0"/>
    <w:multiLevelType w:val="hybridMultilevel"/>
    <w:tmpl w:val="769476BE"/>
    <w:lvl w:ilvl="0" w:tplc="4C7A4B12">
      <w:start w:val="1"/>
      <w:numFmt w:val="decimal"/>
      <w:lvlText w:val="%1."/>
      <w:lvlJc w:val="left"/>
      <w:pPr>
        <w:ind w:left="975" w:hanging="375"/>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7">
    <w:nsid w:val="538B51AB"/>
    <w:multiLevelType w:val="multilevel"/>
    <w:tmpl w:val="C708F76A"/>
    <w:lvl w:ilvl="0">
      <w:start w:val="1"/>
      <w:numFmt w:val="decimal"/>
      <w:lvlText w:val="%1."/>
      <w:lvlJc w:val="left"/>
      <w:pPr>
        <w:tabs>
          <w:tab w:val="num" w:pos="1069"/>
        </w:tabs>
        <w:ind w:left="1069"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55EA2759"/>
    <w:multiLevelType w:val="multilevel"/>
    <w:tmpl w:val="EA541922"/>
    <w:lvl w:ilvl="0">
      <w:start w:val="1"/>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9">
    <w:nsid w:val="564B3CF6"/>
    <w:multiLevelType w:val="hybridMultilevel"/>
    <w:tmpl w:val="AEDEE7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65C45C4"/>
    <w:multiLevelType w:val="hybridMultilevel"/>
    <w:tmpl w:val="6550385A"/>
    <w:lvl w:ilvl="0" w:tplc="5AA03416">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584B774E"/>
    <w:multiLevelType w:val="singleLevel"/>
    <w:tmpl w:val="0419000F"/>
    <w:lvl w:ilvl="0">
      <w:start w:val="1"/>
      <w:numFmt w:val="decimal"/>
      <w:lvlText w:val="%1."/>
      <w:lvlJc w:val="left"/>
      <w:pPr>
        <w:tabs>
          <w:tab w:val="num" w:pos="360"/>
        </w:tabs>
        <w:ind w:left="360" w:hanging="360"/>
      </w:pPr>
    </w:lvl>
  </w:abstractNum>
  <w:abstractNum w:abstractNumId="22">
    <w:nsid w:val="58B56C80"/>
    <w:multiLevelType w:val="multilevel"/>
    <w:tmpl w:val="54408A6E"/>
    <w:lvl w:ilvl="0">
      <w:start w:val="1"/>
      <w:numFmt w:val="decimal"/>
      <w:lvlText w:val="%1"/>
      <w:lvlJc w:val="left"/>
      <w:pPr>
        <w:ind w:left="560" w:hanging="560"/>
      </w:pPr>
      <w:rPr>
        <w:rFonts w:hint="default"/>
      </w:rPr>
    </w:lvl>
    <w:lvl w:ilvl="1">
      <w:start w:val="1"/>
      <w:numFmt w:val="decimal"/>
      <w:lvlText w:val="%1.%2"/>
      <w:lvlJc w:val="left"/>
      <w:pPr>
        <w:ind w:left="1203" w:hanging="560"/>
      </w:pPr>
      <w:rPr>
        <w:rFonts w:hint="default"/>
      </w:rPr>
    </w:lvl>
    <w:lvl w:ilvl="2">
      <w:start w:val="8"/>
      <w:numFmt w:val="decimal"/>
      <w:lvlText w:val="%1.%2.%3"/>
      <w:lvlJc w:val="left"/>
      <w:pPr>
        <w:ind w:left="2006" w:hanging="720"/>
      </w:pPr>
      <w:rPr>
        <w:rFonts w:hint="default"/>
        <w:lang/>
      </w:rPr>
    </w:lvl>
    <w:lvl w:ilvl="3">
      <w:start w:val="1"/>
      <w:numFmt w:val="decimal"/>
      <w:lvlText w:val="%1.%2.%3.%4"/>
      <w:lvlJc w:val="left"/>
      <w:pPr>
        <w:ind w:left="3009" w:hanging="1080"/>
      </w:pPr>
      <w:rPr>
        <w:rFonts w:hint="default"/>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298" w:hanging="144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23">
    <w:nsid w:val="58DF3091"/>
    <w:multiLevelType w:val="multilevel"/>
    <w:tmpl w:val="F07C69D8"/>
    <w:lvl w:ilvl="0">
      <w:start w:val="1"/>
      <w:numFmt w:val="decimal"/>
      <w:lvlText w:val="%1."/>
      <w:lvlJc w:val="left"/>
      <w:pPr>
        <w:tabs>
          <w:tab w:val="num" w:pos="1070"/>
        </w:tabs>
        <w:ind w:left="1070" w:hanging="360"/>
      </w:pPr>
      <w:rPr>
        <w:b w:val="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59D76499"/>
    <w:multiLevelType w:val="hybridMultilevel"/>
    <w:tmpl w:val="03400996"/>
    <w:lvl w:ilvl="0" w:tplc="EACEA7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A9D08B7"/>
    <w:multiLevelType w:val="multilevel"/>
    <w:tmpl w:val="1E5E7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CAA2D5A"/>
    <w:multiLevelType w:val="singleLevel"/>
    <w:tmpl w:val="0419000F"/>
    <w:lvl w:ilvl="0">
      <w:start w:val="1"/>
      <w:numFmt w:val="decimal"/>
      <w:lvlText w:val="%1."/>
      <w:lvlJc w:val="left"/>
      <w:pPr>
        <w:tabs>
          <w:tab w:val="num" w:pos="360"/>
        </w:tabs>
        <w:ind w:left="360" w:hanging="360"/>
      </w:pPr>
    </w:lvl>
  </w:abstractNum>
  <w:abstractNum w:abstractNumId="27">
    <w:nsid w:val="5D7F19B0"/>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28">
    <w:nsid w:val="5E73362B"/>
    <w:multiLevelType w:val="hybridMultilevel"/>
    <w:tmpl w:val="9DA0AE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3921458"/>
    <w:multiLevelType w:val="singleLevel"/>
    <w:tmpl w:val="7336470C"/>
    <w:lvl w:ilvl="0">
      <w:numFmt w:val="bullet"/>
      <w:lvlText w:val="-"/>
      <w:lvlJc w:val="left"/>
      <w:pPr>
        <w:tabs>
          <w:tab w:val="num" w:pos="960"/>
        </w:tabs>
        <w:ind w:left="960" w:hanging="360"/>
      </w:pPr>
      <w:rPr>
        <w:rFonts w:hint="default"/>
      </w:rPr>
    </w:lvl>
  </w:abstractNum>
  <w:abstractNum w:abstractNumId="30">
    <w:nsid w:val="64F14F92"/>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31">
    <w:nsid w:val="661D2E81"/>
    <w:multiLevelType w:val="multilevel"/>
    <w:tmpl w:val="182CA40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20"/>
        </w:tabs>
        <w:ind w:left="10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85265A7"/>
    <w:multiLevelType w:val="multilevel"/>
    <w:tmpl w:val="1FC658D6"/>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nsid w:val="689152DA"/>
    <w:multiLevelType w:val="multilevel"/>
    <w:tmpl w:val="182CA40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20"/>
        </w:tabs>
        <w:ind w:left="10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68C9477D"/>
    <w:multiLevelType w:val="multilevel"/>
    <w:tmpl w:val="B45CE1F6"/>
    <w:lvl w:ilvl="0">
      <w:start w:val="2"/>
      <w:numFmt w:val="decimal"/>
      <w:lvlText w:val="%1."/>
      <w:lvlJc w:val="left"/>
      <w:pPr>
        <w:tabs>
          <w:tab w:val="num" w:pos="645"/>
        </w:tabs>
        <w:ind w:left="645" w:hanging="645"/>
      </w:pPr>
      <w:rPr>
        <w:rFonts w:hint="default"/>
      </w:rPr>
    </w:lvl>
    <w:lvl w:ilvl="1">
      <w:start w:val="1"/>
      <w:numFmt w:val="decimal"/>
      <w:lvlText w:val="%1.%2."/>
      <w:lvlJc w:val="left"/>
      <w:pPr>
        <w:tabs>
          <w:tab w:val="num" w:pos="720"/>
        </w:tabs>
        <w:ind w:left="720" w:hanging="72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6A37027E"/>
    <w:multiLevelType w:val="hybridMultilevel"/>
    <w:tmpl w:val="D7603D8A"/>
    <w:lvl w:ilvl="0" w:tplc="BD62EFAC">
      <w:start w:val="1"/>
      <w:numFmt w:val="decimal"/>
      <w:lvlText w:val="%1)"/>
      <w:lvlJc w:val="left"/>
      <w:pPr>
        <w:ind w:left="1211" w:hanging="360"/>
      </w:pPr>
      <w:rPr>
        <w:rFonts w:cs="Times New Roman" w:hint="default"/>
      </w:rPr>
    </w:lvl>
    <w:lvl w:ilvl="1" w:tplc="3E86F268">
      <w:start w:val="1"/>
      <w:numFmt w:val="lowerLetter"/>
      <w:lvlText w:val="%2."/>
      <w:lvlJc w:val="left"/>
      <w:pPr>
        <w:ind w:left="1931" w:hanging="360"/>
      </w:pPr>
      <w:rPr>
        <w:rFonts w:cs="Times New Roman"/>
      </w:rPr>
    </w:lvl>
    <w:lvl w:ilvl="2" w:tplc="13B8EEB2">
      <w:start w:val="1"/>
      <w:numFmt w:val="lowerRoman"/>
      <w:lvlText w:val="%3."/>
      <w:lvlJc w:val="right"/>
      <w:pPr>
        <w:ind w:left="2651" w:hanging="180"/>
      </w:pPr>
      <w:rPr>
        <w:rFonts w:cs="Times New Roman"/>
      </w:rPr>
    </w:lvl>
    <w:lvl w:ilvl="3" w:tplc="EA4ACD28">
      <w:start w:val="1"/>
      <w:numFmt w:val="decimal"/>
      <w:lvlText w:val="%4."/>
      <w:lvlJc w:val="left"/>
      <w:pPr>
        <w:ind w:left="3371" w:hanging="360"/>
      </w:pPr>
      <w:rPr>
        <w:rFonts w:cs="Times New Roman"/>
      </w:rPr>
    </w:lvl>
    <w:lvl w:ilvl="4" w:tplc="3698D19C">
      <w:start w:val="1"/>
      <w:numFmt w:val="lowerLetter"/>
      <w:lvlText w:val="%5."/>
      <w:lvlJc w:val="left"/>
      <w:pPr>
        <w:ind w:left="4091" w:hanging="360"/>
      </w:pPr>
      <w:rPr>
        <w:rFonts w:cs="Times New Roman"/>
      </w:rPr>
    </w:lvl>
    <w:lvl w:ilvl="5" w:tplc="F45C0478">
      <w:start w:val="1"/>
      <w:numFmt w:val="lowerRoman"/>
      <w:lvlText w:val="%6."/>
      <w:lvlJc w:val="right"/>
      <w:pPr>
        <w:ind w:left="4811" w:hanging="180"/>
      </w:pPr>
      <w:rPr>
        <w:rFonts w:cs="Times New Roman"/>
      </w:rPr>
    </w:lvl>
    <w:lvl w:ilvl="6" w:tplc="C194CC68">
      <w:start w:val="1"/>
      <w:numFmt w:val="decimal"/>
      <w:lvlText w:val="%7."/>
      <w:lvlJc w:val="left"/>
      <w:pPr>
        <w:ind w:left="5531" w:hanging="360"/>
      </w:pPr>
      <w:rPr>
        <w:rFonts w:cs="Times New Roman"/>
      </w:rPr>
    </w:lvl>
    <w:lvl w:ilvl="7" w:tplc="280A4FD2">
      <w:start w:val="1"/>
      <w:numFmt w:val="lowerLetter"/>
      <w:lvlText w:val="%8."/>
      <w:lvlJc w:val="left"/>
      <w:pPr>
        <w:ind w:left="6251" w:hanging="360"/>
      </w:pPr>
      <w:rPr>
        <w:rFonts w:cs="Times New Roman"/>
      </w:rPr>
    </w:lvl>
    <w:lvl w:ilvl="8" w:tplc="97A89B2E">
      <w:start w:val="1"/>
      <w:numFmt w:val="lowerRoman"/>
      <w:lvlText w:val="%9."/>
      <w:lvlJc w:val="right"/>
      <w:pPr>
        <w:ind w:left="6971" w:hanging="180"/>
      </w:pPr>
      <w:rPr>
        <w:rFonts w:cs="Times New Roman"/>
      </w:rPr>
    </w:lvl>
  </w:abstractNum>
  <w:abstractNum w:abstractNumId="36">
    <w:nsid w:val="6A5E7942"/>
    <w:multiLevelType w:val="singleLevel"/>
    <w:tmpl w:val="04190009"/>
    <w:lvl w:ilvl="0">
      <w:start w:val="1"/>
      <w:numFmt w:val="bullet"/>
      <w:lvlText w:val=""/>
      <w:lvlJc w:val="left"/>
      <w:pPr>
        <w:tabs>
          <w:tab w:val="num" w:pos="360"/>
        </w:tabs>
        <w:ind w:left="360" w:hanging="360"/>
      </w:pPr>
      <w:rPr>
        <w:rFonts w:ascii="Wingdings" w:hAnsi="Wingdings" w:hint="default"/>
      </w:rPr>
    </w:lvl>
  </w:abstractNum>
  <w:abstractNum w:abstractNumId="37">
    <w:nsid w:val="6EE80E0C"/>
    <w:multiLevelType w:val="multilevel"/>
    <w:tmpl w:val="B0E832F6"/>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71F62DC7"/>
    <w:multiLevelType w:val="multilevel"/>
    <w:tmpl w:val="6AC2F782"/>
    <w:lvl w:ilvl="0">
      <w:start w:val="2"/>
      <w:numFmt w:val="decimal"/>
      <w:lvlText w:val="%1"/>
      <w:lvlJc w:val="left"/>
      <w:pPr>
        <w:tabs>
          <w:tab w:val="num" w:pos="645"/>
        </w:tabs>
        <w:ind w:left="645" w:hanging="645"/>
      </w:pPr>
      <w:rPr>
        <w:rFonts w:hint="default"/>
      </w:rPr>
    </w:lvl>
    <w:lvl w:ilvl="1">
      <w:start w:val="13"/>
      <w:numFmt w:val="decimal"/>
      <w:lvlText w:val="%1.%2"/>
      <w:lvlJc w:val="left"/>
      <w:pPr>
        <w:tabs>
          <w:tab w:val="num" w:pos="765"/>
        </w:tabs>
        <w:ind w:left="765" w:hanging="64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960"/>
        </w:tabs>
        <w:ind w:left="6960" w:hanging="2160"/>
      </w:pPr>
      <w:rPr>
        <w:rFonts w:hint="default"/>
      </w:rPr>
    </w:lvl>
  </w:abstractNum>
  <w:abstractNum w:abstractNumId="39">
    <w:nsid w:val="74467405"/>
    <w:multiLevelType w:val="multilevel"/>
    <w:tmpl w:val="182CA402"/>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020"/>
        </w:tabs>
        <w:ind w:left="10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76131375"/>
    <w:multiLevelType w:val="multilevel"/>
    <w:tmpl w:val="5FEA274E"/>
    <w:lvl w:ilvl="0">
      <w:start w:val="2"/>
      <w:numFmt w:val="decimal"/>
      <w:lvlText w:val="%1."/>
      <w:lvlJc w:val="left"/>
      <w:pPr>
        <w:tabs>
          <w:tab w:val="num" w:pos="570"/>
        </w:tabs>
        <w:ind w:left="570" w:hanging="570"/>
      </w:pPr>
      <w:rPr>
        <w:rFonts w:hint="default"/>
      </w:rPr>
    </w:lvl>
    <w:lvl w:ilvl="1">
      <w:start w:val="13"/>
      <w:numFmt w:val="decimal"/>
      <w:lvlText w:val="%1.%2."/>
      <w:lvlJc w:val="left"/>
      <w:pPr>
        <w:tabs>
          <w:tab w:val="num" w:pos="840"/>
        </w:tabs>
        <w:ind w:left="840" w:hanging="720"/>
      </w:pPr>
      <w:rPr>
        <w:rFonts w:hint="default"/>
      </w:rPr>
    </w:lvl>
    <w:lvl w:ilvl="2">
      <w:start w:val="1"/>
      <w:numFmt w:val="decimal"/>
      <w:lvlText w:val="%1.%2.%3."/>
      <w:lvlJc w:val="left"/>
      <w:pPr>
        <w:tabs>
          <w:tab w:val="num" w:pos="960"/>
        </w:tabs>
        <w:ind w:left="960" w:hanging="720"/>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560"/>
        </w:tabs>
        <w:ind w:left="1560" w:hanging="1080"/>
      </w:pPr>
      <w:rPr>
        <w:rFonts w:hint="default"/>
      </w:rPr>
    </w:lvl>
    <w:lvl w:ilvl="5">
      <w:start w:val="1"/>
      <w:numFmt w:val="decimal"/>
      <w:lvlText w:val="%1.%2.%3.%4.%5.%6."/>
      <w:lvlJc w:val="left"/>
      <w:pPr>
        <w:tabs>
          <w:tab w:val="num" w:pos="2040"/>
        </w:tabs>
        <w:ind w:left="2040" w:hanging="1440"/>
      </w:pPr>
      <w:rPr>
        <w:rFonts w:hint="default"/>
      </w:rPr>
    </w:lvl>
    <w:lvl w:ilvl="6">
      <w:start w:val="1"/>
      <w:numFmt w:val="decimal"/>
      <w:lvlText w:val="%1.%2.%3.%4.%5.%6.%7."/>
      <w:lvlJc w:val="left"/>
      <w:pPr>
        <w:tabs>
          <w:tab w:val="num" w:pos="2520"/>
        </w:tabs>
        <w:ind w:left="2520" w:hanging="1800"/>
      </w:pPr>
      <w:rPr>
        <w:rFonts w:hint="default"/>
      </w:rPr>
    </w:lvl>
    <w:lvl w:ilvl="7">
      <w:start w:val="1"/>
      <w:numFmt w:val="decimal"/>
      <w:lvlText w:val="%1.%2.%3.%4.%5.%6.%7.%8."/>
      <w:lvlJc w:val="left"/>
      <w:pPr>
        <w:tabs>
          <w:tab w:val="num" w:pos="2640"/>
        </w:tabs>
        <w:ind w:left="2640" w:hanging="1800"/>
      </w:pPr>
      <w:rPr>
        <w:rFonts w:hint="default"/>
      </w:rPr>
    </w:lvl>
    <w:lvl w:ilvl="8">
      <w:start w:val="1"/>
      <w:numFmt w:val="decimal"/>
      <w:lvlText w:val="%1.%2.%3.%4.%5.%6.%7.%8.%9."/>
      <w:lvlJc w:val="left"/>
      <w:pPr>
        <w:tabs>
          <w:tab w:val="num" w:pos="3120"/>
        </w:tabs>
        <w:ind w:left="3120" w:hanging="2160"/>
      </w:pPr>
      <w:rPr>
        <w:rFonts w:hint="default"/>
      </w:rPr>
    </w:lvl>
  </w:abstractNum>
  <w:abstractNum w:abstractNumId="41">
    <w:nsid w:val="765455E5"/>
    <w:multiLevelType w:val="hybridMultilevel"/>
    <w:tmpl w:val="EBCA2A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6BF48D1"/>
    <w:multiLevelType w:val="multilevel"/>
    <w:tmpl w:val="E06E8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89B1263"/>
    <w:multiLevelType w:val="multilevel"/>
    <w:tmpl w:val="7E224DCA"/>
    <w:lvl w:ilvl="0">
      <w:start w:val="1"/>
      <w:numFmt w:val="decimal"/>
      <w:lvlText w:val="%1."/>
      <w:lvlJc w:val="left"/>
      <w:pPr>
        <w:ind w:left="720" w:hanging="360"/>
      </w:pPr>
      <w:rPr>
        <w:rFonts w:hint="default"/>
        <w:sz w:val="28"/>
        <w:szCs w:val="28"/>
      </w:rPr>
    </w:lvl>
    <w:lvl w:ilvl="1">
      <w:start w:val="7"/>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44">
    <w:nsid w:val="7DD77C31"/>
    <w:multiLevelType w:val="hybridMultilevel"/>
    <w:tmpl w:val="F4BED1B4"/>
    <w:lvl w:ilvl="0" w:tplc="CF825C4E">
      <w:start w:val="4"/>
      <w:numFmt w:val="bullet"/>
      <w:lvlText w:val="-"/>
      <w:lvlJc w:val="left"/>
      <w:pPr>
        <w:tabs>
          <w:tab w:val="num" w:pos="960"/>
        </w:tabs>
        <w:ind w:left="960" w:hanging="360"/>
      </w:pPr>
      <w:rPr>
        <w:rFonts w:ascii="Times New Roman" w:eastAsia="Times New Roman" w:hAnsi="Times New Roman" w:cs="Times New Roman" w:hint="default"/>
      </w:rPr>
    </w:lvl>
    <w:lvl w:ilvl="1" w:tplc="AAE470A2" w:tentative="1">
      <w:start w:val="1"/>
      <w:numFmt w:val="bullet"/>
      <w:lvlText w:val="o"/>
      <w:lvlJc w:val="left"/>
      <w:pPr>
        <w:tabs>
          <w:tab w:val="num" w:pos="1680"/>
        </w:tabs>
        <w:ind w:left="1680" w:hanging="360"/>
      </w:pPr>
      <w:rPr>
        <w:rFonts w:ascii="Courier New" w:hAnsi="Courier New" w:hint="default"/>
      </w:rPr>
    </w:lvl>
    <w:lvl w:ilvl="2" w:tplc="8E72281E" w:tentative="1">
      <w:start w:val="1"/>
      <w:numFmt w:val="bullet"/>
      <w:lvlText w:val=""/>
      <w:lvlJc w:val="left"/>
      <w:pPr>
        <w:tabs>
          <w:tab w:val="num" w:pos="2400"/>
        </w:tabs>
        <w:ind w:left="2400" w:hanging="360"/>
      </w:pPr>
      <w:rPr>
        <w:rFonts w:ascii="Wingdings" w:hAnsi="Wingdings" w:hint="default"/>
      </w:rPr>
    </w:lvl>
    <w:lvl w:ilvl="3" w:tplc="4CA820F6" w:tentative="1">
      <w:start w:val="1"/>
      <w:numFmt w:val="bullet"/>
      <w:lvlText w:val=""/>
      <w:lvlJc w:val="left"/>
      <w:pPr>
        <w:tabs>
          <w:tab w:val="num" w:pos="3120"/>
        </w:tabs>
        <w:ind w:left="3120" w:hanging="360"/>
      </w:pPr>
      <w:rPr>
        <w:rFonts w:ascii="Symbol" w:hAnsi="Symbol" w:hint="default"/>
      </w:rPr>
    </w:lvl>
    <w:lvl w:ilvl="4" w:tplc="E020EBB2" w:tentative="1">
      <w:start w:val="1"/>
      <w:numFmt w:val="bullet"/>
      <w:lvlText w:val="o"/>
      <w:lvlJc w:val="left"/>
      <w:pPr>
        <w:tabs>
          <w:tab w:val="num" w:pos="3840"/>
        </w:tabs>
        <w:ind w:left="3840" w:hanging="360"/>
      </w:pPr>
      <w:rPr>
        <w:rFonts w:ascii="Courier New" w:hAnsi="Courier New" w:hint="default"/>
      </w:rPr>
    </w:lvl>
    <w:lvl w:ilvl="5" w:tplc="95C2C184" w:tentative="1">
      <w:start w:val="1"/>
      <w:numFmt w:val="bullet"/>
      <w:lvlText w:val=""/>
      <w:lvlJc w:val="left"/>
      <w:pPr>
        <w:tabs>
          <w:tab w:val="num" w:pos="4560"/>
        </w:tabs>
        <w:ind w:left="4560" w:hanging="360"/>
      </w:pPr>
      <w:rPr>
        <w:rFonts w:ascii="Wingdings" w:hAnsi="Wingdings" w:hint="default"/>
      </w:rPr>
    </w:lvl>
    <w:lvl w:ilvl="6" w:tplc="8B00F1CC" w:tentative="1">
      <w:start w:val="1"/>
      <w:numFmt w:val="bullet"/>
      <w:lvlText w:val=""/>
      <w:lvlJc w:val="left"/>
      <w:pPr>
        <w:tabs>
          <w:tab w:val="num" w:pos="5280"/>
        </w:tabs>
        <w:ind w:left="5280" w:hanging="360"/>
      </w:pPr>
      <w:rPr>
        <w:rFonts w:ascii="Symbol" w:hAnsi="Symbol" w:hint="default"/>
      </w:rPr>
    </w:lvl>
    <w:lvl w:ilvl="7" w:tplc="CED8AD3C" w:tentative="1">
      <w:start w:val="1"/>
      <w:numFmt w:val="bullet"/>
      <w:lvlText w:val="o"/>
      <w:lvlJc w:val="left"/>
      <w:pPr>
        <w:tabs>
          <w:tab w:val="num" w:pos="6000"/>
        </w:tabs>
        <w:ind w:left="6000" w:hanging="360"/>
      </w:pPr>
      <w:rPr>
        <w:rFonts w:ascii="Courier New" w:hAnsi="Courier New" w:hint="default"/>
      </w:rPr>
    </w:lvl>
    <w:lvl w:ilvl="8" w:tplc="57166BCA" w:tentative="1">
      <w:start w:val="1"/>
      <w:numFmt w:val="bullet"/>
      <w:lvlText w:val=""/>
      <w:lvlJc w:val="left"/>
      <w:pPr>
        <w:tabs>
          <w:tab w:val="num" w:pos="6720"/>
        </w:tabs>
        <w:ind w:left="6720" w:hanging="360"/>
      </w:pPr>
      <w:rPr>
        <w:rFonts w:ascii="Wingdings" w:hAnsi="Wingdings" w:hint="default"/>
      </w:rPr>
    </w:lvl>
  </w:abstractNum>
  <w:abstractNum w:abstractNumId="45">
    <w:nsid w:val="7F565D01"/>
    <w:multiLevelType w:val="singleLevel"/>
    <w:tmpl w:val="0419000F"/>
    <w:lvl w:ilvl="0">
      <w:start w:val="1"/>
      <w:numFmt w:val="decimal"/>
      <w:lvlText w:val="%1."/>
      <w:lvlJc w:val="left"/>
      <w:pPr>
        <w:tabs>
          <w:tab w:val="num" w:pos="360"/>
        </w:tabs>
        <w:ind w:left="360" w:hanging="360"/>
      </w:pPr>
      <w:rPr>
        <w:rFonts w:hint="default"/>
      </w:rPr>
    </w:lvl>
  </w:abstractNum>
  <w:num w:numId="1">
    <w:abstractNumId w:val="31"/>
  </w:num>
  <w:num w:numId="2">
    <w:abstractNumId w:val="38"/>
  </w:num>
  <w:num w:numId="3">
    <w:abstractNumId w:val="44"/>
  </w:num>
  <w:num w:numId="4">
    <w:abstractNumId w:val="29"/>
  </w:num>
  <w:num w:numId="5">
    <w:abstractNumId w:val="13"/>
  </w:num>
  <w:num w:numId="6">
    <w:abstractNumId w:val="17"/>
  </w:num>
  <w:num w:numId="7">
    <w:abstractNumId w:val="36"/>
  </w:num>
  <w:num w:numId="8">
    <w:abstractNumId w:val="8"/>
  </w:num>
  <w:num w:numId="9">
    <w:abstractNumId w:val="21"/>
  </w:num>
  <w:num w:numId="10">
    <w:abstractNumId w:val="14"/>
  </w:num>
  <w:num w:numId="11">
    <w:abstractNumId w:val="1"/>
  </w:num>
  <w:num w:numId="12">
    <w:abstractNumId w:val="30"/>
  </w:num>
  <w:num w:numId="13">
    <w:abstractNumId w:val="27"/>
  </w:num>
  <w:num w:numId="14">
    <w:abstractNumId w:val="9"/>
  </w:num>
  <w:num w:numId="15">
    <w:abstractNumId w:val="26"/>
  </w:num>
  <w:num w:numId="16">
    <w:abstractNumId w:val="45"/>
  </w:num>
  <w:num w:numId="17">
    <w:abstractNumId w:val="35"/>
  </w:num>
  <w:num w:numId="18">
    <w:abstractNumId w:val="0"/>
    <w:lvlOverride w:ilvl="0">
      <w:lvl w:ilvl="0">
        <w:numFmt w:val="bullet"/>
        <w:lvlText w:val="•"/>
        <w:legacy w:legacy="1" w:legacySpace="0" w:legacyIndent="252"/>
        <w:lvlJc w:val="left"/>
        <w:rPr>
          <w:rFonts w:ascii="Times New Roman" w:hAnsi="Times New Roman" w:hint="default"/>
        </w:rPr>
      </w:lvl>
    </w:lvlOverride>
  </w:num>
  <w:num w:numId="19">
    <w:abstractNumId w:val="4"/>
  </w:num>
  <w:num w:numId="2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num>
  <w:num w:numId="22">
    <w:abstractNumId w:val="39"/>
  </w:num>
  <w:num w:numId="23">
    <w:abstractNumId w:val="10"/>
  </w:num>
  <w:num w:numId="24">
    <w:abstractNumId w:val="25"/>
  </w:num>
  <w:num w:numId="25">
    <w:abstractNumId w:val="16"/>
  </w:num>
  <w:num w:numId="26">
    <w:abstractNumId w:val="0"/>
    <w:lvlOverride w:ilvl="0">
      <w:lvl w:ilvl="0">
        <w:numFmt w:val="bullet"/>
        <w:lvlText w:val=""/>
        <w:legacy w:legacy="1" w:legacySpace="0" w:legacyIndent="0"/>
        <w:lvlJc w:val="left"/>
        <w:pPr>
          <w:ind w:left="0" w:firstLine="0"/>
        </w:pPr>
        <w:rPr>
          <w:rFonts w:ascii="Wingdings" w:hAnsi="Wingdings" w:hint="default"/>
          <w:sz w:val="20"/>
        </w:rPr>
      </w:lvl>
    </w:lvlOverride>
  </w:num>
  <w:num w:numId="27">
    <w:abstractNumId w:val="40"/>
  </w:num>
  <w:num w:numId="28">
    <w:abstractNumId w:val="41"/>
  </w:num>
  <w:num w:numId="29">
    <w:abstractNumId w:val="11"/>
  </w:num>
  <w:num w:numId="30">
    <w:abstractNumId w:val="7"/>
  </w:num>
  <w:num w:numId="31">
    <w:abstractNumId w:val="10"/>
  </w:num>
  <w:num w:numId="32">
    <w:abstractNumId w:val="34"/>
  </w:num>
  <w:num w:numId="33">
    <w:abstractNumId w:val="23"/>
  </w:num>
  <w:num w:numId="34">
    <w:abstractNumId w:val="18"/>
  </w:num>
  <w:num w:numId="35">
    <w:abstractNumId w:val="22"/>
  </w:num>
  <w:num w:numId="36">
    <w:abstractNumId w:val="37"/>
  </w:num>
  <w:num w:numId="37">
    <w:abstractNumId w:val="19"/>
  </w:num>
  <w:num w:numId="38">
    <w:abstractNumId w:val="2"/>
  </w:num>
  <w:num w:numId="39">
    <w:abstractNumId w:val="42"/>
  </w:num>
  <w:num w:numId="40">
    <w:abstractNumId w:val="24"/>
  </w:num>
  <w:num w:numId="41">
    <w:abstractNumId w:val="12"/>
  </w:num>
  <w:num w:numId="42">
    <w:abstractNumId w:val="28"/>
  </w:num>
  <w:num w:numId="43">
    <w:abstractNumId w:val="15"/>
  </w:num>
  <w:num w:numId="44">
    <w:abstractNumId w:val="32"/>
  </w:num>
  <w:num w:numId="45">
    <w:abstractNumId w:val="6"/>
  </w:num>
  <w:num w:numId="46">
    <w:abstractNumId w:val="20"/>
  </w:num>
  <w:num w:numId="47">
    <w:abstractNumId w:val="3"/>
  </w:num>
  <w:num w:numId="48">
    <w:abstractNumId w:val="43"/>
  </w:num>
  <w:num w:numId="4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hideGrammaticalErrors/>
  <w:stylePaneFormatFilter w:val="3F01"/>
  <w:defaultTabStop w:val="709"/>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D66D31"/>
    <w:rsid w:val="000003B9"/>
    <w:rsid w:val="00000808"/>
    <w:rsid w:val="0000080C"/>
    <w:rsid w:val="000008AE"/>
    <w:rsid w:val="00001514"/>
    <w:rsid w:val="00001751"/>
    <w:rsid w:val="000018D9"/>
    <w:rsid w:val="000019F6"/>
    <w:rsid w:val="00001C50"/>
    <w:rsid w:val="000023A0"/>
    <w:rsid w:val="00003398"/>
    <w:rsid w:val="000034AF"/>
    <w:rsid w:val="00004F0B"/>
    <w:rsid w:val="00004FCA"/>
    <w:rsid w:val="0000512F"/>
    <w:rsid w:val="00005496"/>
    <w:rsid w:val="0000571A"/>
    <w:rsid w:val="00005D77"/>
    <w:rsid w:val="00006087"/>
    <w:rsid w:val="00007F36"/>
    <w:rsid w:val="000105E2"/>
    <w:rsid w:val="000109EB"/>
    <w:rsid w:val="00011319"/>
    <w:rsid w:val="000115B8"/>
    <w:rsid w:val="00011E90"/>
    <w:rsid w:val="00012702"/>
    <w:rsid w:val="0001357E"/>
    <w:rsid w:val="0001377A"/>
    <w:rsid w:val="00014C6B"/>
    <w:rsid w:val="0001659F"/>
    <w:rsid w:val="000169D4"/>
    <w:rsid w:val="0001719F"/>
    <w:rsid w:val="000174B5"/>
    <w:rsid w:val="000203B7"/>
    <w:rsid w:val="000238EE"/>
    <w:rsid w:val="00023B92"/>
    <w:rsid w:val="000242D4"/>
    <w:rsid w:val="000249D5"/>
    <w:rsid w:val="000253BF"/>
    <w:rsid w:val="000261F9"/>
    <w:rsid w:val="00027577"/>
    <w:rsid w:val="000278CC"/>
    <w:rsid w:val="00027DB8"/>
    <w:rsid w:val="0003075F"/>
    <w:rsid w:val="00031BB0"/>
    <w:rsid w:val="00032A26"/>
    <w:rsid w:val="00032AFA"/>
    <w:rsid w:val="00033077"/>
    <w:rsid w:val="00034A84"/>
    <w:rsid w:val="00034A8B"/>
    <w:rsid w:val="00034FF1"/>
    <w:rsid w:val="00035844"/>
    <w:rsid w:val="00035D63"/>
    <w:rsid w:val="00036554"/>
    <w:rsid w:val="00036831"/>
    <w:rsid w:val="00036C3E"/>
    <w:rsid w:val="00036CB2"/>
    <w:rsid w:val="00037BCB"/>
    <w:rsid w:val="00037E58"/>
    <w:rsid w:val="00040330"/>
    <w:rsid w:val="0004119C"/>
    <w:rsid w:val="0004214D"/>
    <w:rsid w:val="00042CAC"/>
    <w:rsid w:val="00043505"/>
    <w:rsid w:val="000438C4"/>
    <w:rsid w:val="00043A6F"/>
    <w:rsid w:val="00043C80"/>
    <w:rsid w:val="00045C6A"/>
    <w:rsid w:val="00045E27"/>
    <w:rsid w:val="0004668E"/>
    <w:rsid w:val="00047500"/>
    <w:rsid w:val="000476F2"/>
    <w:rsid w:val="00047714"/>
    <w:rsid w:val="000478C3"/>
    <w:rsid w:val="00050056"/>
    <w:rsid w:val="00050098"/>
    <w:rsid w:val="00050320"/>
    <w:rsid w:val="00050445"/>
    <w:rsid w:val="00051977"/>
    <w:rsid w:val="00051EB5"/>
    <w:rsid w:val="00052133"/>
    <w:rsid w:val="0005268C"/>
    <w:rsid w:val="00053C98"/>
    <w:rsid w:val="00054751"/>
    <w:rsid w:val="000553C8"/>
    <w:rsid w:val="00055574"/>
    <w:rsid w:val="00055D90"/>
    <w:rsid w:val="00056655"/>
    <w:rsid w:val="000568BD"/>
    <w:rsid w:val="00057535"/>
    <w:rsid w:val="000576CC"/>
    <w:rsid w:val="00057B46"/>
    <w:rsid w:val="00057F76"/>
    <w:rsid w:val="00060473"/>
    <w:rsid w:val="00060492"/>
    <w:rsid w:val="00060A39"/>
    <w:rsid w:val="00060EA8"/>
    <w:rsid w:val="00062846"/>
    <w:rsid w:val="00062F65"/>
    <w:rsid w:val="000631B7"/>
    <w:rsid w:val="00063508"/>
    <w:rsid w:val="000636BA"/>
    <w:rsid w:val="000641F2"/>
    <w:rsid w:val="000659CB"/>
    <w:rsid w:val="00065FD2"/>
    <w:rsid w:val="00066BE6"/>
    <w:rsid w:val="000704A0"/>
    <w:rsid w:val="00070537"/>
    <w:rsid w:val="00070C8E"/>
    <w:rsid w:val="0007107E"/>
    <w:rsid w:val="000721DE"/>
    <w:rsid w:val="000722CF"/>
    <w:rsid w:val="00072916"/>
    <w:rsid w:val="00072AF9"/>
    <w:rsid w:val="00072D45"/>
    <w:rsid w:val="00072D9F"/>
    <w:rsid w:val="0007329E"/>
    <w:rsid w:val="0007348E"/>
    <w:rsid w:val="00073EFC"/>
    <w:rsid w:val="00073F19"/>
    <w:rsid w:val="000741A3"/>
    <w:rsid w:val="000744EE"/>
    <w:rsid w:val="000752A2"/>
    <w:rsid w:val="00076806"/>
    <w:rsid w:val="00077488"/>
    <w:rsid w:val="00077F2F"/>
    <w:rsid w:val="000806D3"/>
    <w:rsid w:val="00081158"/>
    <w:rsid w:val="000814D7"/>
    <w:rsid w:val="00081662"/>
    <w:rsid w:val="00081990"/>
    <w:rsid w:val="000825B9"/>
    <w:rsid w:val="00083559"/>
    <w:rsid w:val="0008398C"/>
    <w:rsid w:val="00083BF7"/>
    <w:rsid w:val="00083C8B"/>
    <w:rsid w:val="00083DBC"/>
    <w:rsid w:val="0008573A"/>
    <w:rsid w:val="00086561"/>
    <w:rsid w:val="00087033"/>
    <w:rsid w:val="00087381"/>
    <w:rsid w:val="00087E3C"/>
    <w:rsid w:val="00090F21"/>
    <w:rsid w:val="0009218A"/>
    <w:rsid w:val="0009253B"/>
    <w:rsid w:val="00092C30"/>
    <w:rsid w:val="00092F36"/>
    <w:rsid w:val="000942C5"/>
    <w:rsid w:val="00094C1C"/>
    <w:rsid w:val="000957F1"/>
    <w:rsid w:val="00096A9C"/>
    <w:rsid w:val="00096C05"/>
    <w:rsid w:val="00096F64"/>
    <w:rsid w:val="00097333"/>
    <w:rsid w:val="000A0CF9"/>
    <w:rsid w:val="000A12B3"/>
    <w:rsid w:val="000A14E0"/>
    <w:rsid w:val="000A1932"/>
    <w:rsid w:val="000A25AA"/>
    <w:rsid w:val="000A2712"/>
    <w:rsid w:val="000A2955"/>
    <w:rsid w:val="000A2CE3"/>
    <w:rsid w:val="000A2F01"/>
    <w:rsid w:val="000A2F6D"/>
    <w:rsid w:val="000A2FEE"/>
    <w:rsid w:val="000A33A9"/>
    <w:rsid w:val="000A3FA0"/>
    <w:rsid w:val="000A536C"/>
    <w:rsid w:val="000A7129"/>
    <w:rsid w:val="000A7133"/>
    <w:rsid w:val="000A7A85"/>
    <w:rsid w:val="000A7F76"/>
    <w:rsid w:val="000B0BA2"/>
    <w:rsid w:val="000B0CE8"/>
    <w:rsid w:val="000B0D18"/>
    <w:rsid w:val="000B1B20"/>
    <w:rsid w:val="000B2A3D"/>
    <w:rsid w:val="000B2DB8"/>
    <w:rsid w:val="000B2E5C"/>
    <w:rsid w:val="000B3755"/>
    <w:rsid w:val="000B3775"/>
    <w:rsid w:val="000B37AC"/>
    <w:rsid w:val="000B384D"/>
    <w:rsid w:val="000B395F"/>
    <w:rsid w:val="000B3AAA"/>
    <w:rsid w:val="000B45DA"/>
    <w:rsid w:val="000B4FE0"/>
    <w:rsid w:val="000B54F0"/>
    <w:rsid w:val="000B5E79"/>
    <w:rsid w:val="000B6D6D"/>
    <w:rsid w:val="000B72DE"/>
    <w:rsid w:val="000B7543"/>
    <w:rsid w:val="000B7D3A"/>
    <w:rsid w:val="000B7DBE"/>
    <w:rsid w:val="000B7EE6"/>
    <w:rsid w:val="000C133D"/>
    <w:rsid w:val="000C1717"/>
    <w:rsid w:val="000C1BB1"/>
    <w:rsid w:val="000C1CA4"/>
    <w:rsid w:val="000C24AC"/>
    <w:rsid w:val="000C305A"/>
    <w:rsid w:val="000C3ACB"/>
    <w:rsid w:val="000C3B5C"/>
    <w:rsid w:val="000C4F96"/>
    <w:rsid w:val="000C509B"/>
    <w:rsid w:val="000C539C"/>
    <w:rsid w:val="000D0242"/>
    <w:rsid w:val="000D0428"/>
    <w:rsid w:val="000D0574"/>
    <w:rsid w:val="000D063C"/>
    <w:rsid w:val="000D1D2F"/>
    <w:rsid w:val="000D2A43"/>
    <w:rsid w:val="000D2CB5"/>
    <w:rsid w:val="000D342E"/>
    <w:rsid w:val="000D4193"/>
    <w:rsid w:val="000D476E"/>
    <w:rsid w:val="000D4CF9"/>
    <w:rsid w:val="000D5424"/>
    <w:rsid w:val="000D565E"/>
    <w:rsid w:val="000D650C"/>
    <w:rsid w:val="000D6997"/>
    <w:rsid w:val="000D6D90"/>
    <w:rsid w:val="000D7303"/>
    <w:rsid w:val="000D7BAC"/>
    <w:rsid w:val="000E0BF4"/>
    <w:rsid w:val="000E0F48"/>
    <w:rsid w:val="000E0FE5"/>
    <w:rsid w:val="000E1D60"/>
    <w:rsid w:val="000E1F07"/>
    <w:rsid w:val="000E1FA7"/>
    <w:rsid w:val="000E2261"/>
    <w:rsid w:val="000E2C63"/>
    <w:rsid w:val="000E3049"/>
    <w:rsid w:val="000E3EB1"/>
    <w:rsid w:val="000E4463"/>
    <w:rsid w:val="000E47DE"/>
    <w:rsid w:val="000E4CAF"/>
    <w:rsid w:val="000E5B0B"/>
    <w:rsid w:val="000E5E91"/>
    <w:rsid w:val="000E6672"/>
    <w:rsid w:val="000E6972"/>
    <w:rsid w:val="000E7AEC"/>
    <w:rsid w:val="000F03F5"/>
    <w:rsid w:val="000F0A46"/>
    <w:rsid w:val="000F1974"/>
    <w:rsid w:val="000F2180"/>
    <w:rsid w:val="000F37F9"/>
    <w:rsid w:val="000F3801"/>
    <w:rsid w:val="000F382F"/>
    <w:rsid w:val="000F39C9"/>
    <w:rsid w:val="000F3A4B"/>
    <w:rsid w:val="000F3AD4"/>
    <w:rsid w:val="000F4511"/>
    <w:rsid w:val="000F47C0"/>
    <w:rsid w:val="000F508C"/>
    <w:rsid w:val="000F51D7"/>
    <w:rsid w:val="000F533E"/>
    <w:rsid w:val="000F5B8E"/>
    <w:rsid w:val="000F5E4F"/>
    <w:rsid w:val="000F708C"/>
    <w:rsid w:val="000F7E3E"/>
    <w:rsid w:val="0010059D"/>
    <w:rsid w:val="00100A81"/>
    <w:rsid w:val="00100BF2"/>
    <w:rsid w:val="00100E9C"/>
    <w:rsid w:val="001014C2"/>
    <w:rsid w:val="00101534"/>
    <w:rsid w:val="001015BC"/>
    <w:rsid w:val="001022C9"/>
    <w:rsid w:val="00102569"/>
    <w:rsid w:val="00103077"/>
    <w:rsid w:val="0010317B"/>
    <w:rsid w:val="00104C28"/>
    <w:rsid w:val="00105031"/>
    <w:rsid w:val="00106359"/>
    <w:rsid w:val="00106381"/>
    <w:rsid w:val="00106F7B"/>
    <w:rsid w:val="001072CE"/>
    <w:rsid w:val="00107B3F"/>
    <w:rsid w:val="00107E0E"/>
    <w:rsid w:val="00110647"/>
    <w:rsid w:val="00110883"/>
    <w:rsid w:val="00112245"/>
    <w:rsid w:val="0011252A"/>
    <w:rsid w:val="001129B4"/>
    <w:rsid w:val="00114C68"/>
    <w:rsid w:val="00114FA3"/>
    <w:rsid w:val="00115178"/>
    <w:rsid w:val="0011757A"/>
    <w:rsid w:val="00117E98"/>
    <w:rsid w:val="001200E3"/>
    <w:rsid w:val="0012025E"/>
    <w:rsid w:val="00120875"/>
    <w:rsid w:val="001210C0"/>
    <w:rsid w:val="001226DD"/>
    <w:rsid w:val="001229E5"/>
    <w:rsid w:val="00123214"/>
    <w:rsid w:val="0012407A"/>
    <w:rsid w:val="00124B54"/>
    <w:rsid w:val="00124B8C"/>
    <w:rsid w:val="00124DC1"/>
    <w:rsid w:val="00125A4D"/>
    <w:rsid w:val="00125AD4"/>
    <w:rsid w:val="0012636B"/>
    <w:rsid w:val="00127490"/>
    <w:rsid w:val="001274A0"/>
    <w:rsid w:val="00130F57"/>
    <w:rsid w:val="00131016"/>
    <w:rsid w:val="0013122F"/>
    <w:rsid w:val="00131360"/>
    <w:rsid w:val="001317A4"/>
    <w:rsid w:val="00131930"/>
    <w:rsid w:val="00131A6C"/>
    <w:rsid w:val="00131FB1"/>
    <w:rsid w:val="00132C26"/>
    <w:rsid w:val="00133022"/>
    <w:rsid w:val="001331F4"/>
    <w:rsid w:val="001333DC"/>
    <w:rsid w:val="00133B03"/>
    <w:rsid w:val="00134D9E"/>
    <w:rsid w:val="00134E7B"/>
    <w:rsid w:val="0013541A"/>
    <w:rsid w:val="00135560"/>
    <w:rsid w:val="00135848"/>
    <w:rsid w:val="001365EE"/>
    <w:rsid w:val="00136809"/>
    <w:rsid w:val="0013684D"/>
    <w:rsid w:val="00137109"/>
    <w:rsid w:val="00137923"/>
    <w:rsid w:val="0013793A"/>
    <w:rsid w:val="001379FA"/>
    <w:rsid w:val="001400A3"/>
    <w:rsid w:val="001402CB"/>
    <w:rsid w:val="0014050E"/>
    <w:rsid w:val="001412F8"/>
    <w:rsid w:val="00141521"/>
    <w:rsid w:val="001417C6"/>
    <w:rsid w:val="00141DFF"/>
    <w:rsid w:val="001432DB"/>
    <w:rsid w:val="0014344A"/>
    <w:rsid w:val="00143727"/>
    <w:rsid w:val="00143A90"/>
    <w:rsid w:val="00144C3F"/>
    <w:rsid w:val="001455B7"/>
    <w:rsid w:val="001456DF"/>
    <w:rsid w:val="0014571B"/>
    <w:rsid w:val="001458C4"/>
    <w:rsid w:val="0014642C"/>
    <w:rsid w:val="00146635"/>
    <w:rsid w:val="00146956"/>
    <w:rsid w:val="0014739A"/>
    <w:rsid w:val="001474C6"/>
    <w:rsid w:val="001474C8"/>
    <w:rsid w:val="00151653"/>
    <w:rsid w:val="00152030"/>
    <w:rsid w:val="00153063"/>
    <w:rsid w:val="0015337E"/>
    <w:rsid w:val="0015355F"/>
    <w:rsid w:val="001538FA"/>
    <w:rsid w:val="00153DFD"/>
    <w:rsid w:val="001551D3"/>
    <w:rsid w:val="001558F9"/>
    <w:rsid w:val="00156BE3"/>
    <w:rsid w:val="00156C63"/>
    <w:rsid w:val="00156D36"/>
    <w:rsid w:val="00157CCC"/>
    <w:rsid w:val="00157FB2"/>
    <w:rsid w:val="001600E2"/>
    <w:rsid w:val="00160817"/>
    <w:rsid w:val="0016096B"/>
    <w:rsid w:val="00161033"/>
    <w:rsid w:val="001611F7"/>
    <w:rsid w:val="001615B0"/>
    <w:rsid w:val="00162824"/>
    <w:rsid w:val="00162829"/>
    <w:rsid w:val="001631AD"/>
    <w:rsid w:val="0016406E"/>
    <w:rsid w:val="00164303"/>
    <w:rsid w:val="00164699"/>
    <w:rsid w:val="0016618C"/>
    <w:rsid w:val="001667C0"/>
    <w:rsid w:val="00166F7D"/>
    <w:rsid w:val="0016701E"/>
    <w:rsid w:val="001675E9"/>
    <w:rsid w:val="00167802"/>
    <w:rsid w:val="00167E02"/>
    <w:rsid w:val="00167E10"/>
    <w:rsid w:val="00170DE9"/>
    <w:rsid w:val="00170F08"/>
    <w:rsid w:val="00170FD4"/>
    <w:rsid w:val="00171537"/>
    <w:rsid w:val="0017173B"/>
    <w:rsid w:val="001722D3"/>
    <w:rsid w:val="00172B03"/>
    <w:rsid w:val="00172EFC"/>
    <w:rsid w:val="001733D9"/>
    <w:rsid w:val="00173933"/>
    <w:rsid w:val="00173E18"/>
    <w:rsid w:val="00173E52"/>
    <w:rsid w:val="00174702"/>
    <w:rsid w:val="00174B2A"/>
    <w:rsid w:val="001752A8"/>
    <w:rsid w:val="0017531C"/>
    <w:rsid w:val="001753BA"/>
    <w:rsid w:val="00175A76"/>
    <w:rsid w:val="00175BA5"/>
    <w:rsid w:val="00175C5F"/>
    <w:rsid w:val="001776EF"/>
    <w:rsid w:val="001778CC"/>
    <w:rsid w:val="00177A0B"/>
    <w:rsid w:val="00177D24"/>
    <w:rsid w:val="00180390"/>
    <w:rsid w:val="001809A9"/>
    <w:rsid w:val="00180EDA"/>
    <w:rsid w:val="00180EF2"/>
    <w:rsid w:val="0018133E"/>
    <w:rsid w:val="001820B3"/>
    <w:rsid w:val="00182368"/>
    <w:rsid w:val="00182B9A"/>
    <w:rsid w:val="00182E1F"/>
    <w:rsid w:val="00183188"/>
    <w:rsid w:val="001832AB"/>
    <w:rsid w:val="00183AD5"/>
    <w:rsid w:val="00183C4A"/>
    <w:rsid w:val="00184705"/>
    <w:rsid w:val="0018503C"/>
    <w:rsid w:val="00185474"/>
    <w:rsid w:val="00185810"/>
    <w:rsid w:val="0018589E"/>
    <w:rsid w:val="00186045"/>
    <w:rsid w:val="00186777"/>
    <w:rsid w:val="00186788"/>
    <w:rsid w:val="00186BEF"/>
    <w:rsid w:val="00187138"/>
    <w:rsid w:val="00187B30"/>
    <w:rsid w:val="00187E86"/>
    <w:rsid w:val="0019038D"/>
    <w:rsid w:val="00190544"/>
    <w:rsid w:val="0019057B"/>
    <w:rsid w:val="00190A28"/>
    <w:rsid w:val="00191C98"/>
    <w:rsid w:val="00193764"/>
    <w:rsid w:val="001939CC"/>
    <w:rsid w:val="00194120"/>
    <w:rsid w:val="00194548"/>
    <w:rsid w:val="0019469D"/>
    <w:rsid w:val="00195B57"/>
    <w:rsid w:val="001966FD"/>
    <w:rsid w:val="00196CEE"/>
    <w:rsid w:val="00197201"/>
    <w:rsid w:val="0019747E"/>
    <w:rsid w:val="001976FA"/>
    <w:rsid w:val="00197D07"/>
    <w:rsid w:val="001A03DE"/>
    <w:rsid w:val="001A097F"/>
    <w:rsid w:val="001A20C7"/>
    <w:rsid w:val="001A3E45"/>
    <w:rsid w:val="001A45D9"/>
    <w:rsid w:val="001A4816"/>
    <w:rsid w:val="001A53AB"/>
    <w:rsid w:val="001A5A67"/>
    <w:rsid w:val="001A630B"/>
    <w:rsid w:val="001A64AE"/>
    <w:rsid w:val="001A64BD"/>
    <w:rsid w:val="001A753C"/>
    <w:rsid w:val="001A7784"/>
    <w:rsid w:val="001A7C60"/>
    <w:rsid w:val="001B026A"/>
    <w:rsid w:val="001B043C"/>
    <w:rsid w:val="001B119A"/>
    <w:rsid w:val="001B159B"/>
    <w:rsid w:val="001B1E32"/>
    <w:rsid w:val="001B1E95"/>
    <w:rsid w:val="001B2024"/>
    <w:rsid w:val="001B28B7"/>
    <w:rsid w:val="001B2A3A"/>
    <w:rsid w:val="001B2CEE"/>
    <w:rsid w:val="001B3361"/>
    <w:rsid w:val="001B5C0B"/>
    <w:rsid w:val="001B63C0"/>
    <w:rsid w:val="001B6764"/>
    <w:rsid w:val="001B6862"/>
    <w:rsid w:val="001B699A"/>
    <w:rsid w:val="001B7E46"/>
    <w:rsid w:val="001C052D"/>
    <w:rsid w:val="001C0789"/>
    <w:rsid w:val="001C0EA5"/>
    <w:rsid w:val="001C1E0C"/>
    <w:rsid w:val="001C235C"/>
    <w:rsid w:val="001C254F"/>
    <w:rsid w:val="001C267E"/>
    <w:rsid w:val="001C3232"/>
    <w:rsid w:val="001C3866"/>
    <w:rsid w:val="001C4554"/>
    <w:rsid w:val="001C47AB"/>
    <w:rsid w:val="001C4BCE"/>
    <w:rsid w:val="001C4D39"/>
    <w:rsid w:val="001C54F2"/>
    <w:rsid w:val="001C6648"/>
    <w:rsid w:val="001C6E49"/>
    <w:rsid w:val="001C6F8E"/>
    <w:rsid w:val="001C7000"/>
    <w:rsid w:val="001D0012"/>
    <w:rsid w:val="001D0600"/>
    <w:rsid w:val="001D0A59"/>
    <w:rsid w:val="001D0B6A"/>
    <w:rsid w:val="001D1C92"/>
    <w:rsid w:val="001D22F4"/>
    <w:rsid w:val="001D240A"/>
    <w:rsid w:val="001D2F7D"/>
    <w:rsid w:val="001D30A9"/>
    <w:rsid w:val="001D34DB"/>
    <w:rsid w:val="001D3546"/>
    <w:rsid w:val="001D3855"/>
    <w:rsid w:val="001D3929"/>
    <w:rsid w:val="001D3C62"/>
    <w:rsid w:val="001D4133"/>
    <w:rsid w:val="001D41DF"/>
    <w:rsid w:val="001D4E43"/>
    <w:rsid w:val="001D4E60"/>
    <w:rsid w:val="001D5220"/>
    <w:rsid w:val="001D5596"/>
    <w:rsid w:val="001D5687"/>
    <w:rsid w:val="001D619A"/>
    <w:rsid w:val="001D623F"/>
    <w:rsid w:val="001D7830"/>
    <w:rsid w:val="001E08D1"/>
    <w:rsid w:val="001E0A5C"/>
    <w:rsid w:val="001E0B0F"/>
    <w:rsid w:val="001E16EB"/>
    <w:rsid w:val="001E1AF9"/>
    <w:rsid w:val="001E295A"/>
    <w:rsid w:val="001E2F21"/>
    <w:rsid w:val="001E59F8"/>
    <w:rsid w:val="001E5B32"/>
    <w:rsid w:val="001E6334"/>
    <w:rsid w:val="001E65F3"/>
    <w:rsid w:val="001E6778"/>
    <w:rsid w:val="001E72D9"/>
    <w:rsid w:val="001F0EC7"/>
    <w:rsid w:val="001F16C8"/>
    <w:rsid w:val="001F1AB4"/>
    <w:rsid w:val="001F1BB7"/>
    <w:rsid w:val="001F2C4C"/>
    <w:rsid w:val="001F3FC8"/>
    <w:rsid w:val="001F416D"/>
    <w:rsid w:val="001F4697"/>
    <w:rsid w:val="001F4C02"/>
    <w:rsid w:val="001F4E2E"/>
    <w:rsid w:val="001F51A9"/>
    <w:rsid w:val="001F5BE9"/>
    <w:rsid w:val="001F6781"/>
    <w:rsid w:val="001F68F0"/>
    <w:rsid w:val="001F6C1C"/>
    <w:rsid w:val="001F6D34"/>
    <w:rsid w:val="001F7205"/>
    <w:rsid w:val="00200298"/>
    <w:rsid w:val="002004FF"/>
    <w:rsid w:val="00200BF5"/>
    <w:rsid w:val="00200E64"/>
    <w:rsid w:val="00201B54"/>
    <w:rsid w:val="002020BF"/>
    <w:rsid w:val="002022D1"/>
    <w:rsid w:val="00202C70"/>
    <w:rsid w:val="00202EE0"/>
    <w:rsid w:val="002030DB"/>
    <w:rsid w:val="00203253"/>
    <w:rsid w:val="00203B33"/>
    <w:rsid w:val="002041E0"/>
    <w:rsid w:val="0020647B"/>
    <w:rsid w:val="00206A3B"/>
    <w:rsid w:val="00206C09"/>
    <w:rsid w:val="0020737C"/>
    <w:rsid w:val="00207703"/>
    <w:rsid w:val="002079C9"/>
    <w:rsid w:val="00210F71"/>
    <w:rsid w:val="00211382"/>
    <w:rsid w:val="00211A9E"/>
    <w:rsid w:val="00212588"/>
    <w:rsid w:val="002125B8"/>
    <w:rsid w:val="00212C12"/>
    <w:rsid w:val="00213779"/>
    <w:rsid w:val="00213871"/>
    <w:rsid w:val="00213CB3"/>
    <w:rsid w:val="0021474D"/>
    <w:rsid w:val="002148CE"/>
    <w:rsid w:val="002154FB"/>
    <w:rsid w:val="00215A4E"/>
    <w:rsid w:val="00215C4D"/>
    <w:rsid w:val="00216427"/>
    <w:rsid w:val="002167C3"/>
    <w:rsid w:val="00216C51"/>
    <w:rsid w:val="00217301"/>
    <w:rsid w:val="00217A44"/>
    <w:rsid w:val="00217D7A"/>
    <w:rsid w:val="00217E84"/>
    <w:rsid w:val="00222089"/>
    <w:rsid w:val="00222396"/>
    <w:rsid w:val="00222643"/>
    <w:rsid w:val="00222C9A"/>
    <w:rsid w:val="00222EA2"/>
    <w:rsid w:val="00222EC8"/>
    <w:rsid w:val="0022496C"/>
    <w:rsid w:val="00224C3C"/>
    <w:rsid w:val="00225798"/>
    <w:rsid w:val="00226108"/>
    <w:rsid w:val="0022675B"/>
    <w:rsid w:val="0022704B"/>
    <w:rsid w:val="002275DC"/>
    <w:rsid w:val="002279E0"/>
    <w:rsid w:val="00230259"/>
    <w:rsid w:val="00230788"/>
    <w:rsid w:val="0023084D"/>
    <w:rsid w:val="002314DA"/>
    <w:rsid w:val="00231B32"/>
    <w:rsid w:val="00231B97"/>
    <w:rsid w:val="0023238B"/>
    <w:rsid w:val="00232C2F"/>
    <w:rsid w:val="00233A43"/>
    <w:rsid w:val="00233C0A"/>
    <w:rsid w:val="00233D8F"/>
    <w:rsid w:val="00235317"/>
    <w:rsid w:val="00237959"/>
    <w:rsid w:val="00237D4A"/>
    <w:rsid w:val="00240751"/>
    <w:rsid w:val="00240A2E"/>
    <w:rsid w:val="00240AAA"/>
    <w:rsid w:val="00241A5C"/>
    <w:rsid w:val="00241FEA"/>
    <w:rsid w:val="002427BD"/>
    <w:rsid w:val="00242B12"/>
    <w:rsid w:val="0024331C"/>
    <w:rsid w:val="00243869"/>
    <w:rsid w:val="00243DBA"/>
    <w:rsid w:val="002442CC"/>
    <w:rsid w:val="00244A2B"/>
    <w:rsid w:val="00244C49"/>
    <w:rsid w:val="00244D40"/>
    <w:rsid w:val="002450AD"/>
    <w:rsid w:val="002453CC"/>
    <w:rsid w:val="00245C20"/>
    <w:rsid w:val="0024637F"/>
    <w:rsid w:val="0024647C"/>
    <w:rsid w:val="00246A46"/>
    <w:rsid w:val="00247E1A"/>
    <w:rsid w:val="00250F1E"/>
    <w:rsid w:val="00251009"/>
    <w:rsid w:val="00251FC1"/>
    <w:rsid w:val="00252047"/>
    <w:rsid w:val="00252623"/>
    <w:rsid w:val="00252646"/>
    <w:rsid w:val="0025288B"/>
    <w:rsid w:val="00253951"/>
    <w:rsid w:val="00254A0D"/>
    <w:rsid w:val="0025523C"/>
    <w:rsid w:val="00255DE5"/>
    <w:rsid w:val="00256117"/>
    <w:rsid w:val="002568C0"/>
    <w:rsid w:val="00257257"/>
    <w:rsid w:val="0025727B"/>
    <w:rsid w:val="0025779E"/>
    <w:rsid w:val="00257D6F"/>
    <w:rsid w:val="002605F2"/>
    <w:rsid w:val="00260CEE"/>
    <w:rsid w:val="0026101F"/>
    <w:rsid w:val="00261339"/>
    <w:rsid w:val="00261D0F"/>
    <w:rsid w:val="00261FB1"/>
    <w:rsid w:val="00262172"/>
    <w:rsid w:val="002621AD"/>
    <w:rsid w:val="00262A6B"/>
    <w:rsid w:val="00262CEA"/>
    <w:rsid w:val="0026333E"/>
    <w:rsid w:val="00263F8F"/>
    <w:rsid w:val="00264158"/>
    <w:rsid w:val="00264932"/>
    <w:rsid w:val="00265098"/>
    <w:rsid w:val="002656BA"/>
    <w:rsid w:val="0026661F"/>
    <w:rsid w:val="00270907"/>
    <w:rsid w:val="002709D3"/>
    <w:rsid w:val="00270D45"/>
    <w:rsid w:val="0027137A"/>
    <w:rsid w:val="002714BF"/>
    <w:rsid w:val="00271AE2"/>
    <w:rsid w:val="00271DD4"/>
    <w:rsid w:val="002729F3"/>
    <w:rsid w:val="00272E62"/>
    <w:rsid w:val="002748CB"/>
    <w:rsid w:val="00274AE5"/>
    <w:rsid w:val="00274DE5"/>
    <w:rsid w:val="00275079"/>
    <w:rsid w:val="0027516D"/>
    <w:rsid w:val="0027552A"/>
    <w:rsid w:val="00275BDB"/>
    <w:rsid w:val="00277172"/>
    <w:rsid w:val="0027798E"/>
    <w:rsid w:val="00277F0B"/>
    <w:rsid w:val="00280496"/>
    <w:rsid w:val="00280AAD"/>
    <w:rsid w:val="00280E41"/>
    <w:rsid w:val="002813F1"/>
    <w:rsid w:val="0028181A"/>
    <w:rsid w:val="00281FA5"/>
    <w:rsid w:val="0028298E"/>
    <w:rsid w:val="00282DD9"/>
    <w:rsid w:val="0028326A"/>
    <w:rsid w:val="002841D2"/>
    <w:rsid w:val="002842AC"/>
    <w:rsid w:val="00284A4B"/>
    <w:rsid w:val="00285185"/>
    <w:rsid w:val="0028551E"/>
    <w:rsid w:val="00286DE6"/>
    <w:rsid w:val="0029008A"/>
    <w:rsid w:val="002902F8"/>
    <w:rsid w:val="002920ED"/>
    <w:rsid w:val="00292750"/>
    <w:rsid w:val="002927E2"/>
    <w:rsid w:val="00293059"/>
    <w:rsid w:val="00293132"/>
    <w:rsid w:val="00294851"/>
    <w:rsid w:val="00295615"/>
    <w:rsid w:val="00295CB6"/>
    <w:rsid w:val="00296DF2"/>
    <w:rsid w:val="00297287"/>
    <w:rsid w:val="002973F5"/>
    <w:rsid w:val="00297787"/>
    <w:rsid w:val="002979DE"/>
    <w:rsid w:val="00297C77"/>
    <w:rsid w:val="002A02F2"/>
    <w:rsid w:val="002A0983"/>
    <w:rsid w:val="002A0C81"/>
    <w:rsid w:val="002A14AB"/>
    <w:rsid w:val="002A158C"/>
    <w:rsid w:val="002A1633"/>
    <w:rsid w:val="002A1951"/>
    <w:rsid w:val="002A22A6"/>
    <w:rsid w:val="002A2608"/>
    <w:rsid w:val="002A2751"/>
    <w:rsid w:val="002A38E6"/>
    <w:rsid w:val="002A4573"/>
    <w:rsid w:val="002A6750"/>
    <w:rsid w:val="002A6B35"/>
    <w:rsid w:val="002B08F2"/>
    <w:rsid w:val="002B0B45"/>
    <w:rsid w:val="002B0BAD"/>
    <w:rsid w:val="002B11C7"/>
    <w:rsid w:val="002B11CB"/>
    <w:rsid w:val="002B11CD"/>
    <w:rsid w:val="002B19BF"/>
    <w:rsid w:val="002B1A5C"/>
    <w:rsid w:val="002B1BE7"/>
    <w:rsid w:val="002B282D"/>
    <w:rsid w:val="002B2DA5"/>
    <w:rsid w:val="002B3CB3"/>
    <w:rsid w:val="002B4482"/>
    <w:rsid w:val="002B493B"/>
    <w:rsid w:val="002B49CE"/>
    <w:rsid w:val="002B52CE"/>
    <w:rsid w:val="002B53FB"/>
    <w:rsid w:val="002B5A63"/>
    <w:rsid w:val="002B6429"/>
    <w:rsid w:val="002B6655"/>
    <w:rsid w:val="002B690F"/>
    <w:rsid w:val="002B747F"/>
    <w:rsid w:val="002B7535"/>
    <w:rsid w:val="002B7B58"/>
    <w:rsid w:val="002B7F5D"/>
    <w:rsid w:val="002C02AB"/>
    <w:rsid w:val="002C0555"/>
    <w:rsid w:val="002C2370"/>
    <w:rsid w:val="002C2AC3"/>
    <w:rsid w:val="002C2E75"/>
    <w:rsid w:val="002C30AC"/>
    <w:rsid w:val="002C3F91"/>
    <w:rsid w:val="002C44F7"/>
    <w:rsid w:val="002C47D4"/>
    <w:rsid w:val="002C4BF8"/>
    <w:rsid w:val="002C569E"/>
    <w:rsid w:val="002C5A85"/>
    <w:rsid w:val="002C6173"/>
    <w:rsid w:val="002C63AB"/>
    <w:rsid w:val="002C6E52"/>
    <w:rsid w:val="002C7280"/>
    <w:rsid w:val="002C7423"/>
    <w:rsid w:val="002D1176"/>
    <w:rsid w:val="002D1431"/>
    <w:rsid w:val="002D171E"/>
    <w:rsid w:val="002D1D0C"/>
    <w:rsid w:val="002D2341"/>
    <w:rsid w:val="002D3C63"/>
    <w:rsid w:val="002D4189"/>
    <w:rsid w:val="002D4422"/>
    <w:rsid w:val="002D4BA3"/>
    <w:rsid w:val="002D550E"/>
    <w:rsid w:val="002D5857"/>
    <w:rsid w:val="002D5A92"/>
    <w:rsid w:val="002D6CB2"/>
    <w:rsid w:val="002D751E"/>
    <w:rsid w:val="002D7848"/>
    <w:rsid w:val="002E03A3"/>
    <w:rsid w:val="002E0569"/>
    <w:rsid w:val="002E296D"/>
    <w:rsid w:val="002E2D9B"/>
    <w:rsid w:val="002E2DA4"/>
    <w:rsid w:val="002E2DA8"/>
    <w:rsid w:val="002E3B4B"/>
    <w:rsid w:val="002E3E3E"/>
    <w:rsid w:val="002E3F36"/>
    <w:rsid w:val="002E45C8"/>
    <w:rsid w:val="002E475A"/>
    <w:rsid w:val="002E4EF8"/>
    <w:rsid w:val="002E4FA5"/>
    <w:rsid w:val="002E50B2"/>
    <w:rsid w:val="002E5E78"/>
    <w:rsid w:val="002E5FCC"/>
    <w:rsid w:val="002E686A"/>
    <w:rsid w:val="002E68A1"/>
    <w:rsid w:val="002E6A21"/>
    <w:rsid w:val="002E6CE3"/>
    <w:rsid w:val="002E7B96"/>
    <w:rsid w:val="002F0458"/>
    <w:rsid w:val="002F09BE"/>
    <w:rsid w:val="002F1030"/>
    <w:rsid w:val="002F13D8"/>
    <w:rsid w:val="002F1792"/>
    <w:rsid w:val="002F1D4B"/>
    <w:rsid w:val="002F23E1"/>
    <w:rsid w:val="002F2DE5"/>
    <w:rsid w:val="002F312F"/>
    <w:rsid w:val="002F3A22"/>
    <w:rsid w:val="002F3CDD"/>
    <w:rsid w:val="002F4239"/>
    <w:rsid w:val="002F5143"/>
    <w:rsid w:val="002F5269"/>
    <w:rsid w:val="002F5CAE"/>
    <w:rsid w:val="002F5CFD"/>
    <w:rsid w:val="002F6BE6"/>
    <w:rsid w:val="002F794E"/>
    <w:rsid w:val="00301455"/>
    <w:rsid w:val="003030CA"/>
    <w:rsid w:val="00303304"/>
    <w:rsid w:val="003037D7"/>
    <w:rsid w:val="0030396C"/>
    <w:rsid w:val="00303B96"/>
    <w:rsid w:val="003043C7"/>
    <w:rsid w:val="00304A9C"/>
    <w:rsid w:val="003052E6"/>
    <w:rsid w:val="0030576D"/>
    <w:rsid w:val="0030622A"/>
    <w:rsid w:val="003067DC"/>
    <w:rsid w:val="0030688F"/>
    <w:rsid w:val="003068AE"/>
    <w:rsid w:val="00306AB6"/>
    <w:rsid w:val="00306C4E"/>
    <w:rsid w:val="003074E5"/>
    <w:rsid w:val="003075CE"/>
    <w:rsid w:val="00307CE9"/>
    <w:rsid w:val="00307F28"/>
    <w:rsid w:val="00310574"/>
    <w:rsid w:val="00311FE3"/>
    <w:rsid w:val="00312EC4"/>
    <w:rsid w:val="0031342A"/>
    <w:rsid w:val="00313478"/>
    <w:rsid w:val="00314462"/>
    <w:rsid w:val="003146A8"/>
    <w:rsid w:val="0031568C"/>
    <w:rsid w:val="00315DA6"/>
    <w:rsid w:val="00316C41"/>
    <w:rsid w:val="00317709"/>
    <w:rsid w:val="003178DA"/>
    <w:rsid w:val="003178E2"/>
    <w:rsid w:val="00317F1B"/>
    <w:rsid w:val="0032156B"/>
    <w:rsid w:val="00321768"/>
    <w:rsid w:val="003218C1"/>
    <w:rsid w:val="00321B75"/>
    <w:rsid w:val="00321C71"/>
    <w:rsid w:val="0032237B"/>
    <w:rsid w:val="00322DA9"/>
    <w:rsid w:val="003230B8"/>
    <w:rsid w:val="0032376B"/>
    <w:rsid w:val="00325014"/>
    <w:rsid w:val="00326093"/>
    <w:rsid w:val="003264FD"/>
    <w:rsid w:val="00326B38"/>
    <w:rsid w:val="0032710A"/>
    <w:rsid w:val="0032788B"/>
    <w:rsid w:val="00327B56"/>
    <w:rsid w:val="00327D69"/>
    <w:rsid w:val="003304C2"/>
    <w:rsid w:val="003304FC"/>
    <w:rsid w:val="00330518"/>
    <w:rsid w:val="0033079D"/>
    <w:rsid w:val="00331181"/>
    <w:rsid w:val="00331744"/>
    <w:rsid w:val="00332638"/>
    <w:rsid w:val="00333D78"/>
    <w:rsid w:val="003341C6"/>
    <w:rsid w:val="0033478B"/>
    <w:rsid w:val="00335918"/>
    <w:rsid w:val="00335AE7"/>
    <w:rsid w:val="003365B2"/>
    <w:rsid w:val="0033663D"/>
    <w:rsid w:val="00336B7C"/>
    <w:rsid w:val="0033720F"/>
    <w:rsid w:val="00337A7E"/>
    <w:rsid w:val="00340101"/>
    <w:rsid w:val="0034037E"/>
    <w:rsid w:val="003405A7"/>
    <w:rsid w:val="00340720"/>
    <w:rsid w:val="00340903"/>
    <w:rsid w:val="00340958"/>
    <w:rsid w:val="00341878"/>
    <w:rsid w:val="00341966"/>
    <w:rsid w:val="00342657"/>
    <w:rsid w:val="00342A41"/>
    <w:rsid w:val="00342B0F"/>
    <w:rsid w:val="00342BDE"/>
    <w:rsid w:val="00343B3E"/>
    <w:rsid w:val="003442CD"/>
    <w:rsid w:val="0034471F"/>
    <w:rsid w:val="00344723"/>
    <w:rsid w:val="00344B29"/>
    <w:rsid w:val="00345B25"/>
    <w:rsid w:val="00345D96"/>
    <w:rsid w:val="00345E42"/>
    <w:rsid w:val="00345F9F"/>
    <w:rsid w:val="00346534"/>
    <w:rsid w:val="00347807"/>
    <w:rsid w:val="0035015B"/>
    <w:rsid w:val="003502D4"/>
    <w:rsid w:val="00350873"/>
    <w:rsid w:val="00350A5C"/>
    <w:rsid w:val="00350BAC"/>
    <w:rsid w:val="00351386"/>
    <w:rsid w:val="00351982"/>
    <w:rsid w:val="0035290D"/>
    <w:rsid w:val="00352BE9"/>
    <w:rsid w:val="00352FC4"/>
    <w:rsid w:val="00353D6E"/>
    <w:rsid w:val="0035450C"/>
    <w:rsid w:val="00355323"/>
    <w:rsid w:val="0035571A"/>
    <w:rsid w:val="0035667F"/>
    <w:rsid w:val="00356786"/>
    <w:rsid w:val="0035684B"/>
    <w:rsid w:val="00356C81"/>
    <w:rsid w:val="0035750E"/>
    <w:rsid w:val="00357688"/>
    <w:rsid w:val="003576CB"/>
    <w:rsid w:val="00357A26"/>
    <w:rsid w:val="00357C93"/>
    <w:rsid w:val="00360AAB"/>
    <w:rsid w:val="00360F08"/>
    <w:rsid w:val="0036111F"/>
    <w:rsid w:val="003611DD"/>
    <w:rsid w:val="0036122A"/>
    <w:rsid w:val="0036134B"/>
    <w:rsid w:val="003619BB"/>
    <w:rsid w:val="00361A6D"/>
    <w:rsid w:val="00362131"/>
    <w:rsid w:val="00363602"/>
    <w:rsid w:val="00363BFD"/>
    <w:rsid w:val="00363FFE"/>
    <w:rsid w:val="00364B2A"/>
    <w:rsid w:val="00364D0B"/>
    <w:rsid w:val="0036572D"/>
    <w:rsid w:val="00365865"/>
    <w:rsid w:val="003665C4"/>
    <w:rsid w:val="00367567"/>
    <w:rsid w:val="0036765D"/>
    <w:rsid w:val="00367CE8"/>
    <w:rsid w:val="00367FCF"/>
    <w:rsid w:val="003700E8"/>
    <w:rsid w:val="00370309"/>
    <w:rsid w:val="00370651"/>
    <w:rsid w:val="00371001"/>
    <w:rsid w:val="00371D4C"/>
    <w:rsid w:val="003737F2"/>
    <w:rsid w:val="0037392E"/>
    <w:rsid w:val="003750FD"/>
    <w:rsid w:val="003757C1"/>
    <w:rsid w:val="003758F3"/>
    <w:rsid w:val="00375DD5"/>
    <w:rsid w:val="00377577"/>
    <w:rsid w:val="00377C1A"/>
    <w:rsid w:val="00377C6B"/>
    <w:rsid w:val="003805CD"/>
    <w:rsid w:val="00380A28"/>
    <w:rsid w:val="00381039"/>
    <w:rsid w:val="0038131B"/>
    <w:rsid w:val="00381C24"/>
    <w:rsid w:val="00382A42"/>
    <w:rsid w:val="00382C06"/>
    <w:rsid w:val="00382E71"/>
    <w:rsid w:val="003832F9"/>
    <w:rsid w:val="00383960"/>
    <w:rsid w:val="00383C80"/>
    <w:rsid w:val="00383FEC"/>
    <w:rsid w:val="00384096"/>
    <w:rsid w:val="003845B2"/>
    <w:rsid w:val="0038565D"/>
    <w:rsid w:val="00385E3B"/>
    <w:rsid w:val="00386C49"/>
    <w:rsid w:val="00387557"/>
    <w:rsid w:val="00390F7E"/>
    <w:rsid w:val="00391B03"/>
    <w:rsid w:val="0039220A"/>
    <w:rsid w:val="00392476"/>
    <w:rsid w:val="00392E00"/>
    <w:rsid w:val="003933CD"/>
    <w:rsid w:val="00393A60"/>
    <w:rsid w:val="0039462E"/>
    <w:rsid w:val="00394830"/>
    <w:rsid w:val="003966BA"/>
    <w:rsid w:val="00396B73"/>
    <w:rsid w:val="00396EB5"/>
    <w:rsid w:val="00397372"/>
    <w:rsid w:val="00397DD0"/>
    <w:rsid w:val="00397E5E"/>
    <w:rsid w:val="003A0E02"/>
    <w:rsid w:val="003A111C"/>
    <w:rsid w:val="003A1317"/>
    <w:rsid w:val="003A1BD1"/>
    <w:rsid w:val="003A255E"/>
    <w:rsid w:val="003A28FE"/>
    <w:rsid w:val="003A3102"/>
    <w:rsid w:val="003A3462"/>
    <w:rsid w:val="003A3726"/>
    <w:rsid w:val="003A47D5"/>
    <w:rsid w:val="003A4CAA"/>
    <w:rsid w:val="003A6480"/>
    <w:rsid w:val="003A78F4"/>
    <w:rsid w:val="003A7CBA"/>
    <w:rsid w:val="003B028E"/>
    <w:rsid w:val="003B1062"/>
    <w:rsid w:val="003B1A1A"/>
    <w:rsid w:val="003B24B7"/>
    <w:rsid w:val="003B2C63"/>
    <w:rsid w:val="003B326F"/>
    <w:rsid w:val="003B3A6A"/>
    <w:rsid w:val="003B3B7D"/>
    <w:rsid w:val="003B46BB"/>
    <w:rsid w:val="003B46E2"/>
    <w:rsid w:val="003B506D"/>
    <w:rsid w:val="003B50D5"/>
    <w:rsid w:val="003B5AEA"/>
    <w:rsid w:val="003B5E75"/>
    <w:rsid w:val="003B602D"/>
    <w:rsid w:val="003B726D"/>
    <w:rsid w:val="003B7C47"/>
    <w:rsid w:val="003C08F1"/>
    <w:rsid w:val="003C10DF"/>
    <w:rsid w:val="003C1B48"/>
    <w:rsid w:val="003C1FA9"/>
    <w:rsid w:val="003C23A5"/>
    <w:rsid w:val="003C24C8"/>
    <w:rsid w:val="003C2DAF"/>
    <w:rsid w:val="003C3653"/>
    <w:rsid w:val="003C3835"/>
    <w:rsid w:val="003C3AAF"/>
    <w:rsid w:val="003C3FB1"/>
    <w:rsid w:val="003C43AF"/>
    <w:rsid w:val="003C4C46"/>
    <w:rsid w:val="003C4C73"/>
    <w:rsid w:val="003C5648"/>
    <w:rsid w:val="003C5B39"/>
    <w:rsid w:val="003C5C9A"/>
    <w:rsid w:val="003C62C7"/>
    <w:rsid w:val="003C6777"/>
    <w:rsid w:val="003C6EA2"/>
    <w:rsid w:val="003C7164"/>
    <w:rsid w:val="003C75A4"/>
    <w:rsid w:val="003C7E15"/>
    <w:rsid w:val="003C7E79"/>
    <w:rsid w:val="003D01CF"/>
    <w:rsid w:val="003D0238"/>
    <w:rsid w:val="003D04CE"/>
    <w:rsid w:val="003D0803"/>
    <w:rsid w:val="003D0840"/>
    <w:rsid w:val="003D1472"/>
    <w:rsid w:val="003D1A6B"/>
    <w:rsid w:val="003D1C9E"/>
    <w:rsid w:val="003D2907"/>
    <w:rsid w:val="003D304C"/>
    <w:rsid w:val="003D3E33"/>
    <w:rsid w:val="003D469B"/>
    <w:rsid w:val="003D520F"/>
    <w:rsid w:val="003D60B3"/>
    <w:rsid w:val="003D61FE"/>
    <w:rsid w:val="003D6A7B"/>
    <w:rsid w:val="003D7098"/>
    <w:rsid w:val="003D775A"/>
    <w:rsid w:val="003D7E8F"/>
    <w:rsid w:val="003D7EB9"/>
    <w:rsid w:val="003E10B8"/>
    <w:rsid w:val="003E2A99"/>
    <w:rsid w:val="003E3394"/>
    <w:rsid w:val="003E3667"/>
    <w:rsid w:val="003E3F36"/>
    <w:rsid w:val="003E4276"/>
    <w:rsid w:val="003E45E8"/>
    <w:rsid w:val="003E4AD6"/>
    <w:rsid w:val="003E5DD4"/>
    <w:rsid w:val="003E5E78"/>
    <w:rsid w:val="003E5F3A"/>
    <w:rsid w:val="003E76BF"/>
    <w:rsid w:val="003E7B61"/>
    <w:rsid w:val="003E7C4B"/>
    <w:rsid w:val="003F05A7"/>
    <w:rsid w:val="003F0E0D"/>
    <w:rsid w:val="003F2BCF"/>
    <w:rsid w:val="003F2E9D"/>
    <w:rsid w:val="003F447C"/>
    <w:rsid w:val="003F4ABA"/>
    <w:rsid w:val="003F55EF"/>
    <w:rsid w:val="003F5A59"/>
    <w:rsid w:val="003F5B89"/>
    <w:rsid w:val="003F5C36"/>
    <w:rsid w:val="003F5C5C"/>
    <w:rsid w:val="003F6772"/>
    <w:rsid w:val="003F680E"/>
    <w:rsid w:val="003F7DDB"/>
    <w:rsid w:val="0040111F"/>
    <w:rsid w:val="00402167"/>
    <w:rsid w:val="00402F66"/>
    <w:rsid w:val="00403042"/>
    <w:rsid w:val="004040C3"/>
    <w:rsid w:val="004042AF"/>
    <w:rsid w:val="00404AAD"/>
    <w:rsid w:val="00405034"/>
    <w:rsid w:val="00405E28"/>
    <w:rsid w:val="004063FD"/>
    <w:rsid w:val="004069AC"/>
    <w:rsid w:val="00407DE0"/>
    <w:rsid w:val="00407E2B"/>
    <w:rsid w:val="00410103"/>
    <w:rsid w:val="00410444"/>
    <w:rsid w:val="00410ADB"/>
    <w:rsid w:val="00410F52"/>
    <w:rsid w:val="0041137A"/>
    <w:rsid w:val="00412196"/>
    <w:rsid w:val="004128BB"/>
    <w:rsid w:val="00413043"/>
    <w:rsid w:val="00413532"/>
    <w:rsid w:val="00413672"/>
    <w:rsid w:val="00413CA3"/>
    <w:rsid w:val="00413E6C"/>
    <w:rsid w:val="00414726"/>
    <w:rsid w:val="00414B2E"/>
    <w:rsid w:val="00414E04"/>
    <w:rsid w:val="00414E90"/>
    <w:rsid w:val="00414EB1"/>
    <w:rsid w:val="00415035"/>
    <w:rsid w:val="00415DC1"/>
    <w:rsid w:val="0041622C"/>
    <w:rsid w:val="00416C9A"/>
    <w:rsid w:val="00416E67"/>
    <w:rsid w:val="00417BC7"/>
    <w:rsid w:val="00417C4B"/>
    <w:rsid w:val="00417D68"/>
    <w:rsid w:val="004210CA"/>
    <w:rsid w:val="00421CB3"/>
    <w:rsid w:val="00421E3F"/>
    <w:rsid w:val="00421F16"/>
    <w:rsid w:val="00421F17"/>
    <w:rsid w:val="0042201A"/>
    <w:rsid w:val="0042241E"/>
    <w:rsid w:val="0042386F"/>
    <w:rsid w:val="0042452B"/>
    <w:rsid w:val="0042497A"/>
    <w:rsid w:val="00424CEC"/>
    <w:rsid w:val="00424F3A"/>
    <w:rsid w:val="004260DD"/>
    <w:rsid w:val="00431FD8"/>
    <w:rsid w:val="004322F9"/>
    <w:rsid w:val="00432A20"/>
    <w:rsid w:val="00432D3C"/>
    <w:rsid w:val="00433776"/>
    <w:rsid w:val="00433CBE"/>
    <w:rsid w:val="00434069"/>
    <w:rsid w:val="0043492A"/>
    <w:rsid w:val="00434A5C"/>
    <w:rsid w:val="00435022"/>
    <w:rsid w:val="004356EE"/>
    <w:rsid w:val="004358C3"/>
    <w:rsid w:val="00435AEA"/>
    <w:rsid w:val="00436449"/>
    <w:rsid w:val="00436B49"/>
    <w:rsid w:val="004375E9"/>
    <w:rsid w:val="00437928"/>
    <w:rsid w:val="00437DF0"/>
    <w:rsid w:val="00440112"/>
    <w:rsid w:val="00440125"/>
    <w:rsid w:val="00440303"/>
    <w:rsid w:val="0044158F"/>
    <w:rsid w:val="00441C46"/>
    <w:rsid w:val="00442DB2"/>
    <w:rsid w:val="0044335A"/>
    <w:rsid w:val="00443AAE"/>
    <w:rsid w:val="0044482C"/>
    <w:rsid w:val="00444BF2"/>
    <w:rsid w:val="00447B99"/>
    <w:rsid w:val="00447F63"/>
    <w:rsid w:val="00450FB5"/>
    <w:rsid w:val="0045158C"/>
    <w:rsid w:val="00451B9B"/>
    <w:rsid w:val="004520BD"/>
    <w:rsid w:val="0045224E"/>
    <w:rsid w:val="00452BF6"/>
    <w:rsid w:val="00453E3D"/>
    <w:rsid w:val="00454BEC"/>
    <w:rsid w:val="00454EA4"/>
    <w:rsid w:val="00455881"/>
    <w:rsid w:val="0045620A"/>
    <w:rsid w:val="0045672B"/>
    <w:rsid w:val="00456860"/>
    <w:rsid w:val="00456968"/>
    <w:rsid w:val="00456986"/>
    <w:rsid w:val="004572AE"/>
    <w:rsid w:val="00457CC2"/>
    <w:rsid w:val="00457E73"/>
    <w:rsid w:val="00457E85"/>
    <w:rsid w:val="00457EEB"/>
    <w:rsid w:val="004600D3"/>
    <w:rsid w:val="00460371"/>
    <w:rsid w:val="0046056C"/>
    <w:rsid w:val="00460B60"/>
    <w:rsid w:val="004610EE"/>
    <w:rsid w:val="00461788"/>
    <w:rsid w:val="00461C1D"/>
    <w:rsid w:val="00461CC2"/>
    <w:rsid w:val="004621BA"/>
    <w:rsid w:val="00462670"/>
    <w:rsid w:val="00462807"/>
    <w:rsid w:val="00462946"/>
    <w:rsid w:val="00463B96"/>
    <w:rsid w:val="00463CB8"/>
    <w:rsid w:val="00463E51"/>
    <w:rsid w:val="00464365"/>
    <w:rsid w:val="00464522"/>
    <w:rsid w:val="00465169"/>
    <w:rsid w:val="00465BF3"/>
    <w:rsid w:val="00465F79"/>
    <w:rsid w:val="00465FF6"/>
    <w:rsid w:val="004663B6"/>
    <w:rsid w:val="00466431"/>
    <w:rsid w:val="00466676"/>
    <w:rsid w:val="0046678C"/>
    <w:rsid w:val="0046731A"/>
    <w:rsid w:val="0046765B"/>
    <w:rsid w:val="004678B4"/>
    <w:rsid w:val="00467EB2"/>
    <w:rsid w:val="00470A5F"/>
    <w:rsid w:val="00471BDD"/>
    <w:rsid w:val="00472CC2"/>
    <w:rsid w:val="00472D6D"/>
    <w:rsid w:val="00472ED4"/>
    <w:rsid w:val="00473DA7"/>
    <w:rsid w:val="00474434"/>
    <w:rsid w:val="004746F2"/>
    <w:rsid w:val="00474CC8"/>
    <w:rsid w:val="00475B9D"/>
    <w:rsid w:val="00476279"/>
    <w:rsid w:val="00476289"/>
    <w:rsid w:val="00477086"/>
    <w:rsid w:val="00477B4C"/>
    <w:rsid w:val="00477BAA"/>
    <w:rsid w:val="00477D8E"/>
    <w:rsid w:val="00477E0B"/>
    <w:rsid w:val="004805B5"/>
    <w:rsid w:val="00480BB2"/>
    <w:rsid w:val="004816A5"/>
    <w:rsid w:val="00481822"/>
    <w:rsid w:val="00481A9B"/>
    <w:rsid w:val="00481F78"/>
    <w:rsid w:val="004827BC"/>
    <w:rsid w:val="00482F05"/>
    <w:rsid w:val="00482F49"/>
    <w:rsid w:val="004833FB"/>
    <w:rsid w:val="00483ED6"/>
    <w:rsid w:val="00483F39"/>
    <w:rsid w:val="00484585"/>
    <w:rsid w:val="004847F2"/>
    <w:rsid w:val="004851C5"/>
    <w:rsid w:val="004855DD"/>
    <w:rsid w:val="00486199"/>
    <w:rsid w:val="004865F2"/>
    <w:rsid w:val="00487152"/>
    <w:rsid w:val="0049004A"/>
    <w:rsid w:val="00490184"/>
    <w:rsid w:val="00490795"/>
    <w:rsid w:val="00491073"/>
    <w:rsid w:val="00491535"/>
    <w:rsid w:val="00491955"/>
    <w:rsid w:val="00491BA1"/>
    <w:rsid w:val="00492A17"/>
    <w:rsid w:val="00493B3E"/>
    <w:rsid w:val="00495562"/>
    <w:rsid w:val="00495813"/>
    <w:rsid w:val="00495AB3"/>
    <w:rsid w:val="00495B22"/>
    <w:rsid w:val="00496C59"/>
    <w:rsid w:val="00497A9F"/>
    <w:rsid w:val="00497ABB"/>
    <w:rsid w:val="00497DD9"/>
    <w:rsid w:val="00497DE9"/>
    <w:rsid w:val="004A0767"/>
    <w:rsid w:val="004A111C"/>
    <w:rsid w:val="004A129E"/>
    <w:rsid w:val="004A1CD3"/>
    <w:rsid w:val="004A2DF5"/>
    <w:rsid w:val="004A30A8"/>
    <w:rsid w:val="004A3581"/>
    <w:rsid w:val="004A37AB"/>
    <w:rsid w:val="004A4C96"/>
    <w:rsid w:val="004A4FF3"/>
    <w:rsid w:val="004A5312"/>
    <w:rsid w:val="004A55BE"/>
    <w:rsid w:val="004A68A0"/>
    <w:rsid w:val="004A6DE7"/>
    <w:rsid w:val="004B0626"/>
    <w:rsid w:val="004B0789"/>
    <w:rsid w:val="004B0820"/>
    <w:rsid w:val="004B1BFF"/>
    <w:rsid w:val="004B237E"/>
    <w:rsid w:val="004B281C"/>
    <w:rsid w:val="004B2C3E"/>
    <w:rsid w:val="004B3777"/>
    <w:rsid w:val="004B3BE9"/>
    <w:rsid w:val="004B3BEF"/>
    <w:rsid w:val="004B3CB2"/>
    <w:rsid w:val="004B48B4"/>
    <w:rsid w:val="004B4E86"/>
    <w:rsid w:val="004B5E3F"/>
    <w:rsid w:val="004C037E"/>
    <w:rsid w:val="004C16A8"/>
    <w:rsid w:val="004C2237"/>
    <w:rsid w:val="004C2949"/>
    <w:rsid w:val="004C2E52"/>
    <w:rsid w:val="004C2E82"/>
    <w:rsid w:val="004C345E"/>
    <w:rsid w:val="004C3789"/>
    <w:rsid w:val="004C3AF4"/>
    <w:rsid w:val="004C47B0"/>
    <w:rsid w:val="004C4F39"/>
    <w:rsid w:val="004C5452"/>
    <w:rsid w:val="004C5B22"/>
    <w:rsid w:val="004C68B7"/>
    <w:rsid w:val="004C7030"/>
    <w:rsid w:val="004C7ED3"/>
    <w:rsid w:val="004D039E"/>
    <w:rsid w:val="004D03FF"/>
    <w:rsid w:val="004D089E"/>
    <w:rsid w:val="004D0B49"/>
    <w:rsid w:val="004D1503"/>
    <w:rsid w:val="004D1571"/>
    <w:rsid w:val="004D1AE3"/>
    <w:rsid w:val="004D20FA"/>
    <w:rsid w:val="004D351B"/>
    <w:rsid w:val="004D3E99"/>
    <w:rsid w:val="004D5F90"/>
    <w:rsid w:val="004D6378"/>
    <w:rsid w:val="004D64D6"/>
    <w:rsid w:val="004D6C08"/>
    <w:rsid w:val="004D7717"/>
    <w:rsid w:val="004D7A15"/>
    <w:rsid w:val="004D7B15"/>
    <w:rsid w:val="004E04A2"/>
    <w:rsid w:val="004E0886"/>
    <w:rsid w:val="004E134A"/>
    <w:rsid w:val="004E197B"/>
    <w:rsid w:val="004E1AAE"/>
    <w:rsid w:val="004E28A4"/>
    <w:rsid w:val="004E2BC4"/>
    <w:rsid w:val="004E5202"/>
    <w:rsid w:val="004E5840"/>
    <w:rsid w:val="004E5C0B"/>
    <w:rsid w:val="004E61AA"/>
    <w:rsid w:val="004E631C"/>
    <w:rsid w:val="004E6BC6"/>
    <w:rsid w:val="004E7193"/>
    <w:rsid w:val="004F0C8E"/>
    <w:rsid w:val="004F10D1"/>
    <w:rsid w:val="004F1130"/>
    <w:rsid w:val="004F1E1E"/>
    <w:rsid w:val="004F298D"/>
    <w:rsid w:val="004F2FA3"/>
    <w:rsid w:val="004F3E8E"/>
    <w:rsid w:val="004F410F"/>
    <w:rsid w:val="004F4841"/>
    <w:rsid w:val="004F4AEC"/>
    <w:rsid w:val="004F4CDD"/>
    <w:rsid w:val="004F4FDC"/>
    <w:rsid w:val="004F5076"/>
    <w:rsid w:val="004F55AD"/>
    <w:rsid w:val="004F561C"/>
    <w:rsid w:val="004F5E55"/>
    <w:rsid w:val="004F6139"/>
    <w:rsid w:val="004F7037"/>
    <w:rsid w:val="004F7339"/>
    <w:rsid w:val="004F73DF"/>
    <w:rsid w:val="004F74BA"/>
    <w:rsid w:val="004F78BB"/>
    <w:rsid w:val="005020CB"/>
    <w:rsid w:val="00502A54"/>
    <w:rsid w:val="00503300"/>
    <w:rsid w:val="00503EC2"/>
    <w:rsid w:val="005045FD"/>
    <w:rsid w:val="0050513D"/>
    <w:rsid w:val="00505317"/>
    <w:rsid w:val="00505E75"/>
    <w:rsid w:val="005060F6"/>
    <w:rsid w:val="005068E3"/>
    <w:rsid w:val="005069E3"/>
    <w:rsid w:val="005076B5"/>
    <w:rsid w:val="005106A7"/>
    <w:rsid w:val="00510792"/>
    <w:rsid w:val="005121DF"/>
    <w:rsid w:val="005124EA"/>
    <w:rsid w:val="005127B0"/>
    <w:rsid w:val="00512FD9"/>
    <w:rsid w:val="0051421A"/>
    <w:rsid w:val="00514242"/>
    <w:rsid w:val="00514323"/>
    <w:rsid w:val="00514E39"/>
    <w:rsid w:val="0051599C"/>
    <w:rsid w:val="00515AA3"/>
    <w:rsid w:val="005170DD"/>
    <w:rsid w:val="00517CD1"/>
    <w:rsid w:val="00520540"/>
    <w:rsid w:val="00520D03"/>
    <w:rsid w:val="00521DCD"/>
    <w:rsid w:val="00522076"/>
    <w:rsid w:val="00522477"/>
    <w:rsid w:val="005226D9"/>
    <w:rsid w:val="00522E4E"/>
    <w:rsid w:val="00523146"/>
    <w:rsid w:val="0052385F"/>
    <w:rsid w:val="00525437"/>
    <w:rsid w:val="00525646"/>
    <w:rsid w:val="00525BC4"/>
    <w:rsid w:val="00525FC8"/>
    <w:rsid w:val="0052661B"/>
    <w:rsid w:val="00526E24"/>
    <w:rsid w:val="0052717C"/>
    <w:rsid w:val="00527489"/>
    <w:rsid w:val="00527A96"/>
    <w:rsid w:val="005307B6"/>
    <w:rsid w:val="005309D0"/>
    <w:rsid w:val="00530C94"/>
    <w:rsid w:val="00530D57"/>
    <w:rsid w:val="005327C0"/>
    <w:rsid w:val="00532FBF"/>
    <w:rsid w:val="005333B5"/>
    <w:rsid w:val="00534669"/>
    <w:rsid w:val="00534CC6"/>
    <w:rsid w:val="005354AF"/>
    <w:rsid w:val="00536B99"/>
    <w:rsid w:val="005400B9"/>
    <w:rsid w:val="005406E3"/>
    <w:rsid w:val="00540D1B"/>
    <w:rsid w:val="00540E94"/>
    <w:rsid w:val="0054119A"/>
    <w:rsid w:val="005416D1"/>
    <w:rsid w:val="00541BBC"/>
    <w:rsid w:val="00542A1E"/>
    <w:rsid w:val="00542A92"/>
    <w:rsid w:val="00542CB4"/>
    <w:rsid w:val="00542D1A"/>
    <w:rsid w:val="005430EE"/>
    <w:rsid w:val="005432A9"/>
    <w:rsid w:val="0054362D"/>
    <w:rsid w:val="00543FC7"/>
    <w:rsid w:val="00545411"/>
    <w:rsid w:val="00545BCD"/>
    <w:rsid w:val="00545EF2"/>
    <w:rsid w:val="00546A70"/>
    <w:rsid w:val="00546ED3"/>
    <w:rsid w:val="005471BC"/>
    <w:rsid w:val="0054755C"/>
    <w:rsid w:val="005476E3"/>
    <w:rsid w:val="005479C5"/>
    <w:rsid w:val="00547F55"/>
    <w:rsid w:val="005510AD"/>
    <w:rsid w:val="00551181"/>
    <w:rsid w:val="00551792"/>
    <w:rsid w:val="00551EC5"/>
    <w:rsid w:val="005526E2"/>
    <w:rsid w:val="005528E5"/>
    <w:rsid w:val="00552A2A"/>
    <w:rsid w:val="00552C32"/>
    <w:rsid w:val="005534BF"/>
    <w:rsid w:val="00553C43"/>
    <w:rsid w:val="005540FD"/>
    <w:rsid w:val="00554BCF"/>
    <w:rsid w:val="00554D54"/>
    <w:rsid w:val="00555004"/>
    <w:rsid w:val="0055624B"/>
    <w:rsid w:val="00556942"/>
    <w:rsid w:val="00556954"/>
    <w:rsid w:val="00557824"/>
    <w:rsid w:val="00557DD4"/>
    <w:rsid w:val="00557F24"/>
    <w:rsid w:val="00560236"/>
    <w:rsid w:val="00560509"/>
    <w:rsid w:val="005608D1"/>
    <w:rsid w:val="00560FA2"/>
    <w:rsid w:val="005626F0"/>
    <w:rsid w:val="0056324D"/>
    <w:rsid w:val="005639ED"/>
    <w:rsid w:val="00563D84"/>
    <w:rsid w:val="00564B70"/>
    <w:rsid w:val="00565175"/>
    <w:rsid w:val="00565CBC"/>
    <w:rsid w:val="00565FC5"/>
    <w:rsid w:val="00566CAD"/>
    <w:rsid w:val="00566E04"/>
    <w:rsid w:val="00567B03"/>
    <w:rsid w:val="00567C59"/>
    <w:rsid w:val="005709DC"/>
    <w:rsid w:val="00570B3A"/>
    <w:rsid w:val="00570BDB"/>
    <w:rsid w:val="00570F3F"/>
    <w:rsid w:val="00571F5C"/>
    <w:rsid w:val="00572A48"/>
    <w:rsid w:val="0057304F"/>
    <w:rsid w:val="005736BA"/>
    <w:rsid w:val="00573FF8"/>
    <w:rsid w:val="0057485A"/>
    <w:rsid w:val="00575095"/>
    <w:rsid w:val="005758D6"/>
    <w:rsid w:val="00575B27"/>
    <w:rsid w:val="00575F62"/>
    <w:rsid w:val="00576F92"/>
    <w:rsid w:val="00577107"/>
    <w:rsid w:val="00577230"/>
    <w:rsid w:val="00577790"/>
    <w:rsid w:val="00577B52"/>
    <w:rsid w:val="00580575"/>
    <w:rsid w:val="0058191D"/>
    <w:rsid w:val="0058197A"/>
    <w:rsid w:val="005828BF"/>
    <w:rsid w:val="005828CA"/>
    <w:rsid w:val="00582926"/>
    <w:rsid w:val="00582DBC"/>
    <w:rsid w:val="00584702"/>
    <w:rsid w:val="00584D93"/>
    <w:rsid w:val="00585281"/>
    <w:rsid w:val="0058538E"/>
    <w:rsid w:val="00585424"/>
    <w:rsid w:val="00585C9C"/>
    <w:rsid w:val="005861C5"/>
    <w:rsid w:val="00586301"/>
    <w:rsid w:val="00586CBF"/>
    <w:rsid w:val="00587251"/>
    <w:rsid w:val="005876A8"/>
    <w:rsid w:val="0058781B"/>
    <w:rsid w:val="00587AA9"/>
    <w:rsid w:val="00587E69"/>
    <w:rsid w:val="00587ECD"/>
    <w:rsid w:val="00590764"/>
    <w:rsid w:val="00591C62"/>
    <w:rsid w:val="00591EF6"/>
    <w:rsid w:val="005927DD"/>
    <w:rsid w:val="00592B5B"/>
    <w:rsid w:val="00592CC1"/>
    <w:rsid w:val="00593EC9"/>
    <w:rsid w:val="005941F1"/>
    <w:rsid w:val="005942E0"/>
    <w:rsid w:val="005949BE"/>
    <w:rsid w:val="005956E1"/>
    <w:rsid w:val="0059695E"/>
    <w:rsid w:val="00596E91"/>
    <w:rsid w:val="0059720C"/>
    <w:rsid w:val="0059773D"/>
    <w:rsid w:val="00597A29"/>
    <w:rsid w:val="00597B1A"/>
    <w:rsid w:val="005A0CB0"/>
    <w:rsid w:val="005A1293"/>
    <w:rsid w:val="005A14B2"/>
    <w:rsid w:val="005A152E"/>
    <w:rsid w:val="005A182D"/>
    <w:rsid w:val="005A1CE4"/>
    <w:rsid w:val="005A2382"/>
    <w:rsid w:val="005A2492"/>
    <w:rsid w:val="005A2712"/>
    <w:rsid w:val="005A2B10"/>
    <w:rsid w:val="005A2BB3"/>
    <w:rsid w:val="005A2F74"/>
    <w:rsid w:val="005A3013"/>
    <w:rsid w:val="005A3421"/>
    <w:rsid w:val="005A36DA"/>
    <w:rsid w:val="005A390E"/>
    <w:rsid w:val="005A3A93"/>
    <w:rsid w:val="005A44B8"/>
    <w:rsid w:val="005A4FC0"/>
    <w:rsid w:val="005A526E"/>
    <w:rsid w:val="005A5B6E"/>
    <w:rsid w:val="005A6541"/>
    <w:rsid w:val="005A6E5F"/>
    <w:rsid w:val="005A7A1A"/>
    <w:rsid w:val="005A7B4B"/>
    <w:rsid w:val="005A7F8C"/>
    <w:rsid w:val="005B1241"/>
    <w:rsid w:val="005B2D5E"/>
    <w:rsid w:val="005B340E"/>
    <w:rsid w:val="005B3647"/>
    <w:rsid w:val="005B36F3"/>
    <w:rsid w:val="005B37F1"/>
    <w:rsid w:val="005B4D2E"/>
    <w:rsid w:val="005B51FC"/>
    <w:rsid w:val="005B564B"/>
    <w:rsid w:val="005B7236"/>
    <w:rsid w:val="005C08B3"/>
    <w:rsid w:val="005C0942"/>
    <w:rsid w:val="005C0E1D"/>
    <w:rsid w:val="005C1D02"/>
    <w:rsid w:val="005C1F8D"/>
    <w:rsid w:val="005C31B5"/>
    <w:rsid w:val="005C37F7"/>
    <w:rsid w:val="005C3B1B"/>
    <w:rsid w:val="005C492B"/>
    <w:rsid w:val="005C499E"/>
    <w:rsid w:val="005C4D7D"/>
    <w:rsid w:val="005C506B"/>
    <w:rsid w:val="005C517C"/>
    <w:rsid w:val="005C5C1D"/>
    <w:rsid w:val="005C6861"/>
    <w:rsid w:val="005D0327"/>
    <w:rsid w:val="005D1739"/>
    <w:rsid w:val="005D1DAA"/>
    <w:rsid w:val="005D2099"/>
    <w:rsid w:val="005D2251"/>
    <w:rsid w:val="005D22A0"/>
    <w:rsid w:val="005D2B70"/>
    <w:rsid w:val="005D31C1"/>
    <w:rsid w:val="005D365D"/>
    <w:rsid w:val="005D36EC"/>
    <w:rsid w:val="005D3C91"/>
    <w:rsid w:val="005D456C"/>
    <w:rsid w:val="005D466B"/>
    <w:rsid w:val="005D4DBF"/>
    <w:rsid w:val="005D51DD"/>
    <w:rsid w:val="005D56B7"/>
    <w:rsid w:val="005D5945"/>
    <w:rsid w:val="005D6089"/>
    <w:rsid w:val="005D679E"/>
    <w:rsid w:val="005D75EF"/>
    <w:rsid w:val="005D7930"/>
    <w:rsid w:val="005E0B6B"/>
    <w:rsid w:val="005E0DA6"/>
    <w:rsid w:val="005E1203"/>
    <w:rsid w:val="005E1A99"/>
    <w:rsid w:val="005E1C53"/>
    <w:rsid w:val="005E1FF3"/>
    <w:rsid w:val="005E235F"/>
    <w:rsid w:val="005E2AE4"/>
    <w:rsid w:val="005E2BDB"/>
    <w:rsid w:val="005E336B"/>
    <w:rsid w:val="005E4528"/>
    <w:rsid w:val="005E4913"/>
    <w:rsid w:val="005E5A10"/>
    <w:rsid w:val="005E7002"/>
    <w:rsid w:val="005E77CB"/>
    <w:rsid w:val="005E7AB7"/>
    <w:rsid w:val="005E7C06"/>
    <w:rsid w:val="005E7DD0"/>
    <w:rsid w:val="005F0364"/>
    <w:rsid w:val="005F05CD"/>
    <w:rsid w:val="005F150D"/>
    <w:rsid w:val="005F1803"/>
    <w:rsid w:val="005F1FB1"/>
    <w:rsid w:val="005F27F0"/>
    <w:rsid w:val="005F2985"/>
    <w:rsid w:val="005F2A66"/>
    <w:rsid w:val="005F3E9A"/>
    <w:rsid w:val="005F53DC"/>
    <w:rsid w:val="005F58D5"/>
    <w:rsid w:val="005F6367"/>
    <w:rsid w:val="005F64A8"/>
    <w:rsid w:val="005F74DD"/>
    <w:rsid w:val="005F7CCC"/>
    <w:rsid w:val="0060038B"/>
    <w:rsid w:val="006003C4"/>
    <w:rsid w:val="0060091F"/>
    <w:rsid w:val="006016A0"/>
    <w:rsid w:val="006016F2"/>
    <w:rsid w:val="006032B1"/>
    <w:rsid w:val="00603923"/>
    <w:rsid w:val="00604042"/>
    <w:rsid w:val="00604222"/>
    <w:rsid w:val="00604568"/>
    <w:rsid w:val="00605BC1"/>
    <w:rsid w:val="00605E64"/>
    <w:rsid w:val="00606C4F"/>
    <w:rsid w:val="006075C8"/>
    <w:rsid w:val="00607779"/>
    <w:rsid w:val="006102A6"/>
    <w:rsid w:val="0061164F"/>
    <w:rsid w:val="0061185F"/>
    <w:rsid w:val="00611F71"/>
    <w:rsid w:val="0061290B"/>
    <w:rsid w:val="00612AF2"/>
    <w:rsid w:val="00612DD3"/>
    <w:rsid w:val="00613033"/>
    <w:rsid w:val="00613213"/>
    <w:rsid w:val="00613DC5"/>
    <w:rsid w:val="0061454F"/>
    <w:rsid w:val="00614DE0"/>
    <w:rsid w:val="006154B9"/>
    <w:rsid w:val="00615ED9"/>
    <w:rsid w:val="00616135"/>
    <w:rsid w:val="006176B1"/>
    <w:rsid w:val="00620611"/>
    <w:rsid w:val="00620722"/>
    <w:rsid w:val="00621214"/>
    <w:rsid w:val="00621613"/>
    <w:rsid w:val="0062161E"/>
    <w:rsid w:val="006218EE"/>
    <w:rsid w:val="00621C99"/>
    <w:rsid w:val="00622DA1"/>
    <w:rsid w:val="00623774"/>
    <w:rsid w:val="00623974"/>
    <w:rsid w:val="00623E06"/>
    <w:rsid w:val="00625375"/>
    <w:rsid w:val="00626C3A"/>
    <w:rsid w:val="00626DF7"/>
    <w:rsid w:val="00627614"/>
    <w:rsid w:val="00627BFF"/>
    <w:rsid w:val="00627E14"/>
    <w:rsid w:val="006302E2"/>
    <w:rsid w:val="00630F19"/>
    <w:rsid w:val="00631082"/>
    <w:rsid w:val="006322D1"/>
    <w:rsid w:val="00632304"/>
    <w:rsid w:val="00632D22"/>
    <w:rsid w:val="006336BB"/>
    <w:rsid w:val="006356CA"/>
    <w:rsid w:val="006359BE"/>
    <w:rsid w:val="00636938"/>
    <w:rsid w:val="0063754D"/>
    <w:rsid w:val="00637849"/>
    <w:rsid w:val="00637949"/>
    <w:rsid w:val="00637E9C"/>
    <w:rsid w:val="00640325"/>
    <w:rsid w:val="00640490"/>
    <w:rsid w:val="00640520"/>
    <w:rsid w:val="00640535"/>
    <w:rsid w:val="00640FC1"/>
    <w:rsid w:val="006414E1"/>
    <w:rsid w:val="006425B3"/>
    <w:rsid w:val="00643C2C"/>
    <w:rsid w:val="00644137"/>
    <w:rsid w:val="006451BD"/>
    <w:rsid w:val="006456BD"/>
    <w:rsid w:val="006456C0"/>
    <w:rsid w:val="00645B78"/>
    <w:rsid w:val="00646A33"/>
    <w:rsid w:val="006473DE"/>
    <w:rsid w:val="0064779A"/>
    <w:rsid w:val="00650979"/>
    <w:rsid w:val="006509C2"/>
    <w:rsid w:val="00650E64"/>
    <w:rsid w:val="00652601"/>
    <w:rsid w:val="00652BE6"/>
    <w:rsid w:val="00652C76"/>
    <w:rsid w:val="00653622"/>
    <w:rsid w:val="006542B6"/>
    <w:rsid w:val="006547ED"/>
    <w:rsid w:val="00654B71"/>
    <w:rsid w:val="00655ABC"/>
    <w:rsid w:val="00655E85"/>
    <w:rsid w:val="006568D9"/>
    <w:rsid w:val="00656971"/>
    <w:rsid w:val="00656ADE"/>
    <w:rsid w:val="00656D27"/>
    <w:rsid w:val="00657B0F"/>
    <w:rsid w:val="00657F3B"/>
    <w:rsid w:val="00660004"/>
    <w:rsid w:val="006603FC"/>
    <w:rsid w:val="0066068A"/>
    <w:rsid w:val="006612AA"/>
    <w:rsid w:val="0066142D"/>
    <w:rsid w:val="00661A59"/>
    <w:rsid w:val="00661BA1"/>
    <w:rsid w:val="00661E2B"/>
    <w:rsid w:val="00662010"/>
    <w:rsid w:val="00662329"/>
    <w:rsid w:val="006626B4"/>
    <w:rsid w:val="006631B2"/>
    <w:rsid w:val="0066349C"/>
    <w:rsid w:val="00663534"/>
    <w:rsid w:val="00663714"/>
    <w:rsid w:val="00663DE4"/>
    <w:rsid w:val="00664270"/>
    <w:rsid w:val="00664360"/>
    <w:rsid w:val="00666A36"/>
    <w:rsid w:val="00667302"/>
    <w:rsid w:val="00667629"/>
    <w:rsid w:val="00670334"/>
    <w:rsid w:val="00670C2C"/>
    <w:rsid w:val="0067173E"/>
    <w:rsid w:val="0067216A"/>
    <w:rsid w:val="00672A6E"/>
    <w:rsid w:val="00673118"/>
    <w:rsid w:val="006732B1"/>
    <w:rsid w:val="00673A9B"/>
    <w:rsid w:val="0067423C"/>
    <w:rsid w:val="00674D27"/>
    <w:rsid w:val="00675490"/>
    <w:rsid w:val="00677141"/>
    <w:rsid w:val="0067721C"/>
    <w:rsid w:val="0067763B"/>
    <w:rsid w:val="0067786D"/>
    <w:rsid w:val="006804E1"/>
    <w:rsid w:val="0068140B"/>
    <w:rsid w:val="00681445"/>
    <w:rsid w:val="00681F48"/>
    <w:rsid w:val="00683099"/>
    <w:rsid w:val="006832C1"/>
    <w:rsid w:val="0068334F"/>
    <w:rsid w:val="00683571"/>
    <w:rsid w:val="0068365E"/>
    <w:rsid w:val="00683B21"/>
    <w:rsid w:val="00683C74"/>
    <w:rsid w:val="00684241"/>
    <w:rsid w:val="00684B29"/>
    <w:rsid w:val="00684B65"/>
    <w:rsid w:val="006852C0"/>
    <w:rsid w:val="006856D8"/>
    <w:rsid w:val="006857AF"/>
    <w:rsid w:val="00685D81"/>
    <w:rsid w:val="00686B24"/>
    <w:rsid w:val="00686BA7"/>
    <w:rsid w:val="00687BDA"/>
    <w:rsid w:val="00687DBA"/>
    <w:rsid w:val="00687EDA"/>
    <w:rsid w:val="00687EDE"/>
    <w:rsid w:val="006919C2"/>
    <w:rsid w:val="00691E63"/>
    <w:rsid w:val="00692233"/>
    <w:rsid w:val="006923A7"/>
    <w:rsid w:val="006928E7"/>
    <w:rsid w:val="0069369D"/>
    <w:rsid w:val="00694370"/>
    <w:rsid w:val="006943A0"/>
    <w:rsid w:val="0069447E"/>
    <w:rsid w:val="0069460B"/>
    <w:rsid w:val="0069461A"/>
    <w:rsid w:val="00694BDE"/>
    <w:rsid w:val="00694D74"/>
    <w:rsid w:val="0069554D"/>
    <w:rsid w:val="0069642F"/>
    <w:rsid w:val="00696621"/>
    <w:rsid w:val="00696816"/>
    <w:rsid w:val="00696E0F"/>
    <w:rsid w:val="00696EC4"/>
    <w:rsid w:val="00696F28"/>
    <w:rsid w:val="0069725E"/>
    <w:rsid w:val="00697CAD"/>
    <w:rsid w:val="006A0361"/>
    <w:rsid w:val="006A1587"/>
    <w:rsid w:val="006A1E80"/>
    <w:rsid w:val="006A35E0"/>
    <w:rsid w:val="006A49CA"/>
    <w:rsid w:val="006A4EC4"/>
    <w:rsid w:val="006A505C"/>
    <w:rsid w:val="006A5F7B"/>
    <w:rsid w:val="006A6CD6"/>
    <w:rsid w:val="006A72C2"/>
    <w:rsid w:val="006B0611"/>
    <w:rsid w:val="006B0D47"/>
    <w:rsid w:val="006B1C16"/>
    <w:rsid w:val="006B2C4B"/>
    <w:rsid w:val="006B2EFD"/>
    <w:rsid w:val="006B33CA"/>
    <w:rsid w:val="006B3D16"/>
    <w:rsid w:val="006B401F"/>
    <w:rsid w:val="006B4213"/>
    <w:rsid w:val="006B495C"/>
    <w:rsid w:val="006B4B91"/>
    <w:rsid w:val="006B75DA"/>
    <w:rsid w:val="006B77F4"/>
    <w:rsid w:val="006B798C"/>
    <w:rsid w:val="006C05D7"/>
    <w:rsid w:val="006C0874"/>
    <w:rsid w:val="006C0953"/>
    <w:rsid w:val="006C0E99"/>
    <w:rsid w:val="006C17D3"/>
    <w:rsid w:val="006C1A62"/>
    <w:rsid w:val="006C2071"/>
    <w:rsid w:val="006C271A"/>
    <w:rsid w:val="006C2721"/>
    <w:rsid w:val="006C29AA"/>
    <w:rsid w:val="006C2F65"/>
    <w:rsid w:val="006C3111"/>
    <w:rsid w:val="006C32DC"/>
    <w:rsid w:val="006C3338"/>
    <w:rsid w:val="006C3821"/>
    <w:rsid w:val="006C3903"/>
    <w:rsid w:val="006C3EB6"/>
    <w:rsid w:val="006C4293"/>
    <w:rsid w:val="006C4BA7"/>
    <w:rsid w:val="006C556A"/>
    <w:rsid w:val="006C5DAE"/>
    <w:rsid w:val="006C75AE"/>
    <w:rsid w:val="006D093B"/>
    <w:rsid w:val="006D0C4B"/>
    <w:rsid w:val="006D0CEC"/>
    <w:rsid w:val="006D1716"/>
    <w:rsid w:val="006D212A"/>
    <w:rsid w:val="006D28E1"/>
    <w:rsid w:val="006D2A6A"/>
    <w:rsid w:val="006D3543"/>
    <w:rsid w:val="006D3566"/>
    <w:rsid w:val="006D3810"/>
    <w:rsid w:val="006D3D0B"/>
    <w:rsid w:val="006D4482"/>
    <w:rsid w:val="006D4DF0"/>
    <w:rsid w:val="006D4F3D"/>
    <w:rsid w:val="006D5426"/>
    <w:rsid w:val="006D5DC9"/>
    <w:rsid w:val="006D76EB"/>
    <w:rsid w:val="006D79CA"/>
    <w:rsid w:val="006D7D75"/>
    <w:rsid w:val="006D7E3D"/>
    <w:rsid w:val="006D7FF4"/>
    <w:rsid w:val="006E055B"/>
    <w:rsid w:val="006E073A"/>
    <w:rsid w:val="006E17BC"/>
    <w:rsid w:val="006E18B4"/>
    <w:rsid w:val="006E19F6"/>
    <w:rsid w:val="006E1DD8"/>
    <w:rsid w:val="006E2785"/>
    <w:rsid w:val="006E3046"/>
    <w:rsid w:val="006E4A16"/>
    <w:rsid w:val="006E519B"/>
    <w:rsid w:val="006E5679"/>
    <w:rsid w:val="006E573F"/>
    <w:rsid w:val="006E5F97"/>
    <w:rsid w:val="006E612C"/>
    <w:rsid w:val="006E67F7"/>
    <w:rsid w:val="006F0845"/>
    <w:rsid w:val="006F08DA"/>
    <w:rsid w:val="006F0CB9"/>
    <w:rsid w:val="006F0F88"/>
    <w:rsid w:val="006F108B"/>
    <w:rsid w:val="006F12CD"/>
    <w:rsid w:val="006F1500"/>
    <w:rsid w:val="006F1918"/>
    <w:rsid w:val="006F1E8F"/>
    <w:rsid w:val="006F234E"/>
    <w:rsid w:val="006F244D"/>
    <w:rsid w:val="006F2799"/>
    <w:rsid w:val="006F307A"/>
    <w:rsid w:val="006F3210"/>
    <w:rsid w:val="006F49BC"/>
    <w:rsid w:val="006F4BB1"/>
    <w:rsid w:val="006F4D85"/>
    <w:rsid w:val="006F5352"/>
    <w:rsid w:val="006F5482"/>
    <w:rsid w:val="006F56F1"/>
    <w:rsid w:val="006F5811"/>
    <w:rsid w:val="006F5CBA"/>
    <w:rsid w:val="006F63C7"/>
    <w:rsid w:val="006F6583"/>
    <w:rsid w:val="006F6C91"/>
    <w:rsid w:val="006F7749"/>
    <w:rsid w:val="006F7CA8"/>
    <w:rsid w:val="00700DE1"/>
    <w:rsid w:val="007014C7"/>
    <w:rsid w:val="0070155A"/>
    <w:rsid w:val="00701A62"/>
    <w:rsid w:val="00703574"/>
    <w:rsid w:val="00703D26"/>
    <w:rsid w:val="007053EA"/>
    <w:rsid w:val="00705D2A"/>
    <w:rsid w:val="00705D2B"/>
    <w:rsid w:val="00705F52"/>
    <w:rsid w:val="00706340"/>
    <w:rsid w:val="00706E57"/>
    <w:rsid w:val="007076A6"/>
    <w:rsid w:val="00707879"/>
    <w:rsid w:val="00707A54"/>
    <w:rsid w:val="00707C31"/>
    <w:rsid w:val="00710065"/>
    <w:rsid w:val="00710EA8"/>
    <w:rsid w:val="00711DCB"/>
    <w:rsid w:val="0071200E"/>
    <w:rsid w:val="007124A6"/>
    <w:rsid w:val="00713AE3"/>
    <w:rsid w:val="00713B71"/>
    <w:rsid w:val="00714210"/>
    <w:rsid w:val="007143C5"/>
    <w:rsid w:val="007146A0"/>
    <w:rsid w:val="007147A7"/>
    <w:rsid w:val="00714826"/>
    <w:rsid w:val="00715367"/>
    <w:rsid w:val="00715AFD"/>
    <w:rsid w:val="00716323"/>
    <w:rsid w:val="0071753C"/>
    <w:rsid w:val="00717723"/>
    <w:rsid w:val="00717A9A"/>
    <w:rsid w:val="00717B33"/>
    <w:rsid w:val="0072073C"/>
    <w:rsid w:val="00720AA5"/>
    <w:rsid w:val="00720FE8"/>
    <w:rsid w:val="00722859"/>
    <w:rsid w:val="007231FA"/>
    <w:rsid w:val="0072339E"/>
    <w:rsid w:val="00723C2D"/>
    <w:rsid w:val="007247EC"/>
    <w:rsid w:val="00725224"/>
    <w:rsid w:val="007256DA"/>
    <w:rsid w:val="00726B8E"/>
    <w:rsid w:val="00726BF5"/>
    <w:rsid w:val="00726CA6"/>
    <w:rsid w:val="00726ED7"/>
    <w:rsid w:val="00727036"/>
    <w:rsid w:val="00727331"/>
    <w:rsid w:val="00727BFA"/>
    <w:rsid w:val="00730391"/>
    <w:rsid w:val="007305EA"/>
    <w:rsid w:val="00730D09"/>
    <w:rsid w:val="0073156B"/>
    <w:rsid w:val="0073176C"/>
    <w:rsid w:val="00732A3A"/>
    <w:rsid w:val="007333B3"/>
    <w:rsid w:val="007334D3"/>
    <w:rsid w:val="007343FE"/>
    <w:rsid w:val="00735158"/>
    <w:rsid w:val="007352E3"/>
    <w:rsid w:val="00735489"/>
    <w:rsid w:val="007357E0"/>
    <w:rsid w:val="00735A92"/>
    <w:rsid w:val="00735E5A"/>
    <w:rsid w:val="00736436"/>
    <w:rsid w:val="007364A8"/>
    <w:rsid w:val="00736C4E"/>
    <w:rsid w:val="00736E3E"/>
    <w:rsid w:val="00740506"/>
    <w:rsid w:val="0074099E"/>
    <w:rsid w:val="00741127"/>
    <w:rsid w:val="007414FA"/>
    <w:rsid w:val="00742069"/>
    <w:rsid w:val="00742374"/>
    <w:rsid w:val="007426F4"/>
    <w:rsid w:val="00742D2F"/>
    <w:rsid w:val="00743EF2"/>
    <w:rsid w:val="00744472"/>
    <w:rsid w:val="00744EF6"/>
    <w:rsid w:val="0074525D"/>
    <w:rsid w:val="0074550B"/>
    <w:rsid w:val="00745B90"/>
    <w:rsid w:val="00746303"/>
    <w:rsid w:val="00746A94"/>
    <w:rsid w:val="00746CCB"/>
    <w:rsid w:val="007471FF"/>
    <w:rsid w:val="00747687"/>
    <w:rsid w:val="007476D7"/>
    <w:rsid w:val="00747700"/>
    <w:rsid w:val="00747AEF"/>
    <w:rsid w:val="00747C0C"/>
    <w:rsid w:val="007503D5"/>
    <w:rsid w:val="0075056F"/>
    <w:rsid w:val="00750622"/>
    <w:rsid w:val="0075114F"/>
    <w:rsid w:val="007513FB"/>
    <w:rsid w:val="00752139"/>
    <w:rsid w:val="007524D8"/>
    <w:rsid w:val="0075312B"/>
    <w:rsid w:val="0075353C"/>
    <w:rsid w:val="00753F1D"/>
    <w:rsid w:val="0075423C"/>
    <w:rsid w:val="00754AAD"/>
    <w:rsid w:val="007550BD"/>
    <w:rsid w:val="00756D97"/>
    <w:rsid w:val="00757B85"/>
    <w:rsid w:val="0076009A"/>
    <w:rsid w:val="00760167"/>
    <w:rsid w:val="007601D1"/>
    <w:rsid w:val="0076096A"/>
    <w:rsid w:val="007611A1"/>
    <w:rsid w:val="00761245"/>
    <w:rsid w:val="00761580"/>
    <w:rsid w:val="00761723"/>
    <w:rsid w:val="00761900"/>
    <w:rsid w:val="0076244C"/>
    <w:rsid w:val="00762FA4"/>
    <w:rsid w:val="00763766"/>
    <w:rsid w:val="0076381C"/>
    <w:rsid w:val="00764942"/>
    <w:rsid w:val="00764DEE"/>
    <w:rsid w:val="00765269"/>
    <w:rsid w:val="007659A0"/>
    <w:rsid w:val="00765E8D"/>
    <w:rsid w:val="00765EA5"/>
    <w:rsid w:val="00766BFF"/>
    <w:rsid w:val="007678C0"/>
    <w:rsid w:val="007722F7"/>
    <w:rsid w:val="00773343"/>
    <w:rsid w:val="007745B7"/>
    <w:rsid w:val="00774E6D"/>
    <w:rsid w:val="0077524A"/>
    <w:rsid w:val="007758A1"/>
    <w:rsid w:val="00775BA7"/>
    <w:rsid w:val="00776B35"/>
    <w:rsid w:val="0077767A"/>
    <w:rsid w:val="00777B98"/>
    <w:rsid w:val="00777BFE"/>
    <w:rsid w:val="007817D3"/>
    <w:rsid w:val="007830A9"/>
    <w:rsid w:val="007832E7"/>
    <w:rsid w:val="007833FF"/>
    <w:rsid w:val="007851E9"/>
    <w:rsid w:val="00785757"/>
    <w:rsid w:val="00785A6E"/>
    <w:rsid w:val="00786014"/>
    <w:rsid w:val="0078641D"/>
    <w:rsid w:val="007866E7"/>
    <w:rsid w:val="007869CE"/>
    <w:rsid w:val="0078765B"/>
    <w:rsid w:val="00790074"/>
    <w:rsid w:val="00790847"/>
    <w:rsid w:val="00791523"/>
    <w:rsid w:val="00791C58"/>
    <w:rsid w:val="0079214C"/>
    <w:rsid w:val="00792440"/>
    <w:rsid w:val="00792B4C"/>
    <w:rsid w:val="00792F8D"/>
    <w:rsid w:val="0079340E"/>
    <w:rsid w:val="0079379A"/>
    <w:rsid w:val="00793C78"/>
    <w:rsid w:val="00794354"/>
    <w:rsid w:val="007949D2"/>
    <w:rsid w:val="00794DD1"/>
    <w:rsid w:val="00794F41"/>
    <w:rsid w:val="007963E1"/>
    <w:rsid w:val="00796672"/>
    <w:rsid w:val="007969E8"/>
    <w:rsid w:val="00796B3C"/>
    <w:rsid w:val="00796BE3"/>
    <w:rsid w:val="007972C6"/>
    <w:rsid w:val="00797576"/>
    <w:rsid w:val="007A0553"/>
    <w:rsid w:val="007A0800"/>
    <w:rsid w:val="007A0866"/>
    <w:rsid w:val="007A09D8"/>
    <w:rsid w:val="007A169D"/>
    <w:rsid w:val="007A2490"/>
    <w:rsid w:val="007A3BBB"/>
    <w:rsid w:val="007A468F"/>
    <w:rsid w:val="007A497C"/>
    <w:rsid w:val="007A514D"/>
    <w:rsid w:val="007A5618"/>
    <w:rsid w:val="007A5C79"/>
    <w:rsid w:val="007A6092"/>
    <w:rsid w:val="007A60AD"/>
    <w:rsid w:val="007A6131"/>
    <w:rsid w:val="007A618E"/>
    <w:rsid w:val="007A625B"/>
    <w:rsid w:val="007A62B8"/>
    <w:rsid w:val="007A6E62"/>
    <w:rsid w:val="007A70F7"/>
    <w:rsid w:val="007A77CC"/>
    <w:rsid w:val="007A7C0D"/>
    <w:rsid w:val="007A7D72"/>
    <w:rsid w:val="007A7F7F"/>
    <w:rsid w:val="007B0C9E"/>
    <w:rsid w:val="007B14F5"/>
    <w:rsid w:val="007B1B4A"/>
    <w:rsid w:val="007B2248"/>
    <w:rsid w:val="007B26F4"/>
    <w:rsid w:val="007B2959"/>
    <w:rsid w:val="007B2987"/>
    <w:rsid w:val="007B2F55"/>
    <w:rsid w:val="007B376C"/>
    <w:rsid w:val="007B3874"/>
    <w:rsid w:val="007B4AAF"/>
    <w:rsid w:val="007B5773"/>
    <w:rsid w:val="007B5C0C"/>
    <w:rsid w:val="007B66CA"/>
    <w:rsid w:val="007B67AB"/>
    <w:rsid w:val="007B67D9"/>
    <w:rsid w:val="007B6B8E"/>
    <w:rsid w:val="007B7F9B"/>
    <w:rsid w:val="007C0A19"/>
    <w:rsid w:val="007C0AC5"/>
    <w:rsid w:val="007C0B33"/>
    <w:rsid w:val="007C1FA1"/>
    <w:rsid w:val="007C1FE8"/>
    <w:rsid w:val="007C1FF4"/>
    <w:rsid w:val="007C2671"/>
    <w:rsid w:val="007C292F"/>
    <w:rsid w:val="007C2D0F"/>
    <w:rsid w:val="007C2E1D"/>
    <w:rsid w:val="007C2FB1"/>
    <w:rsid w:val="007C3D9E"/>
    <w:rsid w:val="007C51DE"/>
    <w:rsid w:val="007C565C"/>
    <w:rsid w:val="007C673D"/>
    <w:rsid w:val="007C6AC9"/>
    <w:rsid w:val="007C73E3"/>
    <w:rsid w:val="007C75E9"/>
    <w:rsid w:val="007C7FE1"/>
    <w:rsid w:val="007C7FEE"/>
    <w:rsid w:val="007D063F"/>
    <w:rsid w:val="007D0713"/>
    <w:rsid w:val="007D1349"/>
    <w:rsid w:val="007D2453"/>
    <w:rsid w:val="007D28F3"/>
    <w:rsid w:val="007D3689"/>
    <w:rsid w:val="007D37CE"/>
    <w:rsid w:val="007D395E"/>
    <w:rsid w:val="007D3B37"/>
    <w:rsid w:val="007D3BE4"/>
    <w:rsid w:val="007D4011"/>
    <w:rsid w:val="007D45AF"/>
    <w:rsid w:val="007D477D"/>
    <w:rsid w:val="007D586F"/>
    <w:rsid w:val="007D5E5B"/>
    <w:rsid w:val="007D5FEB"/>
    <w:rsid w:val="007D76CB"/>
    <w:rsid w:val="007E0A77"/>
    <w:rsid w:val="007E0C5F"/>
    <w:rsid w:val="007E1329"/>
    <w:rsid w:val="007E1C25"/>
    <w:rsid w:val="007E24B2"/>
    <w:rsid w:val="007E262B"/>
    <w:rsid w:val="007E2796"/>
    <w:rsid w:val="007E2A1F"/>
    <w:rsid w:val="007E2C6D"/>
    <w:rsid w:val="007E327E"/>
    <w:rsid w:val="007E4D06"/>
    <w:rsid w:val="007E4FD2"/>
    <w:rsid w:val="007E5192"/>
    <w:rsid w:val="007E53F2"/>
    <w:rsid w:val="007E590F"/>
    <w:rsid w:val="007E5DDA"/>
    <w:rsid w:val="007E5F7B"/>
    <w:rsid w:val="007E646B"/>
    <w:rsid w:val="007E6DE9"/>
    <w:rsid w:val="007E7338"/>
    <w:rsid w:val="007E7566"/>
    <w:rsid w:val="007E76E2"/>
    <w:rsid w:val="007F0047"/>
    <w:rsid w:val="007F0E58"/>
    <w:rsid w:val="007F13ED"/>
    <w:rsid w:val="007F15E1"/>
    <w:rsid w:val="007F1B2A"/>
    <w:rsid w:val="007F1B45"/>
    <w:rsid w:val="007F1CDB"/>
    <w:rsid w:val="007F31D1"/>
    <w:rsid w:val="007F32A4"/>
    <w:rsid w:val="007F369D"/>
    <w:rsid w:val="007F390E"/>
    <w:rsid w:val="007F52AC"/>
    <w:rsid w:val="007F53B2"/>
    <w:rsid w:val="007F5B5D"/>
    <w:rsid w:val="007F6216"/>
    <w:rsid w:val="007F6658"/>
    <w:rsid w:val="007F6A76"/>
    <w:rsid w:val="007F6DB0"/>
    <w:rsid w:val="007F7888"/>
    <w:rsid w:val="0080034A"/>
    <w:rsid w:val="0080093F"/>
    <w:rsid w:val="0080103B"/>
    <w:rsid w:val="00801114"/>
    <w:rsid w:val="00801CBB"/>
    <w:rsid w:val="00802271"/>
    <w:rsid w:val="00802B57"/>
    <w:rsid w:val="00802B98"/>
    <w:rsid w:val="00802FA0"/>
    <w:rsid w:val="00804258"/>
    <w:rsid w:val="00804C5D"/>
    <w:rsid w:val="0080516E"/>
    <w:rsid w:val="0080538F"/>
    <w:rsid w:val="00805449"/>
    <w:rsid w:val="00806A0F"/>
    <w:rsid w:val="00806BF0"/>
    <w:rsid w:val="00807354"/>
    <w:rsid w:val="0080775D"/>
    <w:rsid w:val="0081039D"/>
    <w:rsid w:val="00810687"/>
    <w:rsid w:val="00810807"/>
    <w:rsid w:val="00810CD6"/>
    <w:rsid w:val="008113FD"/>
    <w:rsid w:val="008123F5"/>
    <w:rsid w:val="008125D7"/>
    <w:rsid w:val="00813BB8"/>
    <w:rsid w:val="0081433D"/>
    <w:rsid w:val="00815E6F"/>
    <w:rsid w:val="0081649B"/>
    <w:rsid w:val="00816868"/>
    <w:rsid w:val="00816F31"/>
    <w:rsid w:val="008171DD"/>
    <w:rsid w:val="0081722F"/>
    <w:rsid w:val="00817840"/>
    <w:rsid w:val="00817881"/>
    <w:rsid w:val="00817E7D"/>
    <w:rsid w:val="008200A8"/>
    <w:rsid w:val="008221B4"/>
    <w:rsid w:val="00822A5B"/>
    <w:rsid w:val="00822F00"/>
    <w:rsid w:val="00823E56"/>
    <w:rsid w:val="0082444E"/>
    <w:rsid w:val="0082461D"/>
    <w:rsid w:val="00824E85"/>
    <w:rsid w:val="0082503A"/>
    <w:rsid w:val="00825F43"/>
    <w:rsid w:val="0082667C"/>
    <w:rsid w:val="00826DAE"/>
    <w:rsid w:val="00826E3E"/>
    <w:rsid w:val="00827D5F"/>
    <w:rsid w:val="00830422"/>
    <w:rsid w:val="00831658"/>
    <w:rsid w:val="00831C64"/>
    <w:rsid w:val="00833878"/>
    <w:rsid w:val="00833BC8"/>
    <w:rsid w:val="00833BE6"/>
    <w:rsid w:val="00833FA3"/>
    <w:rsid w:val="00834220"/>
    <w:rsid w:val="0083473B"/>
    <w:rsid w:val="00835124"/>
    <w:rsid w:val="00835728"/>
    <w:rsid w:val="008359F2"/>
    <w:rsid w:val="008360E9"/>
    <w:rsid w:val="008363F1"/>
    <w:rsid w:val="00836851"/>
    <w:rsid w:val="008374C3"/>
    <w:rsid w:val="008376D6"/>
    <w:rsid w:val="00837958"/>
    <w:rsid w:val="00837F0B"/>
    <w:rsid w:val="00840D7C"/>
    <w:rsid w:val="00841EF2"/>
    <w:rsid w:val="00842A51"/>
    <w:rsid w:val="008431BD"/>
    <w:rsid w:val="00843E4C"/>
    <w:rsid w:val="0084491C"/>
    <w:rsid w:val="00844E44"/>
    <w:rsid w:val="00845BCB"/>
    <w:rsid w:val="008466CA"/>
    <w:rsid w:val="00846C6C"/>
    <w:rsid w:val="0084727D"/>
    <w:rsid w:val="0084797F"/>
    <w:rsid w:val="00847E47"/>
    <w:rsid w:val="008503AA"/>
    <w:rsid w:val="0085046E"/>
    <w:rsid w:val="00850CEF"/>
    <w:rsid w:val="00850E90"/>
    <w:rsid w:val="00850F73"/>
    <w:rsid w:val="00851717"/>
    <w:rsid w:val="0085178D"/>
    <w:rsid w:val="008524C4"/>
    <w:rsid w:val="008534B3"/>
    <w:rsid w:val="0085418E"/>
    <w:rsid w:val="00854AE8"/>
    <w:rsid w:val="008555B8"/>
    <w:rsid w:val="00855840"/>
    <w:rsid w:val="00855895"/>
    <w:rsid w:val="00855CC0"/>
    <w:rsid w:val="00855E7C"/>
    <w:rsid w:val="00856CC0"/>
    <w:rsid w:val="00856F46"/>
    <w:rsid w:val="00856FA3"/>
    <w:rsid w:val="00857206"/>
    <w:rsid w:val="00857B61"/>
    <w:rsid w:val="0086001C"/>
    <w:rsid w:val="008604D5"/>
    <w:rsid w:val="008609E1"/>
    <w:rsid w:val="00860B23"/>
    <w:rsid w:val="0086109D"/>
    <w:rsid w:val="0086174E"/>
    <w:rsid w:val="00862206"/>
    <w:rsid w:val="008625FA"/>
    <w:rsid w:val="008629BA"/>
    <w:rsid w:val="00862BF9"/>
    <w:rsid w:val="00862F63"/>
    <w:rsid w:val="008652E8"/>
    <w:rsid w:val="00865C63"/>
    <w:rsid w:val="00865FC3"/>
    <w:rsid w:val="00866407"/>
    <w:rsid w:val="00866AAE"/>
    <w:rsid w:val="00866E45"/>
    <w:rsid w:val="0086732B"/>
    <w:rsid w:val="0086797A"/>
    <w:rsid w:val="00867A8C"/>
    <w:rsid w:val="00867C25"/>
    <w:rsid w:val="00867F7B"/>
    <w:rsid w:val="00870016"/>
    <w:rsid w:val="0087062A"/>
    <w:rsid w:val="0087076F"/>
    <w:rsid w:val="00870904"/>
    <w:rsid w:val="00871B81"/>
    <w:rsid w:val="00872E5F"/>
    <w:rsid w:val="00872ECE"/>
    <w:rsid w:val="00873527"/>
    <w:rsid w:val="008739ED"/>
    <w:rsid w:val="00873CAD"/>
    <w:rsid w:val="00873FC9"/>
    <w:rsid w:val="00874145"/>
    <w:rsid w:val="00874FCA"/>
    <w:rsid w:val="008756CA"/>
    <w:rsid w:val="0087672A"/>
    <w:rsid w:val="00876977"/>
    <w:rsid w:val="00876D1C"/>
    <w:rsid w:val="008770FE"/>
    <w:rsid w:val="008772F4"/>
    <w:rsid w:val="008776EC"/>
    <w:rsid w:val="008777A0"/>
    <w:rsid w:val="008808EA"/>
    <w:rsid w:val="00880C43"/>
    <w:rsid w:val="00880C80"/>
    <w:rsid w:val="00880FDF"/>
    <w:rsid w:val="008817EF"/>
    <w:rsid w:val="008826A4"/>
    <w:rsid w:val="008826C0"/>
    <w:rsid w:val="0088305C"/>
    <w:rsid w:val="0088319E"/>
    <w:rsid w:val="00883B6A"/>
    <w:rsid w:val="008842FA"/>
    <w:rsid w:val="0088568B"/>
    <w:rsid w:val="00886555"/>
    <w:rsid w:val="00886A3C"/>
    <w:rsid w:val="00886BD0"/>
    <w:rsid w:val="00887857"/>
    <w:rsid w:val="0089105D"/>
    <w:rsid w:val="00891907"/>
    <w:rsid w:val="00891D0C"/>
    <w:rsid w:val="00892066"/>
    <w:rsid w:val="0089249A"/>
    <w:rsid w:val="008925F7"/>
    <w:rsid w:val="008928B3"/>
    <w:rsid w:val="00892917"/>
    <w:rsid w:val="00893F34"/>
    <w:rsid w:val="00894BB5"/>
    <w:rsid w:val="00894C18"/>
    <w:rsid w:val="00895824"/>
    <w:rsid w:val="00895E47"/>
    <w:rsid w:val="00896220"/>
    <w:rsid w:val="00896572"/>
    <w:rsid w:val="008968B3"/>
    <w:rsid w:val="00896CB6"/>
    <w:rsid w:val="008973B5"/>
    <w:rsid w:val="00897557"/>
    <w:rsid w:val="00897F6E"/>
    <w:rsid w:val="008A05C9"/>
    <w:rsid w:val="008A0BB1"/>
    <w:rsid w:val="008A0E62"/>
    <w:rsid w:val="008A101D"/>
    <w:rsid w:val="008A11DA"/>
    <w:rsid w:val="008A1BA2"/>
    <w:rsid w:val="008A34C2"/>
    <w:rsid w:val="008A36AF"/>
    <w:rsid w:val="008A3BF5"/>
    <w:rsid w:val="008A497D"/>
    <w:rsid w:val="008A50D3"/>
    <w:rsid w:val="008A55E6"/>
    <w:rsid w:val="008A584E"/>
    <w:rsid w:val="008A5B2B"/>
    <w:rsid w:val="008A605B"/>
    <w:rsid w:val="008A753B"/>
    <w:rsid w:val="008A7725"/>
    <w:rsid w:val="008A7D1B"/>
    <w:rsid w:val="008A7E41"/>
    <w:rsid w:val="008B0167"/>
    <w:rsid w:val="008B0564"/>
    <w:rsid w:val="008B149B"/>
    <w:rsid w:val="008B21AB"/>
    <w:rsid w:val="008B35FE"/>
    <w:rsid w:val="008B4452"/>
    <w:rsid w:val="008B4770"/>
    <w:rsid w:val="008B47D0"/>
    <w:rsid w:val="008B4818"/>
    <w:rsid w:val="008B4D21"/>
    <w:rsid w:val="008B5CA1"/>
    <w:rsid w:val="008B6FD4"/>
    <w:rsid w:val="008B7D90"/>
    <w:rsid w:val="008C022A"/>
    <w:rsid w:val="008C05CF"/>
    <w:rsid w:val="008C2049"/>
    <w:rsid w:val="008C2E27"/>
    <w:rsid w:val="008C2F37"/>
    <w:rsid w:val="008C38A2"/>
    <w:rsid w:val="008C394C"/>
    <w:rsid w:val="008C3B8C"/>
    <w:rsid w:val="008C3C8F"/>
    <w:rsid w:val="008C41ED"/>
    <w:rsid w:val="008C49BE"/>
    <w:rsid w:val="008C5055"/>
    <w:rsid w:val="008C52BF"/>
    <w:rsid w:val="008C58C0"/>
    <w:rsid w:val="008C5A0C"/>
    <w:rsid w:val="008C6900"/>
    <w:rsid w:val="008C744B"/>
    <w:rsid w:val="008D0E88"/>
    <w:rsid w:val="008D0F07"/>
    <w:rsid w:val="008D10E8"/>
    <w:rsid w:val="008D1E2D"/>
    <w:rsid w:val="008D1E9D"/>
    <w:rsid w:val="008D2879"/>
    <w:rsid w:val="008D3803"/>
    <w:rsid w:val="008D3C75"/>
    <w:rsid w:val="008D41E1"/>
    <w:rsid w:val="008D4B5C"/>
    <w:rsid w:val="008D51CB"/>
    <w:rsid w:val="008D54A3"/>
    <w:rsid w:val="008D559F"/>
    <w:rsid w:val="008D5B43"/>
    <w:rsid w:val="008D61F0"/>
    <w:rsid w:val="008D6592"/>
    <w:rsid w:val="008D6B5F"/>
    <w:rsid w:val="008D763A"/>
    <w:rsid w:val="008D7ABE"/>
    <w:rsid w:val="008D7DFC"/>
    <w:rsid w:val="008D7E8F"/>
    <w:rsid w:val="008E06A4"/>
    <w:rsid w:val="008E09F6"/>
    <w:rsid w:val="008E0CFB"/>
    <w:rsid w:val="008E18EB"/>
    <w:rsid w:val="008E22A6"/>
    <w:rsid w:val="008E2F0B"/>
    <w:rsid w:val="008E31A7"/>
    <w:rsid w:val="008E31D9"/>
    <w:rsid w:val="008E3714"/>
    <w:rsid w:val="008E375D"/>
    <w:rsid w:val="008E528F"/>
    <w:rsid w:val="008E5331"/>
    <w:rsid w:val="008E59A5"/>
    <w:rsid w:val="008E59B1"/>
    <w:rsid w:val="008E617A"/>
    <w:rsid w:val="008E633E"/>
    <w:rsid w:val="008E6FF6"/>
    <w:rsid w:val="008E7AEA"/>
    <w:rsid w:val="008F039B"/>
    <w:rsid w:val="008F0DFC"/>
    <w:rsid w:val="008F215D"/>
    <w:rsid w:val="008F23F0"/>
    <w:rsid w:val="008F2400"/>
    <w:rsid w:val="008F3B4E"/>
    <w:rsid w:val="008F3BAD"/>
    <w:rsid w:val="008F40B2"/>
    <w:rsid w:val="008F43C2"/>
    <w:rsid w:val="008F46F6"/>
    <w:rsid w:val="008F725B"/>
    <w:rsid w:val="008F772D"/>
    <w:rsid w:val="008F7B20"/>
    <w:rsid w:val="008F7C1D"/>
    <w:rsid w:val="009007AA"/>
    <w:rsid w:val="009011EA"/>
    <w:rsid w:val="009012DD"/>
    <w:rsid w:val="00901392"/>
    <w:rsid w:val="0090163B"/>
    <w:rsid w:val="00902496"/>
    <w:rsid w:val="00902848"/>
    <w:rsid w:val="009028C0"/>
    <w:rsid w:val="00902A9A"/>
    <w:rsid w:val="00903B3D"/>
    <w:rsid w:val="0090493D"/>
    <w:rsid w:val="00904EF1"/>
    <w:rsid w:val="009055AE"/>
    <w:rsid w:val="009055FA"/>
    <w:rsid w:val="00905FC0"/>
    <w:rsid w:val="009067E2"/>
    <w:rsid w:val="00906EC6"/>
    <w:rsid w:val="00907322"/>
    <w:rsid w:val="0090754E"/>
    <w:rsid w:val="009075BF"/>
    <w:rsid w:val="00907CDA"/>
    <w:rsid w:val="00910A57"/>
    <w:rsid w:val="00910D7F"/>
    <w:rsid w:val="00911D95"/>
    <w:rsid w:val="00911E54"/>
    <w:rsid w:val="00912357"/>
    <w:rsid w:val="009125CC"/>
    <w:rsid w:val="009127B5"/>
    <w:rsid w:val="00913C2B"/>
    <w:rsid w:val="00914185"/>
    <w:rsid w:val="0091436F"/>
    <w:rsid w:val="009146A4"/>
    <w:rsid w:val="009152F4"/>
    <w:rsid w:val="009153FD"/>
    <w:rsid w:val="009156DF"/>
    <w:rsid w:val="009158D8"/>
    <w:rsid w:val="00916170"/>
    <w:rsid w:val="0091627A"/>
    <w:rsid w:val="0091629E"/>
    <w:rsid w:val="0091712C"/>
    <w:rsid w:val="0091753E"/>
    <w:rsid w:val="00917E63"/>
    <w:rsid w:val="00920432"/>
    <w:rsid w:val="00920FFC"/>
    <w:rsid w:val="0092104F"/>
    <w:rsid w:val="009214E0"/>
    <w:rsid w:val="00921BF4"/>
    <w:rsid w:val="00921E72"/>
    <w:rsid w:val="00921F84"/>
    <w:rsid w:val="00922BEE"/>
    <w:rsid w:val="00922E57"/>
    <w:rsid w:val="009238F4"/>
    <w:rsid w:val="00924E18"/>
    <w:rsid w:val="009252CB"/>
    <w:rsid w:val="00925943"/>
    <w:rsid w:val="00926319"/>
    <w:rsid w:val="00926499"/>
    <w:rsid w:val="0092741D"/>
    <w:rsid w:val="0092786E"/>
    <w:rsid w:val="00927FC3"/>
    <w:rsid w:val="009302DE"/>
    <w:rsid w:val="00930C10"/>
    <w:rsid w:val="00930E9B"/>
    <w:rsid w:val="00931792"/>
    <w:rsid w:val="009318EA"/>
    <w:rsid w:val="00931DDC"/>
    <w:rsid w:val="009320EF"/>
    <w:rsid w:val="0093222D"/>
    <w:rsid w:val="00932335"/>
    <w:rsid w:val="00932C55"/>
    <w:rsid w:val="00933390"/>
    <w:rsid w:val="009336D0"/>
    <w:rsid w:val="009337AF"/>
    <w:rsid w:val="00933978"/>
    <w:rsid w:val="00933EA0"/>
    <w:rsid w:val="00934F29"/>
    <w:rsid w:val="00935427"/>
    <w:rsid w:val="00935460"/>
    <w:rsid w:val="009358A1"/>
    <w:rsid w:val="00935C1B"/>
    <w:rsid w:val="00935E78"/>
    <w:rsid w:val="00936984"/>
    <w:rsid w:val="00936C27"/>
    <w:rsid w:val="009377D5"/>
    <w:rsid w:val="009377F1"/>
    <w:rsid w:val="00937C02"/>
    <w:rsid w:val="0094001B"/>
    <w:rsid w:val="0094026B"/>
    <w:rsid w:val="009402A7"/>
    <w:rsid w:val="009423DF"/>
    <w:rsid w:val="00942CD7"/>
    <w:rsid w:val="00942E99"/>
    <w:rsid w:val="0094317E"/>
    <w:rsid w:val="009436A0"/>
    <w:rsid w:val="009436B6"/>
    <w:rsid w:val="00943A9A"/>
    <w:rsid w:val="00944091"/>
    <w:rsid w:val="009443A4"/>
    <w:rsid w:val="009452BA"/>
    <w:rsid w:val="009453E1"/>
    <w:rsid w:val="00945C86"/>
    <w:rsid w:val="00946A8F"/>
    <w:rsid w:val="00947765"/>
    <w:rsid w:val="009477F6"/>
    <w:rsid w:val="00947A96"/>
    <w:rsid w:val="00950A72"/>
    <w:rsid w:val="00950CDC"/>
    <w:rsid w:val="0095146A"/>
    <w:rsid w:val="009529FC"/>
    <w:rsid w:val="00953545"/>
    <w:rsid w:val="009540E2"/>
    <w:rsid w:val="0095417B"/>
    <w:rsid w:val="00954545"/>
    <w:rsid w:val="009547C4"/>
    <w:rsid w:val="009553F1"/>
    <w:rsid w:val="009557D4"/>
    <w:rsid w:val="00955ACE"/>
    <w:rsid w:val="009563C1"/>
    <w:rsid w:val="0095683B"/>
    <w:rsid w:val="00956D67"/>
    <w:rsid w:val="00956E20"/>
    <w:rsid w:val="009572CC"/>
    <w:rsid w:val="00957605"/>
    <w:rsid w:val="00961637"/>
    <w:rsid w:val="009617F4"/>
    <w:rsid w:val="00961C93"/>
    <w:rsid w:val="00962374"/>
    <w:rsid w:val="00964471"/>
    <w:rsid w:val="009647BC"/>
    <w:rsid w:val="0096497E"/>
    <w:rsid w:val="009655FE"/>
    <w:rsid w:val="009657DC"/>
    <w:rsid w:val="00965CBE"/>
    <w:rsid w:val="00966BD7"/>
    <w:rsid w:val="00967027"/>
    <w:rsid w:val="00967260"/>
    <w:rsid w:val="009672B3"/>
    <w:rsid w:val="00967C95"/>
    <w:rsid w:val="0097161C"/>
    <w:rsid w:val="009716E6"/>
    <w:rsid w:val="00971876"/>
    <w:rsid w:val="00971DAE"/>
    <w:rsid w:val="00971EFD"/>
    <w:rsid w:val="0097261D"/>
    <w:rsid w:val="009727F3"/>
    <w:rsid w:val="00972EE8"/>
    <w:rsid w:val="00973253"/>
    <w:rsid w:val="00973288"/>
    <w:rsid w:val="0097425A"/>
    <w:rsid w:val="00974B0B"/>
    <w:rsid w:val="00974E93"/>
    <w:rsid w:val="009751BA"/>
    <w:rsid w:val="00975608"/>
    <w:rsid w:val="00975A25"/>
    <w:rsid w:val="00975CCC"/>
    <w:rsid w:val="00977317"/>
    <w:rsid w:val="00977B43"/>
    <w:rsid w:val="00977E03"/>
    <w:rsid w:val="00980BE2"/>
    <w:rsid w:val="00981388"/>
    <w:rsid w:val="009821EB"/>
    <w:rsid w:val="00982866"/>
    <w:rsid w:val="00982B40"/>
    <w:rsid w:val="00983377"/>
    <w:rsid w:val="009839B7"/>
    <w:rsid w:val="00983A8D"/>
    <w:rsid w:val="009842CD"/>
    <w:rsid w:val="00984336"/>
    <w:rsid w:val="009844A6"/>
    <w:rsid w:val="00984B22"/>
    <w:rsid w:val="00984ED4"/>
    <w:rsid w:val="00985409"/>
    <w:rsid w:val="009857F4"/>
    <w:rsid w:val="00985A52"/>
    <w:rsid w:val="009860C2"/>
    <w:rsid w:val="009860DB"/>
    <w:rsid w:val="009862FE"/>
    <w:rsid w:val="0098632C"/>
    <w:rsid w:val="009866EA"/>
    <w:rsid w:val="00986758"/>
    <w:rsid w:val="00986D43"/>
    <w:rsid w:val="00986DED"/>
    <w:rsid w:val="00986EE8"/>
    <w:rsid w:val="00986FF2"/>
    <w:rsid w:val="0098725F"/>
    <w:rsid w:val="00987318"/>
    <w:rsid w:val="00987F43"/>
    <w:rsid w:val="00990A33"/>
    <w:rsid w:val="009912EC"/>
    <w:rsid w:val="009916F7"/>
    <w:rsid w:val="009919F3"/>
    <w:rsid w:val="00991BFC"/>
    <w:rsid w:val="00991CF3"/>
    <w:rsid w:val="009921D2"/>
    <w:rsid w:val="00992A1C"/>
    <w:rsid w:val="00992D38"/>
    <w:rsid w:val="009930F5"/>
    <w:rsid w:val="009933F0"/>
    <w:rsid w:val="00993AC3"/>
    <w:rsid w:val="00995FB6"/>
    <w:rsid w:val="009962D9"/>
    <w:rsid w:val="00996813"/>
    <w:rsid w:val="0099689E"/>
    <w:rsid w:val="00997037"/>
    <w:rsid w:val="0099707E"/>
    <w:rsid w:val="00997359"/>
    <w:rsid w:val="009A25CD"/>
    <w:rsid w:val="009A2E93"/>
    <w:rsid w:val="009A3034"/>
    <w:rsid w:val="009A3439"/>
    <w:rsid w:val="009A36E8"/>
    <w:rsid w:val="009A3767"/>
    <w:rsid w:val="009A37F8"/>
    <w:rsid w:val="009A4426"/>
    <w:rsid w:val="009A4568"/>
    <w:rsid w:val="009A46EE"/>
    <w:rsid w:val="009A4925"/>
    <w:rsid w:val="009A6136"/>
    <w:rsid w:val="009A6178"/>
    <w:rsid w:val="009A6A75"/>
    <w:rsid w:val="009A6FF8"/>
    <w:rsid w:val="009A7067"/>
    <w:rsid w:val="009A726A"/>
    <w:rsid w:val="009A77F3"/>
    <w:rsid w:val="009A7A0A"/>
    <w:rsid w:val="009A7A67"/>
    <w:rsid w:val="009A7FA9"/>
    <w:rsid w:val="009B0204"/>
    <w:rsid w:val="009B0EBC"/>
    <w:rsid w:val="009B19D4"/>
    <w:rsid w:val="009B227D"/>
    <w:rsid w:val="009B3229"/>
    <w:rsid w:val="009B34B5"/>
    <w:rsid w:val="009B38EC"/>
    <w:rsid w:val="009B4265"/>
    <w:rsid w:val="009B4998"/>
    <w:rsid w:val="009B551C"/>
    <w:rsid w:val="009B57F3"/>
    <w:rsid w:val="009B5FA7"/>
    <w:rsid w:val="009B6115"/>
    <w:rsid w:val="009B641C"/>
    <w:rsid w:val="009B66E5"/>
    <w:rsid w:val="009B67C0"/>
    <w:rsid w:val="009B7399"/>
    <w:rsid w:val="009B7B0D"/>
    <w:rsid w:val="009B7F0B"/>
    <w:rsid w:val="009C02BC"/>
    <w:rsid w:val="009C04F1"/>
    <w:rsid w:val="009C08FA"/>
    <w:rsid w:val="009C1496"/>
    <w:rsid w:val="009C1638"/>
    <w:rsid w:val="009C17A5"/>
    <w:rsid w:val="009C1947"/>
    <w:rsid w:val="009C19E5"/>
    <w:rsid w:val="009C1BDA"/>
    <w:rsid w:val="009C1E3A"/>
    <w:rsid w:val="009C1F34"/>
    <w:rsid w:val="009C1F96"/>
    <w:rsid w:val="009C327D"/>
    <w:rsid w:val="009C339D"/>
    <w:rsid w:val="009C4BED"/>
    <w:rsid w:val="009C4C68"/>
    <w:rsid w:val="009C58AC"/>
    <w:rsid w:val="009C69D5"/>
    <w:rsid w:val="009C7949"/>
    <w:rsid w:val="009C7DE1"/>
    <w:rsid w:val="009D00BA"/>
    <w:rsid w:val="009D02E4"/>
    <w:rsid w:val="009D0E56"/>
    <w:rsid w:val="009D1242"/>
    <w:rsid w:val="009D259E"/>
    <w:rsid w:val="009D2BD6"/>
    <w:rsid w:val="009D2CEF"/>
    <w:rsid w:val="009D3FDA"/>
    <w:rsid w:val="009D40A2"/>
    <w:rsid w:val="009D4E95"/>
    <w:rsid w:val="009D4F55"/>
    <w:rsid w:val="009D5473"/>
    <w:rsid w:val="009D5669"/>
    <w:rsid w:val="009D642C"/>
    <w:rsid w:val="009D6518"/>
    <w:rsid w:val="009D6DD9"/>
    <w:rsid w:val="009D7502"/>
    <w:rsid w:val="009D780B"/>
    <w:rsid w:val="009D7D07"/>
    <w:rsid w:val="009D7E71"/>
    <w:rsid w:val="009E0EB8"/>
    <w:rsid w:val="009E0FF9"/>
    <w:rsid w:val="009E159F"/>
    <w:rsid w:val="009E1882"/>
    <w:rsid w:val="009E1C31"/>
    <w:rsid w:val="009E1C7F"/>
    <w:rsid w:val="009E20B6"/>
    <w:rsid w:val="009E26D3"/>
    <w:rsid w:val="009E26E2"/>
    <w:rsid w:val="009E2990"/>
    <w:rsid w:val="009E319C"/>
    <w:rsid w:val="009E377E"/>
    <w:rsid w:val="009E3EBD"/>
    <w:rsid w:val="009E4137"/>
    <w:rsid w:val="009E41F8"/>
    <w:rsid w:val="009E4228"/>
    <w:rsid w:val="009E48AD"/>
    <w:rsid w:val="009E4986"/>
    <w:rsid w:val="009E54BB"/>
    <w:rsid w:val="009E588A"/>
    <w:rsid w:val="009E59CB"/>
    <w:rsid w:val="009E5AF9"/>
    <w:rsid w:val="009E5C99"/>
    <w:rsid w:val="009E6067"/>
    <w:rsid w:val="009E64D1"/>
    <w:rsid w:val="009E6A02"/>
    <w:rsid w:val="009E6B6A"/>
    <w:rsid w:val="009E6E5E"/>
    <w:rsid w:val="009E7C8B"/>
    <w:rsid w:val="009F083C"/>
    <w:rsid w:val="009F0C1C"/>
    <w:rsid w:val="009F0ECC"/>
    <w:rsid w:val="009F13EA"/>
    <w:rsid w:val="009F1B68"/>
    <w:rsid w:val="009F1BFC"/>
    <w:rsid w:val="009F2101"/>
    <w:rsid w:val="009F2877"/>
    <w:rsid w:val="009F36CF"/>
    <w:rsid w:val="009F4D9A"/>
    <w:rsid w:val="009F4F64"/>
    <w:rsid w:val="009F5CCF"/>
    <w:rsid w:val="009F5CF5"/>
    <w:rsid w:val="009F610D"/>
    <w:rsid w:val="009F6990"/>
    <w:rsid w:val="00A00555"/>
    <w:rsid w:val="00A00F14"/>
    <w:rsid w:val="00A01728"/>
    <w:rsid w:val="00A01F17"/>
    <w:rsid w:val="00A024A0"/>
    <w:rsid w:val="00A0283E"/>
    <w:rsid w:val="00A02967"/>
    <w:rsid w:val="00A02E82"/>
    <w:rsid w:val="00A0304E"/>
    <w:rsid w:val="00A033BA"/>
    <w:rsid w:val="00A033FF"/>
    <w:rsid w:val="00A03725"/>
    <w:rsid w:val="00A03900"/>
    <w:rsid w:val="00A0390B"/>
    <w:rsid w:val="00A03BBB"/>
    <w:rsid w:val="00A03DFA"/>
    <w:rsid w:val="00A0448D"/>
    <w:rsid w:val="00A0448E"/>
    <w:rsid w:val="00A0587F"/>
    <w:rsid w:val="00A05E12"/>
    <w:rsid w:val="00A05EAE"/>
    <w:rsid w:val="00A0645C"/>
    <w:rsid w:val="00A06F3A"/>
    <w:rsid w:val="00A07358"/>
    <w:rsid w:val="00A073E7"/>
    <w:rsid w:val="00A1023E"/>
    <w:rsid w:val="00A10CED"/>
    <w:rsid w:val="00A111C8"/>
    <w:rsid w:val="00A111CC"/>
    <w:rsid w:val="00A11A80"/>
    <w:rsid w:val="00A12852"/>
    <w:rsid w:val="00A12939"/>
    <w:rsid w:val="00A129B1"/>
    <w:rsid w:val="00A134C6"/>
    <w:rsid w:val="00A1436C"/>
    <w:rsid w:val="00A154F2"/>
    <w:rsid w:val="00A1617D"/>
    <w:rsid w:val="00A165C4"/>
    <w:rsid w:val="00A1668D"/>
    <w:rsid w:val="00A167C2"/>
    <w:rsid w:val="00A16B9A"/>
    <w:rsid w:val="00A16D14"/>
    <w:rsid w:val="00A1785C"/>
    <w:rsid w:val="00A17D33"/>
    <w:rsid w:val="00A17E85"/>
    <w:rsid w:val="00A20C11"/>
    <w:rsid w:val="00A21DA2"/>
    <w:rsid w:val="00A22CF0"/>
    <w:rsid w:val="00A235EE"/>
    <w:rsid w:val="00A23A7F"/>
    <w:rsid w:val="00A24E3A"/>
    <w:rsid w:val="00A25EA8"/>
    <w:rsid w:val="00A266C9"/>
    <w:rsid w:val="00A2739E"/>
    <w:rsid w:val="00A2775F"/>
    <w:rsid w:val="00A302C7"/>
    <w:rsid w:val="00A304AA"/>
    <w:rsid w:val="00A30657"/>
    <w:rsid w:val="00A308C5"/>
    <w:rsid w:val="00A309F3"/>
    <w:rsid w:val="00A30E85"/>
    <w:rsid w:val="00A317FA"/>
    <w:rsid w:val="00A34F42"/>
    <w:rsid w:val="00A36451"/>
    <w:rsid w:val="00A365EA"/>
    <w:rsid w:val="00A371FA"/>
    <w:rsid w:val="00A37802"/>
    <w:rsid w:val="00A37AEB"/>
    <w:rsid w:val="00A40C3B"/>
    <w:rsid w:val="00A416BC"/>
    <w:rsid w:val="00A41FD7"/>
    <w:rsid w:val="00A44348"/>
    <w:rsid w:val="00A44B09"/>
    <w:rsid w:val="00A44D46"/>
    <w:rsid w:val="00A453B8"/>
    <w:rsid w:val="00A45810"/>
    <w:rsid w:val="00A4589E"/>
    <w:rsid w:val="00A4638C"/>
    <w:rsid w:val="00A47320"/>
    <w:rsid w:val="00A50D2A"/>
    <w:rsid w:val="00A51759"/>
    <w:rsid w:val="00A519E2"/>
    <w:rsid w:val="00A526C8"/>
    <w:rsid w:val="00A52A49"/>
    <w:rsid w:val="00A5308E"/>
    <w:rsid w:val="00A53C21"/>
    <w:rsid w:val="00A556C5"/>
    <w:rsid w:val="00A55A11"/>
    <w:rsid w:val="00A55B2A"/>
    <w:rsid w:val="00A55B67"/>
    <w:rsid w:val="00A55F32"/>
    <w:rsid w:val="00A57126"/>
    <w:rsid w:val="00A5777D"/>
    <w:rsid w:val="00A57A58"/>
    <w:rsid w:val="00A57D31"/>
    <w:rsid w:val="00A603B8"/>
    <w:rsid w:val="00A60959"/>
    <w:rsid w:val="00A60AFC"/>
    <w:rsid w:val="00A612D9"/>
    <w:rsid w:val="00A61547"/>
    <w:rsid w:val="00A61D7C"/>
    <w:rsid w:val="00A624DF"/>
    <w:rsid w:val="00A6392F"/>
    <w:rsid w:val="00A64C25"/>
    <w:rsid w:val="00A65312"/>
    <w:rsid w:val="00A654ED"/>
    <w:rsid w:val="00A65606"/>
    <w:rsid w:val="00A65A8F"/>
    <w:rsid w:val="00A65EB9"/>
    <w:rsid w:val="00A65F29"/>
    <w:rsid w:val="00A66410"/>
    <w:rsid w:val="00A665A6"/>
    <w:rsid w:val="00A66B30"/>
    <w:rsid w:val="00A66E5D"/>
    <w:rsid w:val="00A67457"/>
    <w:rsid w:val="00A676AC"/>
    <w:rsid w:val="00A679C5"/>
    <w:rsid w:val="00A67A6E"/>
    <w:rsid w:val="00A67AEE"/>
    <w:rsid w:val="00A67DC7"/>
    <w:rsid w:val="00A704DF"/>
    <w:rsid w:val="00A711D8"/>
    <w:rsid w:val="00A71455"/>
    <w:rsid w:val="00A71D05"/>
    <w:rsid w:val="00A71DA4"/>
    <w:rsid w:val="00A72952"/>
    <w:rsid w:val="00A729A9"/>
    <w:rsid w:val="00A753F5"/>
    <w:rsid w:val="00A7541C"/>
    <w:rsid w:val="00A76E2E"/>
    <w:rsid w:val="00A77292"/>
    <w:rsid w:val="00A77676"/>
    <w:rsid w:val="00A80DA5"/>
    <w:rsid w:val="00A80E89"/>
    <w:rsid w:val="00A827EA"/>
    <w:rsid w:val="00A8287E"/>
    <w:rsid w:val="00A82D60"/>
    <w:rsid w:val="00A82D6F"/>
    <w:rsid w:val="00A84AE1"/>
    <w:rsid w:val="00A84EFF"/>
    <w:rsid w:val="00A84F64"/>
    <w:rsid w:val="00A85AF7"/>
    <w:rsid w:val="00A85BDF"/>
    <w:rsid w:val="00A8643B"/>
    <w:rsid w:val="00A86A8C"/>
    <w:rsid w:val="00A86B51"/>
    <w:rsid w:val="00A86DC6"/>
    <w:rsid w:val="00A87356"/>
    <w:rsid w:val="00A8753B"/>
    <w:rsid w:val="00A90208"/>
    <w:rsid w:val="00A9121D"/>
    <w:rsid w:val="00A9157C"/>
    <w:rsid w:val="00A9157D"/>
    <w:rsid w:val="00A91B09"/>
    <w:rsid w:val="00A92E9F"/>
    <w:rsid w:val="00A94BCA"/>
    <w:rsid w:val="00A94CE9"/>
    <w:rsid w:val="00A94FD9"/>
    <w:rsid w:val="00A95674"/>
    <w:rsid w:val="00A95E54"/>
    <w:rsid w:val="00A95E5C"/>
    <w:rsid w:val="00A961A5"/>
    <w:rsid w:val="00A961AC"/>
    <w:rsid w:val="00A9658E"/>
    <w:rsid w:val="00A96632"/>
    <w:rsid w:val="00A96CE9"/>
    <w:rsid w:val="00A975A5"/>
    <w:rsid w:val="00AA135B"/>
    <w:rsid w:val="00AA1E0C"/>
    <w:rsid w:val="00AA2297"/>
    <w:rsid w:val="00AA22E8"/>
    <w:rsid w:val="00AA2702"/>
    <w:rsid w:val="00AA3257"/>
    <w:rsid w:val="00AA3B1E"/>
    <w:rsid w:val="00AA4B1B"/>
    <w:rsid w:val="00AA5EB0"/>
    <w:rsid w:val="00AA5F3C"/>
    <w:rsid w:val="00AA6712"/>
    <w:rsid w:val="00AA79FB"/>
    <w:rsid w:val="00AA7F65"/>
    <w:rsid w:val="00AB0355"/>
    <w:rsid w:val="00AB0777"/>
    <w:rsid w:val="00AB0E7C"/>
    <w:rsid w:val="00AB1613"/>
    <w:rsid w:val="00AB1A2C"/>
    <w:rsid w:val="00AB1ABD"/>
    <w:rsid w:val="00AB2040"/>
    <w:rsid w:val="00AB2241"/>
    <w:rsid w:val="00AB262D"/>
    <w:rsid w:val="00AB32B2"/>
    <w:rsid w:val="00AB3685"/>
    <w:rsid w:val="00AB3760"/>
    <w:rsid w:val="00AB3DE6"/>
    <w:rsid w:val="00AB4324"/>
    <w:rsid w:val="00AB5A6E"/>
    <w:rsid w:val="00AB5D09"/>
    <w:rsid w:val="00AB6244"/>
    <w:rsid w:val="00AB65DE"/>
    <w:rsid w:val="00AB66B2"/>
    <w:rsid w:val="00AB6CA2"/>
    <w:rsid w:val="00AB71F3"/>
    <w:rsid w:val="00AB7275"/>
    <w:rsid w:val="00AB7592"/>
    <w:rsid w:val="00AB76A4"/>
    <w:rsid w:val="00AB7EAD"/>
    <w:rsid w:val="00AB7F4F"/>
    <w:rsid w:val="00AC02EA"/>
    <w:rsid w:val="00AC0E22"/>
    <w:rsid w:val="00AC16FD"/>
    <w:rsid w:val="00AC196C"/>
    <w:rsid w:val="00AC2958"/>
    <w:rsid w:val="00AC30D3"/>
    <w:rsid w:val="00AC3481"/>
    <w:rsid w:val="00AC4957"/>
    <w:rsid w:val="00AC49BF"/>
    <w:rsid w:val="00AC4D69"/>
    <w:rsid w:val="00AC5562"/>
    <w:rsid w:val="00AC5A0E"/>
    <w:rsid w:val="00AC5D99"/>
    <w:rsid w:val="00AC68D9"/>
    <w:rsid w:val="00AC69FE"/>
    <w:rsid w:val="00AC6AA2"/>
    <w:rsid w:val="00AC6B37"/>
    <w:rsid w:val="00AC6F08"/>
    <w:rsid w:val="00AC6F20"/>
    <w:rsid w:val="00AC7086"/>
    <w:rsid w:val="00AC7499"/>
    <w:rsid w:val="00AC74E6"/>
    <w:rsid w:val="00AD02F0"/>
    <w:rsid w:val="00AD080D"/>
    <w:rsid w:val="00AD084A"/>
    <w:rsid w:val="00AD21B7"/>
    <w:rsid w:val="00AD21BA"/>
    <w:rsid w:val="00AD21FA"/>
    <w:rsid w:val="00AD2C11"/>
    <w:rsid w:val="00AD302F"/>
    <w:rsid w:val="00AD350C"/>
    <w:rsid w:val="00AD3EF4"/>
    <w:rsid w:val="00AD4587"/>
    <w:rsid w:val="00AD4A1E"/>
    <w:rsid w:val="00AD4B5B"/>
    <w:rsid w:val="00AD5534"/>
    <w:rsid w:val="00AD6112"/>
    <w:rsid w:val="00AD6173"/>
    <w:rsid w:val="00AD79D4"/>
    <w:rsid w:val="00AE0A51"/>
    <w:rsid w:val="00AE0F5F"/>
    <w:rsid w:val="00AE1013"/>
    <w:rsid w:val="00AE1D9D"/>
    <w:rsid w:val="00AE1DA3"/>
    <w:rsid w:val="00AE2017"/>
    <w:rsid w:val="00AE24DA"/>
    <w:rsid w:val="00AE27E3"/>
    <w:rsid w:val="00AE3C5F"/>
    <w:rsid w:val="00AE3CA3"/>
    <w:rsid w:val="00AE44D3"/>
    <w:rsid w:val="00AE52E7"/>
    <w:rsid w:val="00AE578B"/>
    <w:rsid w:val="00AE5D5C"/>
    <w:rsid w:val="00AE5DED"/>
    <w:rsid w:val="00AE73A7"/>
    <w:rsid w:val="00AE7951"/>
    <w:rsid w:val="00AE7DAE"/>
    <w:rsid w:val="00AF0D08"/>
    <w:rsid w:val="00AF2384"/>
    <w:rsid w:val="00AF264A"/>
    <w:rsid w:val="00AF2668"/>
    <w:rsid w:val="00AF2D14"/>
    <w:rsid w:val="00AF3502"/>
    <w:rsid w:val="00AF401E"/>
    <w:rsid w:val="00AF453A"/>
    <w:rsid w:val="00AF45E6"/>
    <w:rsid w:val="00AF585F"/>
    <w:rsid w:val="00AF58C2"/>
    <w:rsid w:val="00AF6485"/>
    <w:rsid w:val="00B0028E"/>
    <w:rsid w:val="00B00703"/>
    <w:rsid w:val="00B013BA"/>
    <w:rsid w:val="00B0199F"/>
    <w:rsid w:val="00B01DFA"/>
    <w:rsid w:val="00B026AE"/>
    <w:rsid w:val="00B028D2"/>
    <w:rsid w:val="00B02F5B"/>
    <w:rsid w:val="00B0375C"/>
    <w:rsid w:val="00B03C4E"/>
    <w:rsid w:val="00B03D09"/>
    <w:rsid w:val="00B046B8"/>
    <w:rsid w:val="00B04D70"/>
    <w:rsid w:val="00B04E80"/>
    <w:rsid w:val="00B05550"/>
    <w:rsid w:val="00B05CCA"/>
    <w:rsid w:val="00B05E37"/>
    <w:rsid w:val="00B05E6D"/>
    <w:rsid w:val="00B062FA"/>
    <w:rsid w:val="00B06E40"/>
    <w:rsid w:val="00B06E55"/>
    <w:rsid w:val="00B0790F"/>
    <w:rsid w:val="00B07ABF"/>
    <w:rsid w:val="00B104FB"/>
    <w:rsid w:val="00B1085B"/>
    <w:rsid w:val="00B11A49"/>
    <w:rsid w:val="00B11E1F"/>
    <w:rsid w:val="00B12260"/>
    <w:rsid w:val="00B1247A"/>
    <w:rsid w:val="00B12A90"/>
    <w:rsid w:val="00B1362A"/>
    <w:rsid w:val="00B13C03"/>
    <w:rsid w:val="00B13FAB"/>
    <w:rsid w:val="00B15263"/>
    <w:rsid w:val="00B15F35"/>
    <w:rsid w:val="00B16A8F"/>
    <w:rsid w:val="00B16CB2"/>
    <w:rsid w:val="00B16F04"/>
    <w:rsid w:val="00B17E1A"/>
    <w:rsid w:val="00B201E0"/>
    <w:rsid w:val="00B20AC8"/>
    <w:rsid w:val="00B20C93"/>
    <w:rsid w:val="00B216D7"/>
    <w:rsid w:val="00B22074"/>
    <w:rsid w:val="00B22F55"/>
    <w:rsid w:val="00B230C1"/>
    <w:rsid w:val="00B230DC"/>
    <w:rsid w:val="00B23C47"/>
    <w:rsid w:val="00B24919"/>
    <w:rsid w:val="00B25B00"/>
    <w:rsid w:val="00B2612B"/>
    <w:rsid w:val="00B2688A"/>
    <w:rsid w:val="00B27302"/>
    <w:rsid w:val="00B276FC"/>
    <w:rsid w:val="00B3098D"/>
    <w:rsid w:val="00B30B2A"/>
    <w:rsid w:val="00B31992"/>
    <w:rsid w:val="00B31B61"/>
    <w:rsid w:val="00B3204B"/>
    <w:rsid w:val="00B329B9"/>
    <w:rsid w:val="00B32DBA"/>
    <w:rsid w:val="00B3337C"/>
    <w:rsid w:val="00B33CBD"/>
    <w:rsid w:val="00B33CE7"/>
    <w:rsid w:val="00B33F92"/>
    <w:rsid w:val="00B34859"/>
    <w:rsid w:val="00B34D88"/>
    <w:rsid w:val="00B34F0E"/>
    <w:rsid w:val="00B352F3"/>
    <w:rsid w:val="00B358B9"/>
    <w:rsid w:val="00B362C3"/>
    <w:rsid w:val="00B36B04"/>
    <w:rsid w:val="00B36F36"/>
    <w:rsid w:val="00B408E3"/>
    <w:rsid w:val="00B40AFE"/>
    <w:rsid w:val="00B417DD"/>
    <w:rsid w:val="00B418F1"/>
    <w:rsid w:val="00B4194B"/>
    <w:rsid w:val="00B41BA3"/>
    <w:rsid w:val="00B43092"/>
    <w:rsid w:val="00B439F9"/>
    <w:rsid w:val="00B4719D"/>
    <w:rsid w:val="00B47536"/>
    <w:rsid w:val="00B47A32"/>
    <w:rsid w:val="00B502ED"/>
    <w:rsid w:val="00B504AA"/>
    <w:rsid w:val="00B507D9"/>
    <w:rsid w:val="00B512C1"/>
    <w:rsid w:val="00B5220C"/>
    <w:rsid w:val="00B52A38"/>
    <w:rsid w:val="00B52E07"/>
    <w:rsid w:val="00B5330B"/>
    <w:rsid w:val="00B533DD"/>
    <w:rsid w:val="00B53736"/>
    <w:rsid w:val="00B53F20"/>
    <w:rsid w:val="00B544D3"/>
    <w:rsid w:val="00B544E4"/>
    <w:rsid w:val="00B5571C"/>
    <w:rsid w:val="00B5691A"/>
    <w:rsid w:val="00B56D96"/>
    <w:rsid w:val="00B577A7"/>
    <w:rsid w:val="00B57D83"/>
    <w:rsid w:val="00B60987"/>
    <w:rsid w:val="00B60ABE"/>
    <w:rsid w:val="00B617A7"/>
    <w:rsid w:val="00B61BB7"/>
    <w:rsid w:val="00B628F4"/>
    <w:rsid w:val="00B62927"/>
    <w:rsid w:val="00B62C29"/>
    <w:rsid w:val="00B62CB4"/>
    <w:rsid w:val="00B63C71"/>
    <w:rsid w:val="00B6404C"/>
    <w:rsid w:val="00B64CB2"/>
    <w:rsid w:val="00B6560A"/>
    <w:rsid w:val="00B65765"/>
    <w:rsid w:val="00B65AEA"/>
    <w:rsid w:val="00B65AFA"/>
    <w:rsid w:val="00B65CC4"/>
    <w:rsid w:val="00B66285"/>
    <w:rsid w:val="00B664B8"/>
    <w:rsid w:val="00B665E2"/>
    <w:rsid w:val="00B66617"/>
    <w:rsid w:val="00B66AD4"/>
    <w:rsid w:val="00B66BAC"/>
    <w:rsid w:val="00B66D86"/>
    <w:rsid w:val="00B67254"/>
    <w:rsid w:val="00B67745"/>
    <w:rsid w:val="00B67AA4"/>
    <w:rsid w:val="00B70214"/>
    <w:rsid w:val="00B70305"/>
    <w:rsid w:val="00B708A2"/>
    <w:rsid w:val="00B70B40"/>
    <w:rsid w:val="00B70B76"/>
    <w:rsid w:val="00B712F7"/>
    <w:rsid w:val="00B714FA"/>
    <w:rsid w:val="00B715C4"/>
    <w:rsid w:val="00B718A0"/>
    <w:rsid w:val="00B71AE9"/>
    <w:rsid w:val="00B71DDE"/>
    <w:rsid w:val="00B71FC7"/>
    <w:rsid w:val="00B72067"/>
    <w:rsid w:val="00B72DC7"/>
    <w:rsid w:val="00B73148"/>
    <w:rsid w:val="00B737F6"/>
    <w:rsid w:val="00B73DAA"/>
    <w:rsid w:val="00B758B8"/>
    <w:rsid w:val="00B76056"/>
    <w:rsid w:val="00B76F55"/>
    <w:rsid w:val="00B7739A"/>
    <w:rsid w:val="00B77A92"/>
    <w:rsid w:val="00B806B0"/>
    <w:rsid w:val="00B80FB2"/>
    <w:rsid w:val="00B817F8"/>
    <w:rsid w:val="00B81CA3"/>
    <w:rsid w:val="00B82148"/>
    <w:rsid w:val="00B82F93"/>
    <w:rsid w:val="00B83072"/>
    <w:rsid w:val="00B83343"/>
    <w:rsid w:val="00B83543"/>
    <w:rsid w:val="00B83A4A"/>
    <w:rsid w:val="00B83EAA"/>
    <w:rsid w:val="00B84636"/>
    <w:rsid w:val="00B86D64"/>
    <w:rsid w:val="00B8753A"/>
    <w:rsid w:val="00B90671"/>
    <w:rsid w:val="00B907B9"/>
    <w:rsid w:val="00B90F73"/>
    <w:rsid w:val="00B911C7"/>
    <w:rsid w:val="00B91650"/>
    <w:rsid w:val="00B9192E"/>
    <w:rsid w:val="00B91B84"/>
    <w:rsid w:val="00B91DE1"/>
    <w:rsid w:val="00B924CC"/>
    <w:rsid w:val="00B9253F"/>
    <w:rsid w:val="00B92E89"/>
    <w:rsid w:val="00B92F89"/>
    <w:rsid w:val="00B92FDE"/>
    <w:rsid w:val="00B94853"/>
    <w:rsid w:val="00B95CFA"/>
    <w:rsid w:val="00B95D79"/>
    <w:rsid w:val="00B96461"/>
    <w:rsid w:val="00B9647D"/>
    <w:rsid w:val="00B96E70"/>
    <w:rsid w:val="00B96FD1"/>
    <w:rsid w:val="00B97362"/>
    <w:rsid w:val="00BA015F"/>
    <w:rsid w:val="00BA0E13"/>
    <w:rsid w:val="00BA1700"/>
    <w:rsid w:val="00BA187F"/>
    <w:rsid w:val="00BA2B93"/>
    <w:rsid w:val="00BA2EBD"/>
    <w:rsid w:val="00BA3352"/>
    <w:rsid w:val="00BA3680"/>
    <w:rsid w:val="00BA4497"/>
    <w:rsid w:val="00BA4907"/>
    <w:rsid w:val="00BA516B"/>
    <w:rsid w:val="00BA53D3"/>
    <w:rsid w:val="00BA5CDD"/>
    <w:rsid w:val="00BA61AD"/>
    <w:rsid w:val="00BA7A61"/>
    <w:rsid w:val="00BA7F03"/>
    <w:rsid w:val="00BB00F3"/>
    <w:rsid w:val="00BB0395"/>
    <w:rsid w:val="00BB0806"/>
    <w:rsid w:val="00BB0F2B"/>
    <w:rsid w:val="00BB0F37"/>
    <w:rsid w:val="00BB17DD"/>
    <w:rsid w:val="00BB231E"/>
    <w:rsid w:val="00BB265B"/>
    <w:rsid w:val="00BB2A2F"/>
    <w:rsid w:val="00BB362A"/>
    <w:rsid w:val="00BB4A5E"/>
    <w:rsid w:val="00BB4AFC"/>
    <w:rsid w:val="00BB6378"/>
    <w:rsid w:val="00BB64E9"/>
    <w:rsid w:val="00BB66C7"/>
    <w:rsid w:val="00BB6AE4"/>
    <w:rsid w:val="00BB79B6"/>
    <w:rsid w:val="00BC1134"/>
    <w:rsid w:val="00BC222A"/>
    <w:rsid w:val="00BC22E5"/>
    <w:rsid w:val="00BC2C09"/>
    <w:rsid w:val="00BC3F0A"/>
    <w:rsid w:val="00BC400E"/>
    <w:rsid w:val="00BC4421"/>
    <w:rsid w:val="00BC4B4E"/>
    <w:rsid w:val="00BC4DA9"/>
    <w:rsid w:val="00BC4F24"/>
    <w:rsid w:val="00BC54EB"/>
    <w:rsid w:val="00BC574B"/>
    <w:rsid w:val="00BC63CD"/>
    <w:rsid w:val="00BC66D5"/>
    <w:rsid w:val="00BC6999"/>
    <w:rsid w:val="00BC778F"/>
    <w:rsid w:val="00BD087B"/>
    <w:rsid w:val="00BD0EF5"/>
    <w:rsid w:val="00BD1F17"/>
    <w:rsid w:val="00BD2177"/>
    <w:rsid w:val="00BD26A6"/>
    <w:rsid w:val="00BD3252"/>
    <w:rsid w:val="00BD3DA6"/>
    <w:rsid w:val="00BD5015"/>
    <w:rsid w:val="00BD5857"/>
    <w:rsid w:val="00BD6725"/>
    <w:rsid w:val="00BD6F24"/>
    <w:rsid w:val="00BE0751"/>
    <w:rsid w:val="00BE0D35"/>
    <w:rsid w:val="00BE1467"/>
    <w:rsid w:val="00BE1EA9"/>
    <w:rsid w:val="00BE1EAA"/>
    <w:rsid w:val="00BE24BB"/>
    <w:rsid w:val="00BE25D1"/>
    <w:rsid w:val="00BE2705"/>
    <w:rsid w:val="00BE30F5"/>
    <w:rsid w:val="00BE37EE"/>
    <w:rsid w:val="00BE3E75"/>
    <w:rsid w:val="00BE442A"/>
    <w:rsid w:val="00BE47E8"/>
    <w:rsid w:val="00BE50C2"/>
    <w:rsid w:val="00BE5555"/>
    <w:rsid w:val="00BE5B68"/>
    <w:rsid w:val="00BE71F9"/>
    <w:rsid w:val="00BE7898"/>
    <w:rsid w:val="00BE7A03"/>
    <w:rsid w:val="00BF0B25"/>
    <w:rsid w:val="00BF0D6D"/>
    <w:rsid w:val="00BF0E9B"/>
    <w:rsid w:val="00BF1291"/>
    <w:rsid w:val="00BF13D1"/>
    <w:rsid w:val="00BF160A"/>
    <w:rsid w:val="00BF1675"/>
    <w:rsid w:val="00BF1D48"/>
    <w:rsid w:val="00BF2273"/>
    <w:rsid w:val="00BF256F"/>
    <w:rsid w:val="00BF2AD4"/>
    <w:rsid w:val="00BF3061"/>
    <w:rsid w:val="00BF38C2"/>
    <w:rsid w:val="00BF3A11"/>
    <w:rsid w:val="00BF3C34"/>
    <w:rsid w:val="00BF4E8A"/>
    <w:rsid w:val="00BF55ED"/>
    <w:rsid w:val="00BF5604"/>
    <w:rsid w:val="00BF563B"/>
    <w:rsid w:val="00BF58CA"/>
    <w:rsid w:val="00BF5FAD"/>
    <w:rsid w:val="00C00428"/>
    <w:rsid w:val="00C008E8"/>
    <w:rsid w:val="00C00ECC"/>
    <w:rsid w:val="00C013F0"/>
    <w:rsid w:val="00C014A8"/>
    <w:rsid w:val="00C023CA"/>
    <w:rsid w:val="00C02A98"/>
    <w:rsid w:val="00C02CF6"/>
    <w:rsid w:val="00C039C8"/>
    <w:rsid w:val="00C03AE8"/>
    <w:rsid w:val="00C042BF"/>
    <w:rsid w:val="00C04E21"/>
    <w:rsid w:val="00C05838"/>
    <w:rsid w:val="00C05F90"/>
    <w:rsid w:val="00C069E3"/>
    <w:rsid w:val="00C077C3"/>
    <w:rsid w:val="00C10338"/>
    <w:rsid w:val="00C1093D"/>
    <w:rsid w:val="00C10AAF"/>
    <w:rsid w:val="00C10EDA"/>
    <w:rsid w:val="00C11F01"/>
    <w:rsid w:val="00C127BC"/>
    <w:rsid w:val="00C12EDA"/>
    <w:rsid w:val="00C131E3"/>
    <w:rsid w:val="00C13309"/>
    <w:rsid w:val="00C13779"/>
    <w:rsid w:val="00C141B3"/>
    <w:rsid w:val="00C14C85"/>
    <w:rsid w:val="00C14D84"/>
    <w:rsid w:val="00C14F95"/>
    <w:rsid w:val="00C15076"/>
    <w:rsid w:val="00C15179"/>
    <w:rsid w:val="00C15884"/>
    <w:rsid w:val="00C15EA9"/>
    <w:rsid w:val="00C15F22"/>
    <w:rsid w:val="00C16B54"/>
    <w:rsid w:val="00C17232"/>
    <w:rsid w:val="00C17515"/>
    <w:rsid w:val="00C208D8"/>
    <w:rsid w:val="00C20A5F"/>
    <w:rsid w:val="00C2106C"/>
    <w:rsid w:val="00C2326C"/>
    <w:rsid w:val="00C23450"/>
    <w:rsid w:val="00C24487"/>
    <w:rsid w:val="00C24CCF"/>
    <w:rsid w:val="00C24FCD"/>
    <w:rsid w:val="00C261F7"/>
    <w:rsid w:val="00C2629D"/>
    <w:rsid w:val="00C262A7"/>
    <w:rsid w:val="00C26584"/>
    <w:rsid w:val="00C26C92"/>
    <w:rsid w:val="00C27A5B"/>
    <w:rsid w:val="00C314E1"/>
    <w:rsid w:val="00C31894"/>
    <w:rsid w:val="00C31B6A"/>
    <w:rsid w:val="00C32208"/>
    <w:rsid w:val="00C323E1"/>
    <w:rsid w:val="00C32A3B"/>
    <w:rsid w:val="00C32D52"/>
    <w:rsid w:val="00C330CE"/>
    <w:rsid w:val="00C33A44"/>
    <w:rsid w:val="00C33DF0"/>
    <w:rsid w:val="00C347EF"/>
    <w:rsid w:val="00C34D44"/>
    <w:rsid w:val="00C3582E"/>
    <w:rsid w:val="00C366BE"/>
    <w:rsid w:val="00C36767"/>
    <w:rsid w:val="00C36ABF"/>
    <w:rsid w:val="00C36C11"/>
    <w:rsid w:val="00C36F1E"/>
    <w:rsid w:val="00C379EA"/>
    <w:rsid w:val="00C4108B"/>
    <w:rsid w:val="00C41233"/>
    <w:rsid w:val="00C41D85"/>
    <w:rsid w:val="00C420DF"/>
    <w:rsid w:val="00C42477"/>
    <w:rsid w:val="00C425BA"/>
    <w:rsid w:val="00C42D28"/>
    <w:rsid w:val="00C432F2"/>
    <w:rsid w:val="00C4382D"/>
    <w:rsid w:val="00C4383B"/>
    <w:rsid w:val="00C44096"/>
    <w:rsid w:val="00C44809"/>
    <w:rsid w:val="00C45FA8"/>
    <w:rsid w:val="00C46E08"/>
    <w:rsid w:val="00C46E18"/>
    <w:rsid w:val="00C46F61"/>
    <w:rsid w:val="00C473B5"/>
    <w:rsid w:val="00C503B5"/>
    <w:rsid w:val="00C510AD"/>
    <w:rsid w:val="00C51303"/>
    <w:rsid w:val="00C5160D"/>
    <w:rsid w:val="00C526A1"/>
    <w:rsid w:val="00C53A37"/>
    <w:rsid w:val="00C54386"/>
    <w:rsid w:val="00C54BAF"/>
    <w:rsid w:val="00C54C1A"/>
    <w:rsid w:val="00C55301"/>
    <w:rsid w:val="00C556BB"/>
    <w:rsid w:val="00C55A75"/>
    <w:rsid w:val="00C5665B"/>
    <w:rsid w:val="00C566BE"/>
    <w:rsid w:val="00C56CAE"/>
    <w:rsid w:val="00C57E3D"/>
    <w:rsid w:val="00C57ED9"/>
    <w:rsid w:val="00C57FE4"/>
    <w:rsid w:val="00C6013B"/>
    <w:rsid w:val="00C60426"/>
    <w:rsid w:val="00C604CD"/>
    <w:rsid w:val="00C607E5"/>
    <w:rsid w:val="00C61186"/>
    <w:rsid w:val="00C618AE"/>
    <w:rsid w:val="00C61F71"/>
    <w:rsid w:val="00C62355"/>
    <w:rsid w:val="00C62FFF"/>
    <w:rsid w:val="00C63AC6"/>
    <w:rsid w:val="00C63DF6"/>
    <w:rsid w:val="00C64040"/>
    <w:rsid w:val="00C646E6"/>
    <w:rsid w:val="00C64C1E"/>
    <w:rsid w:val="00C65E6B"/>
    <w:rsid w:val="00C6601E"/>
    <w:rsid w:val="00C67923"/>
    <w:rsid w:val="00C70355"/>
    <w:rsid w:val="00C70474"/>
    <w:rsid w:val="00C70827"/>
    <w:rsid w:val="00C7120F"/>
    <w:rsid w:val="00C72058"/>
    <w:rsid w:val="00C72686"/>
    <w:rsid w:val="00C7393F"/>
    <w:rsid w:val="00C73F88"/>
    <w:rsid w:val="00C749EB"/>
    <w:rsid w:val="00C758D6"/>
    <w:rsid w:val="00C75BDF"/>
    <w:rsid w:val="00C75D0E"/>
    <w:rsid w:val="00C760D4"/>
    <w:rsid w:val="00C76B3B"/>
    <w:rsid w:val="00C77C2E"/>
    <w:rsid w:val="00C80220"/>
    <w:rsid w:val="00C8184B"/>
    <w:rsid w:val="00C81933"/>
    <w:rsid w:val="00C819BD"/>
    <w:rsid w:val="00C81C0A"/>
    <w:rsid w:val="00C825B4"/>
    <w:rsid w:val="00C82970"/>
    <w:rsid w:val="00C82B08"/>
    <w:rsid w:val="00C8306A"/>
    <w:rsid w:val="00C8411A"/>
    <w:rsid w:val="00C84D54"/>
    <w:rsid w:val="00C852AC"/>
    <w:rsid w:val="00C85B74"/>
    <w:rsid w:val="00C863A3"/>
    <w:rsid w:val="00C86858"/>
    <w:rsid w:val="00C870BF"/>
    <w:rsid w:val="00C879BB"/>
    <w:rsid w:val="00C90DAD"/>
    <w:rsid w:val="00C911EB"/>
    <w:rsid w:val="00C9133C"/>
    <w:rsid w:val="00C913B5"/>
    <w:rsid w:val="00C91677"/>
    <w:rsid w:val="00C91F87"/>
    <w:rsid w:val="00C927E5"/>
    <w:rsid w:val="00C9488C"/>
    <w:rsid w:val="00C9538B"/>
    <w:rsid w:val="00C96092"/>
    <w:rsid w:val="00C968FD"/>
    <w:rsid w:val="00C972AE"/>
    <w:rsid w:val="00C97454"/>
    <w:rsid w:val="00C97780"/>
    <w:rsid w:val="00C9780B"/>
    <w:rsid w:val="00C97B61"/>
    <w:rsid w:val="00CA0EA6"/>
    <w:rsid w:val="00CA1567"/>
    <w:rsid w:val="00CA17AE"/>
    <w:rsid w:val="00CA1EAA"/>
    <w:rsid w:val="00CA2310"/>
    <w:rsid w:val="00CA24CF"/>
    <w:rsid w:val="00CA3612"/>
    <w:rsid w:val="00CA4299"/>
    <w:rsid w:val="00CA4396"/>
    <w:rsid w:val="00CA4B71"/>
    <w:rsid w:val="00CA5920"/>
    <w:rsid w:val="00CA5D0A"/>
    <w:rsid w:val="00CA5D5E"/>
    <w:rsid w:val="00CA63FF"/>
    <w:rsid w:val="00CA6AF4"/>
    <w:rsid w:val="00CB0272"/>
    <w:rsid w:val="00CB0C7F"/>
    <w:rsid w:val="00CB11AB"/>
    <w:rsid w:val="00CB19FE"/>
    <w:rsid w:val="00CB1C89"/>
    <w:rsid w:val="00CB2D31"/>
    <w:rsid w:val="00CB3322"/>
    <w:rsid w:val="00CB3C0E"/>
    <w:rsid w:val="00CB4D89"/>
    <w:rsid w:val="00CB52AB"/>
    <w:rsid w:val="00CB54D8"/>
    <w:rsid w:val="00CB5583"/>
    <w:rsid w:val="00CB6406"/>
    <w:rsid w:val="00CB6610"/>
    <w:rsid w:val="00CB6EB5"/>
    <w:rsid w:val="00CB73A4"/>
    <w:rsid w:val="00CC062D"/>
    <w:rsid w:val="00CC0650"/>
    <w:rsid w:val="00CC0FFE"/>
    <w:rsid w:val="00CC1284"/>
    <w:rsid w:val="00CC12C6"/>
    <w:rsid w:val="00CC159D"/>
    <w:rsid w:val="00CC1B20"/>
    <w:rsid w:val="00CC2912"/>
    <w:rsid w:val="00CC3209"/>
    <w:rsid w:val="00CC356A"/>
    <w:rsid w:val="00CC4C9F"/>
    <w:rsid w:val="00CC56C2"/>
    <w:rsid w:val="00CC63C1"/>
    <w:rsid w:val="00CC6A68"/>
    <w:rsid w:val="00CC6E34"/>
    <w:rsid w:val="00CC7036"/>
    <w:rsid w:val="00CC73CE"/>
    <w:rsid w:val="00CD0265"/>
    <w:rsid w:val="00CD02D3"/>
    <w:rsid w:val="00CD0306"/>
    <w:rsid w:val="00CD0630"/>
    <w:rsid w:val="00CD1199"/>
    <w:rsid w:val="00CD11EC"/>
    <w:rsid w:val="00CD12F5"/>
    <w:rsid w:val="00CD1767"/>
    <w:rsid w:val="00CD1CCD"/>
    <w:rsid w:val="00CD20D9"/>
    <w:rsid w:val="00CD2C06"/>
    <w:rsid w:val="00CD3888"/>
    <w:rsid w:val="00CD3D17"/>
    <w:rsid w:val="00CD3D2C"/>
    <w:rsid w:val="00CD4CB7"/>
    <w:rsid w:val="00CD4ECB"/>
    <w:rsid w:val="00CD4F56"/>
    <w:rsid w:val="00CD508F"/>
    <w:rsid w:val="00CD56ED"/>
    <w:rsid w:val="00CD74CE"/>
    <w:rsid w:val="00CD78A5"/>
    <w:rsid w:val="00CE0705"/>
    <w:rsid w:val="00CE1C14"/>
    <w:rsid w:val="00CE2263"/>
    <w:rsid w:val="00CE233B"/>
    <w:rsid w:val="00CE2E12"/>
    <w:rsid w:val="00CE37AA"/>
    <w:rsid w:val="00CE38BC"/>
    <w:rsid w:val="00CE3977"/>
    <w:rsid w:val="00CE3D49"/>
    <w:rsid w:val="00CE47A4"/>
    <w:rsid w:val="00CE559B"/>
    <w:rsid w:val="00CE5741"/>
    <w:rsid w:val="00CE622C"/>
    <w:rsid w:val="00CE726C"/>
    <w:rsid w:val="00CF0451"/>
    <w:rsid w:val="00CF1CEC"/>
    <w:rsid w:val="00CF1FB2"/>
    <w:rsid w:val="00CF2D50"/>
    <w:rsid w:val="00CF344B"/>
    <w:rsid w:val="00CF373A"/>
    <w:rsid w:val="00CF396D"/>
    <w:rsid w:val="00CF3B05"/>
    <w:rsid w:val="00CF3B5E"/>
    <w:rsid w:val="00CF3ECB"/>
    <w:rsid w:val="00CF4B02"/>
    <w:rsid w:val="00CF4EF9"/>
    <w:rsid w:val="00CF6DD0"/>
    <w:rsid w:val="00CF6E6D"/>
    <w:rsid w:val="00D004C6"/>
    <w:rsid w:val="00D004D2"/>
    <w:rsid w:val="00D01D1E"/>
    <w:rsid w:val="00D01D7B"/>
    <w:rsid w:val="00D01DDC"/>
    <w:rsid w:val="00D02A70"/>
    <w:rsid w:val="00D04A3E"/>
    <w:rsid w:val="00D0566C"/>
    <w:rsid w:val="00D05682"/>
    <w:rsid w:val="00D0591F"/>
    <w:rsid w:val="00D0615C"/>
    <w:rsid w:val="00D06A30"/>
    <w:rsid w:val="00D06B08"/>
    <w:rsid w:val="00D071CF"/>
    <w:rsid w:val="00D0746F"/>
    <w:rsid w:val="00D074FA"/>
    <w:rsid w:val="00D076D4"/>
    <w:rsid w:val="00D0775C"/>
    <w:rsid w:val="00D078B9"/>
    <w:rsid w:val="00D1074C"/>
    <w:rsid w:val="00D11263"/>
    <w:rsid w:val="00D1175D"/>
    <w:rsid w:val="00D11A4F"/>
    <w:rsid w:val="00D11EBC"/>
    <w:rsid w:val="00D12052"/>
    <w:rsid w:val="00D1304F"/>
    <w:rsid w:val="00D1480C"/>
    <w:rsid w:val="00D14A1B"/>
    <w:rsid w:val="00D153A6"/>
    <w:rsid w:val="00D15907"/>
    <w:rsid w:val="00D17339"/>
    <w:rsid w:val="00D17436"/>
    <w:rsid w:val="00D17DC1"/>
    <w:rsid w:val="00D201D2"/>
    <w:rsid w:val="00D208A4"/>
    <w:rsid w:val="00D21339"/>
    <w:rsid w:val="00D2291D"/>
    <w:rsid w:val="00D2341F"/>
    <w:rsid w:val="00D238B1"/>
    <w:rsid w:val="00D24078"/>
    <w:rsid w:val="00D24162"/>
    <w:rsid w:val="00D250CD"/>
    <w:rsid w:val="00D26CF2"/>
    <w:rsid w:val="00D27646"/>
    <w:rsid w:val="00D276D5"/>
    <w:rsid w:val="00D27849"/>
    <w:rsid w:val="00D278DB"/>
    <w:rsid w:val="00D27D62"/>
    <w:rsid w:val="00D27F3D"/>
    <w:rsid w:val="00D306EA"/>
    <w:rsid w:val="00D3133A"/>
    <w:rsid w:val="00D31CCC"/>
    <w:rsid w:val="00D31CD2"/>
    <w:rsid w:val="00D32ACB"/>
    <w:rsid w:val="00D32B33"/>
    <w:rsid w:val="00D32D82"/>
    <w:rsid w:val="00D33AAD"/>
    <w:rsid w:val="00D33C94"/>
    <w:rsid w:val="00D349B7"/>
    <w:rsid w:val="00D34BDD"/>
    <w:rsid w:val="00D34C33"/>
    <w:rsid w:val="00D35FC1"/>
    <w:rsid w:val="00D3711E"/>
    <w:rsid w:val="00D37800"/>
    <w:rsid w:val="00D37862"/>
    <w:rsid w:val="00D400BF"/>
    <w:rsid w:val="00D40B0F"/>
    <w:rsid w:val="00D40C7B"/>
    <w:rsid w:val="00D41036"/>
    <w:rsid w:val="00D41349"/>
    <w:rsid w:val="00D417A7"/>
    <w:rsid w:val="00D41D10"/>
    <w:rsid w:val="00D421FA"/>
    <w:rsid w:val="00D42614"/>
    <w:rsid w:val="00D42936"/>
    <w:rsid w:val="00D42D3D"/>
    <w:rsid w:val="00D43107"/>
    <w:rsid w:val="00D43543"/>
    <w:rsid w:val="00D43CD0"/>
    <w:rsid w:val="00D43EAE"/>
    <w:rsid w:val="00D443C5"/>
    <w:rsid w:val="00D45BE5"/>
    <w:rsid w:val="00D45C76"/>
    <w:rsid w:val="00D463E3"/>
    <w:rsid w:val="00D46502"/>
    <w:rsid w:val="00D473CE"/>
    <w:rsid w:val="00D47992"/>
    <w:rsid w:val="00D47B42"/>
    <w:rsid w:val="00D47E57"/>
    <w:rsid w:val="00D47F66"/>
    <w:rsid w:val="00D503C7"/>
    <w:rsid w:val="00D5049C"/>
    <w:rsid w:val="00D51131"/>
    <w:rsid w:val="00D51684"/>
    <w:rsid w:val="00D5175F"/>
    <w:rsid w:val="00D51F1D"/>
    <w:rsid w:val="00D532CC"/>
    <w:rsid w:val="00D547D1"/>
    <w:rsid w:val="00D56020"/>
    <w:rsid w:val="00D56039"/>
    <w:rsid w:val="00D56858"/>
    <w:rsid w:val="00D5686D"/>
    <w:rsid w:val="00D57751"/>
    <w:rsid w:val="00D57E08"/>
    <w:rsid w:val="00D601B6"/>
    <w:rsid w:val="00D602EA"/>
    <w:rsid w:val="00D6084B"/>
    <w:rsid w:val="00D61590"/>
    <w:rsid w:val="00D6272A"/>
    <w:rsid w:val="00D63FC4"/>
    <w:rsid w:val="00D64461"/>
    <w:rsid w:val="00D649D1"/>
    <w:rsid w:val="00D655D0"/>
    <w:rsid w:val="00D6586C"/>
    <w:rsid w:val="00D667B2"/>
    <w:rsid w:val="00D66988"/>
    <w:rsid w:val="00D66D31"/>
    <w:rsid w:val="00D66FD5"/>
    <w:rsid w:val="00D67312"/>
    <w:rsid w:val="00D674BC"/>
    <w:rsid w:val="00D67513"/>
    <w:rsid w:val="00D67E93"/>
    <w:rsid w:val="00D70376"/>
    <w:rsid w:val="00D709A1"/>
    <w:rsid w:val="00D70D90"/>
    <w:rsid w:val="00D721AD"/>
    <w:rsid w:val="00D72510"/>
    <w:rsid w:val="00D728BC"/>
    <w:rsid w:val="00D7327F"/>
    <w:rsid w:val="00D7368C"/>
    <w:rsid w:val="00D74204"/>
    <w:rsid w:val="00D7480D"/>
    <w:rsid w:val="00D7626C"/>
    <w:rsid w:val="00D76B00"/>
    <w:rsid w:val="00D7705D"/>
    <w:rsid w:val="00D7767C"/>
    <w:rsid w:val="00D77AB5"/>
    <w:rsid w:val="00D803AF"/>
    <w:rsid w:val="00D805F4"/>
    <w:rsid w:val="00D80727"/>
    <w:rsid w:val="00D811E3"/>
    <w:rsid w:val="00D82A62"/>
    <w:rsid w:val="00D82FF9"/>
    <w:rsid w:val="00D83A57"/>
    <w:rsid w:val="00D83BBE"/>
    <w:rsid w:val="00D8410B"/>
    <w:rsid w:val="00D8424F"/>
    <w:rsid w:val="00D86513"/>
    <w:rsid w:val="00D87E63"/>
    <w:rsid w:val="00D900AF"/>
    <w:rsid w:val="00D9074D"/>
    <w:rsid w:val="00D907E0"/>
    <w:rsid w:val="00D90CC3"/>
    <w:rsid w:val="00D91116"/>
    <w:rsid w:val="00D9125E"/>
    <w:rsid w:val="00D912DD"/>
    <w:rsid w:val="00D9155F"/>
    <w:rsid w:val="00D9165D"/>
    <w:rsid w:val="00D936C4"/>
    <w:rsid w:val="00D94F79"/>
    <w:rsid w:val="00D96382"/>
    <w:rsid w:val="00D963C2"/>
    <w:rsid w:val="00D973B9"/>
    <w:rsid w:val="00D974BA"/>
    <w:rsid w:val="00D97675"/>
    <w:rsid w:val="00DA01F0"/>
    <w:rsid w:val="00DA1D2D"/>
    <w:rsid w:val="00DA2A3B"/>
    <w:rsid w:val="00DA2D91"/>
    <w:rsid w:val="00DA3177"/>
    <w:rsid w:val="00DA501D"/>
    <w:rsid w:val="00DA542D"/>
    <w:rsid w:val="00DA5652"/>
    <w:rsid w:val="00DA5BC4"/>
    <w:rsid w:val="00DA5D7A"/>
    <w:rsid w:val="00DA5E64"/>
    <w:rsid w:val="00DA61A8"/>
    <w:rsid w:val="00DA667D"/>
    <w:rsid w:val="00DA6900"/>
    <w:rsid w:val="00DA6F98"/>
    <w:rsid w:val="00DA780C"/>
    <w:rsid w:val="00DA7C5F"/>
    <w:rsid w:val="00DA7E13"/>
    <w:rsid w:val="00DB0752"/>
    <w:rsid w:val="00DB0B93"/>
    <w:rsid w:val="00DB0BFB"/>
    <w:rsid w:val="00DB10D6"/>
    <w:rsid w:val="00DB10DE"/>
    <w:rsid w:val="00DB1950"/>
    <w:rsid w:val="00DB1D52"/>
    <w:rsid w:val="00DB2025"/>
    <w:rsid w:val="00DB2867"/>
    <w:rsid w:val="00DB2B99"/>
    <w:rsid w:val="00DB3C4D"/>
    <w:rsid w:val="00DB40FD"/>
    <w:rsid w:val="00DB4391"/>
    <w:rsid w:val="00DB4730"/>
    <w:rsid w:val="00DB4C67"/>
    <w:rsid w:val="00DB541C"/>
    <w:rsid w:val="00DB5554"/>
    <w:rsid w:val="00DB58C2"/>
    <w:rsid w:val="00DB5915"/>
    <w:rsid w:val="00DB5C98"/>
    <w:rsid w:val="00DB63DB"/>
    <w:rsid w:val="00DB66F3"/>
    <w:rsid w:val="00DB6FDB"/>
    <w:rsid w:val="00DB75BC"/>
    <w:rsid w:val="00DB76FE"/>
    <w:rsid w:val="00DB7E9F"/>
    <w:rsid w:val="00DC04B1"/>
    <w:rsid w:val="00DC0B61"/>
    <w:rsid w:val="00DC0EB4"/>
    <w:rsid w:val="00DC170C"/>
    <w:rsid w:val="00DC26B4"/>
    <w:rsid w:val="00DC29A2"/>
    <w:rsid w:val="00DC29FF"/>
    <w:rsid w:val="00DC30FB"/>
    <w:rsid w:val="00DC5D07"/>
    <w:rsid w:val="00DC5D0B"/>
    <w:rsid w:val="00DC5FA6"/>
    <w:rsid w:val="00DC6029"/>
    <w:rsid w:val="00DC62ED"/>
    <w:rsid w:val="00DC687F"/>
    <w:rsid w:val="00DC6EF8"/>
    <w:rsid w:val="00DC734F"/>
    <w:rsid w:val="00DC755B"/>
    <w:rsid w:val="00DD034E"/>
    <w:rsid w:val="00DD06E7"/>
    <w:rsid w:val="00DD0778"/>
    <w:rsid w:val="00DD0993"/>
    <w:rsid w:val="00DD0A57"/>
    <w:rsid w:val="00DD0A93"/>
    <w:rsid w:val="00DD26E9"/>
    <w:rsid w:val="00DD2A8A"/>
    <w:rsid w:val="00DD3C45"/>
    <w:rsid w:val="00DD3F2C"/>
    <w:rsid w:val="00DD3F8C"/>
    <w:rsid w:val="00DD4B1B"/>
    <w:rsid w:val="00DD4F75"/>
    <w:rsid w:val="00DD5965"/>
    <w:rsid w:val="00DD5A98"/>
    <w:rsid w:val="00DD5DF5"/>
    <w:rsid w:val="00DD669C"/>
    <w:rsid w:val="00DD71F4"/>
    <w:rsid w:val="00DD7344"/>
    <w:rsid w:val="00DD7FCE"/>
    <w:rsid w:val="00DE0073"/>
    <w:rsid w:val="00DE0191"/>
    <w:rsid w:val="00DE06D5"/>
    <w:rsid w:val="00DE09FA"/>
    <w:rsid w:val="00DE0F24"/>
    <w:rsid w:val="00DE16F7"/>
    <w:rsid w:val="00DE1D03"/>
    <w:rsid w:val="00DE1E46"/>
    <w:rsid w:val="00DE23F5"/>
    <w:rsid w:val="00DE2531"/>
    <w:rsid w:val="00DE261E"/>
    <w:rsid w:val="00DE2B7B"/>
    <w:rsid w:val="00DE2B93"/>
    <w:rsid w:val="00DE30A8"/>
    <w:rsid w:val="00DE3431"/>
    <w:rsid w:val="00DE3441"/>
    <w:rsid w:val="00DE390A"/>
    <w:rsid w:val="00DE3EB8"/>
    <w:rsid w:val="00DE49FA"/>
    <w:rsid w:val="00DE4B5C"/>
    <w:rsid w:val="00DE53A3"/>
    <w:rsid w:val="00DE5C56"/>
    <w:rsid w:val="00DE5D8F"/>
    <w:rsid w:val="00DE640C"/>
    <w:rsid w:val="00DE6BDD"/>
    <w:rsid w:val="00DE7B07"/>
    <w:rsid w:val="00DF0180"/>
    <w:rsid w:val="00DF0903"/>
    <w:rsid w:val="00DF0CF1"/>
    <w:rsid w:val="00DF1A29"/>
    <w:rsid w:val="00DF1B21"/>
    <w:rsid w:val="00DF21DF"/>
    <w:rsid w:val="00DF2490"/>
    <w:rsid w:val="00DF4B61"/>
    <w:rsid w:val="00DF5ED6"/>
    <w:rsid w:val="00DF6187"/>
    <w:rsid w:val="00DF662D"/>
    <w:rsid w:val="00DF72F4"/>
    <w:rsid w:val="00DF799C"/>
    <w:rsid w:val="00E00E81"/>
    <w:rsid w:val="00E00FFA"/>
    <w:rsid w:val="00E010F3"/>
    <w:rsid w:val="00E014A7"/>
    <w:rsid w:val="00E019BA"/>
    <w:rsid w:val="00E01FE7"/>
    <w:rsid w:val="00E02413"/>
    <w:rsid w:val="00E027EB"/>
    <w:rsid w:val="00E02EC0"/>
    <w:rsid w:val="00E031B1"/>
    <w:rsid w:val="00E0396A"/>
    <w:rsid w:val="00E0399C"/>
    <w:rsid w:val="00E04B07"/>
    <w:rsid w:val="00E04C9F"/>
    <w:rsid w:val="00E0516A"/>
    <w:rsid w:val="00E061EE"/>
    <w:rsid w:val="00E0750E"/>
    <w:rsid w:val="00E07DE8"/>
    <w:rsid w:val="00E100AD"/>
    <w:rsid w:val="00E10417"/>
    <w:rsid w:val="00E107B5"/>
    <w:rsid w:val="00E10A21"/>
    <w:rsid w:val="00E11A7F"/>
    <w:rsid w:val="00E11F87"/>
    <w:rsid w:val="00E12460"/>
    <w:rsid w:val="00E1298C"/>
    <w:rsid w:val="00E12A31"/>
    <w:rsid w:val="00E12D4C"/>
    <w:rsid w:val="00E13B19"/>
    <w:rsid w:val="00E13B7D"/>
    <w:rsid w:val="00E13DF4"/>
    <w:rsid w:val="00E1519C"/>
    <w:rsid w:val="00E1531F"/>
    <w:rsid w:val="00E15560"/>
    <w:rsid w:val="00E15645"/>
    <w:rsid w:val="00E15AE9"/>
    <w:rsid w:val="00E15F5C"/>
    <w:rsid w:val="00E15F99"/>
    <w:rsid w:val="00E16342"/>
    <w:rsid w:val="00E16E1B"/>
    <w:rsid w:val="00E201F5"/>
    <w:rsid w:val="00E202BE"/>
    <w:rsid w:val="00E20A36"/>
    <w:rsid w:val="00E20C73"/>
    <w:rsid w:val="00E21166"/>
    <w:rsid w:val="00E2139D"/>
    <w:rsid w:val="00E2203E"/>
    <w:rsid w:val="00E23202"/>
    <w:rsid w:val="00E23693"/>
    <w:rsid w:val="00E24118"/>
    <w:rsid w:val="00E24834"/>
    <w:rsid w:val="00E24CD1"/>
    <w:rsid w:val="00E2511B"/>
    <w:rsid w:val="00E2565E"/>
    <w:rsid w:val="00E264B0"/>
    <w:rsid w:val="00E26FCF"/>
    <w:rsid w:val="00E27E13"/>
    <w:rsid w:val="00E306FE"/>
    <w:rsid w:val="00E30ECA"/>
    <w:rsid w:val="00E31853"/>
    <w:rsid w:val="00E31A78"/>
    <w:rsid w:val="00E327F7"/>
    <w:rsid w:val="00E333D2"/>
    <w:rsid w:val="00E34300"/>
    <w:rsid w:val="00E344AC"/>
    <w:rsid w:val="00E34C0E"/>
    <w:rsid w:val="00E36420"/>
    <w:rsid w:val="00E36424"/>
    <w:rsid w:val="00E3648A"/>
    <w:rsid w:val="00E36515"/>
    <w:rsid w:val="00E36DF2"/>
    <w:rsid w:val="00E3738E"/>
    <w:rsid w:val="00E37C15"/>
    <w:rsid w:val="00E37DD9"/>
    <w:rsid w:val="00E40CB7"/>
    <w:rsid w:val="00E40E69"/>
    <w:rsid w:val="00E421B1"/>
    <w:rsid w:val="00E422E4"/>
    <w:rsid w:val="00E42482"/>
    <w:rsid w:val="00E439C7"/>
    <w:rsid w:val="00E448A1"/>
    <w:rsid w:val="00E454B5"/>
    <w:rsid w:val="00E45CCB"/>
    <w:rsid w:val="00E460FE"/>
    <w:rsid w:val="00E46A6B"/>
    <w:rsid w:val="00E46EB6"/>
    <w:rsid w:val="00E47411"/>
    <w:rsid w:val="00E47F7F"/>
    <w:rsid w:val="00E507C4"/>
    <w:rsid w:val="00E51740"/>
    <w:rsid w:val="00E51C58"/>
    <w:rsid w:val="00E523A3"/>
    <w:rsid w:val="00E535E4"/>
    <w:rsid w:val="00E53BFD"/>
    <w:rsid w:val="00E543F6"/>
    <w:rsid w:val="00E5496A"/>
    <w:rsid w:val="00E55372"/>
    <w:rsid w:val="00E56345"/>
    <w:rsid w:val="00E572CC"/>
    <w:rsid w:val="00E57373"/>
    <w:rsid w:val="00E57603"/>
    <w:rsid w:val="00E57AE9"/>
    <w:rsid w:val="00E60A40"/>
    <w:rsid w:val="00E61122"/>
    <w:rsid w:val="00E61273"/>
    <w:rsid w:val="00E6129A"/>
    <w:rsid w:val="00E61413"/>
    <w:rsid w:val="00E61490"/>
    <w:rsid w:val="00E617D0"/>
    <w:rsid w:val="00E618CE"/>
    <w:rsid w:val="00E61BA9"/>
    <w:rsid w:val="00E625D6"/>
    <w:rsid w:val="00E6270E"/>
    <w:rsid w:val="00E62732"/>
    <w:rsid w:val="00E63170"/>
    <w:rsid w:val="00E63A39"/>
    <w:rsid w:val="00E63B35"/>
    <w:rsid w:val="00E63FCA"/>
    <w:rsid w:val="00E641C5"/>
    <w:rsid w:val="00E644E0"/>
    <w:rsid w:val="00E6512D"/>
    <w:rsid w:val="00E6537D"/>
    <w:rsid w:val="00E66AC6"/>
    <w:rsid w:val="00E67236"/>
    <w:rsid w:val="00E679CA"/>
    <w:rsid w:val="00E67CE6"/>
    <w:rsid w:val="00E70528"/>
    <w:rsid w:val="00E70659"/>
    <w:rsid w:val="00E713A6"/>
    <w:rsid w:val="00E71843"/>
    <w:rsid w:val="00E72D6F"/>
    <w:rsid w:val="00E7323A"/>
    <w:rsid w:val="00E732C0"/>
    <w:rsid w:val="00E73EC7"/>
    <w:rsid w:val="00E74508"/>
    <w:rsid w:val="00E74BFD"/>
    <w:rsid w:val="00E7575F"/>
    <w:rsid w:val="00E7620D"/>
    <w:rsid w:val="00E76A09"/>
    <w:rsid w:val="00E76BA9"/>
    <w:rsid w:val="00E8043C"/>
    <w:rsid w:val="00E8049C"/>
    <w:rsid w:val="00E8051C"/>
    <w:rsid w:val="00E80771"/>
    <w:rsid w:val="00E80BED"/>
    <w:rsid w:val="00E81A35"/>
    <w:rsid w:val="00E81FA8"/>
    <w:rsid w:val="00E820A7"/>
    <w:rsid w:val="00E82178"/>
    <w:rsid w:val="00E8265C"/>
    <w:rsid w:val="00E826CA"/>
    <w:rsid w:val="00E83195"/>
    <w:rsid w:val="00E83453"/>
    <w:rsid w:val="00E8351A"/>
    <w:rsid w:val="00E83970"/>
    <w:rsid w:val="00E83D8F"/>
    <w:rsid w:val="00E84BB4"/>
    <w:rsid w:val="00E84BC4"/>
    <w:rsid w:val="00E84D7B"/>
    <w:rsid w:val="00E8553D"/>
    <w:rsid w:val="00E85C79"/>
    <w:rsid w:val="00E8666D"/>
    <w:rsid w:val="00E870B9"/>
    <w:rsid w:val="00E871B3"/>
    <w:rsid w:val="00E878FB"/>
    <w:rsid w:val="00E902A2"/>
    <w:rsid w:val="00E90869"/>
    <w:rsid w:val="00E90AC2"/>
    <w:rsid w:val="00E90B43"/>
    <w:rsid w:val="00E90B55"/>
    <w:rsid w:val="00E91234"/>
    <w:rsid w:val="00E91682"/>
    <w:rsid w:val="00E94770"/>
    <w:rsid w:val="00E94CC5"/>
    <w:rsid w:val="00E96384"/>
    <w:rsid w:val="00E968D7"/>
    <w:rsid w:val="00E969D6"/>
    <w:rsid w:val="00E97AF8"/>
    <w:rsid w:val="00EA0618"/>
    <w:rsid w:val="00EA06D1"/>
    <w:rsid w:val="00EA11AC"/>
    <w:rsid w:val="00EA19CD"/>
    <w:rsid w:val="00EA1A0E"/>
    <w:rsid w:val="00EA1EE6"/>
    <w:rsid w:val="00EA20CE"/>
    <w:rsid w:val="00EA2F52"/>
    <w:rsid w:val="00EA5126"/>
    <w:rsid w:val="00EA6439"/>
    <w:rsid w:val="00EA7293"/>
    <w:rsid w:val="00EA7D36"/>
    <w:rsid w:val="00EB0841"/>
    <w:rsid w:val="00EB0F78"/>
    <w:rsid w:val="00EB188B"/>
    <w:rsid w:val="00EB2382"/>
    <w:rsid w:val="00EB2931"/>
    <w:rsid w:val="00EB2A07"/>
    <w:rsid w:val="00EB32C3"/>
    <w:rsid w:val="00EB3361"/>
    <w:rsid w:val="00EB3626"/>
    <w:rsid w:val="00EB3C7C"/>
    <w:rsid w:val="00EB41BA"/>
    <w:rsid w:val="00EB44F4"/>
    <w:rsid w:val="00EB49A3"/>
    <w:rsid w:val="00EB4BFF"/>
    <w:rsid w:val="00EB5C3F"/>
    <w:rsid w:val="00EB5FF9"/>
    <w:rsid w:val="00EB6344"/>
    <w:rsid w:val="00EB6582"/>
    <w:rsid w:val="00EB6A21"/>
    <w:rsid w:val="00EB70EC"/>
    <w:rsid w:val="00EB723B"/>
    <w:rsid w:val="00EC0F0D"/>
    <w:rsid w:val="00EC16ED"/>
    <w:rsid w:val="00EC19A5"/>
    <w:rsid w:val="00EC1FBF"/>
    <w:rsid w:val="00EC326D"/>
    <w:rsid w:val="00EC33C1"/>
    <w:rsid w:val="00EC35EE"/>
    <w:rsid w:val="00EC394E"/>
    <w:rsid w:val="00EC3BA4"/>
    <w:rsid w:val="00EC3E52"/>
    <w:rsid w:val="00EC45F8"/>
    <w:rsid w:val="00EC54DF"/>
    <w:rsid w:val="00EC598B"/>
    <w:rsid w:val="00EC6502"/>
    <w:rsid w:val="00EC6A99"/>
    <w:rsid w:val="00EC6D9A"/>
    <w:rsid w:val="00EC7652"/>
    <w:rsid w:val="00EC79C9"/>
    <w:rsid w:val="00EC7C7B"/>
    <w:rsid w:val="00EC7DF0"/>
    <w:rsid w:val="00EC7E61"/>
    <w:rsid w:val="00EC7F34"/>
    <w:rsid w:val="00ED06B7"/>
    <w:rsid w:val="00ED0C4E"/>
    <w:rsid w:val="00ED0C82"/>
    <w:rsid w:val="00ED104E"/>
    <w:rsid w:val="00ED157E"/>
    <w:rsid w:val="00ED1669"/>
    <w:rsid w:val="00ED1DB1"/>
    <w:rsid w:val="00ED22D4"/>
    <w:rsid w:val="00ED2869"/>
    <w:rsid w:val="00ED2D43"/>
    <w:rsid w:val="00ED2E6D"/>
    <w:rsid w:val="00ED305C"/>
    <w:rsid w:val="00ED3183"/>
    <w:rsid w:val="00ED31F5"/>
    <w:rsid w:val="00ED41D6"/>
    <w:rsid w:val="00ED42E7"/>
    <w:rsid w:val="00ED4B87"/>
    <w:rsid w:val="00ED4B90"/>
    <w:rsid w:val="00ED4DE9"/>
    <w:rsid w:val="00ED4DF2"/>
    <w:rsid w:val="00ED4FC8"/>
    <w:rsid w:val="00ED567B"/>
    <w:rsid w:val="00ED67F9"/>
    <w:rsid w:val="00ED6CF6"/>
    <w:rsid w:val="00ED73B0"/>
    <w:rsid w:val="00ED7B1D"/>
    <w:rsid w:val="00ED7D58"/>
    <w:rsid w:val="00EE01E0"/>
    <w:rsid w:val="00EE10F0"/>
    <w:rsid w:val="00EE1467"/>
    <w:rsid w:val="00EE1748"/>
    <w:rsid w:val="00EE1F15"/>
    <w:rsid w:val="00EE202B"/>
    <w:rsid w:val="00EE2BF1"/>
    <w:rsid w:val="00EE34F7"/>
    <w:rsid w:val="00EE3EAA"/>
    <w:rsid w:val="00EE4F56"/>
    <w:rsid w:val="00EE50A3"/>
    <w:rsid w:val="00EE5247"/>
    <w:rsid w:val="00EE53A7"/>
    <w:rsid w:val="00EE5688"/>
    <w:rsid w:val="00EE56C8"/>
    <w:rsid w:val="00EE596E"/>
    <w:rsid w:val="00EE5B7E"/>
    <w:rsid w:val="00EE692F"/>
    <w:rsid w:val="00EE761B"/>
    <w:rsid w:val="00EE791A"/>
    <w:rsid w:val="00EE7C28"/>
    <w:rsid w:val="00EF002B"/>
    <w:rsid w:val="00EF06C4"/>
    <w:rsid w:val="00EF0FF9"/>
    <w:rsid w:val="00EF11F2"/>
    <w:rsid w:val="00EF17E1"/>
    <w:rsid w:val="00EF1826"/>
    <w:rsid w:val="00EF1F68"/>
    <w:rsid w:val="00EF21B5"/>
    <w:rsid w:val="00EF24F3"/>
    <w:rsid w:val="00EF2783"/>
    <w:rsid w:val="00EF2C12"/>
    <w:rsid w:val="00EF42B1"/>
    <w:rsid w:val="00EF4392"/>
    <w:rsid w:val="00EF5136"/>
    <w:rsid w:val="00EF51D2"/>
    <w:rsid w:val="00EF549B"/>
    <w:rsid w:val="00EF553A"/>
    <w:rsid w:val="00EF5566"/>
    <w:rsid w:val="00EF6771"/>
    <w:rsid w:val="00EF6F3A"/>
    <w:rsid w:val="00EF7314"/>
    <w:rsid w:val="00EF7783"/>
    <w:rsid w:val="00F00575"/>
    <w:rsid w:val="00F01466"/>
    <w:rsid w:val="00F01E75"/>
    <w:rsid w:val="00F032C3"/>
    <w:rsid w:val="00F03FF1"/>
    <w:rsid w:val="00F0419C"/>
    <w:rsid w:val="00F04B46"/>
    <w:rsid w:val="00F0552D"/>
    <w:rsid w:val="00F055DB"/>
    <w:rsid w:val="00F05DF2"/>
    <w:rsid w:val="00F063D4"/>
    <w:rsid w:val="00F06784"/>
    <w:rsid w:val="00F06CFC"/>
    <w:rsid w:val="00F073D6"/>
    <w:rsid w:val="00F100D5"/>
    <w:rsid w:val="00F115DA"/>
    <w:rsid w:val="00F117B2"/>
    <w:rsid w:val="00F12064"/>
    <w:rsid w:val="00F12268"/>
    <w:rsid w:val="00F12E53"/>
    <w:rsid w:val="00F13317"/>
    <w:rsid w:val="00F13E7F"/>
    <w:rsid w:val="00F14945"/>
    <w:rsid w:val="00F14EFF"/>
    <w:rsid w:val="00F164F4"/>
    <w:rsid w:val="00F164F8"/>
    <w:rsid w:val="00F16A2D"/>
    <w:rsid w:val="00F16D69"/>
    <w:rsid w:val="00F17021"/>
    <w:rsid w:val="00F17AF4"/>
    <w:rsid w:val="00F2030E"/>
    <w:rsid w:val="00F205D8"/>
    <w:rsid w:val="00F20C5A"/>
    <w:rsid w:val="00F20F0D"/>
    <w:rsid w:val="00F22013"/>
    <w:rsid w:val="00F221A6"/>
    <w:rsid w:val="00F225D3"/>
    <w:rsid w:val="00F23BD7"/>
    <w:rsid w:val="00F23C8A"/>
    <w:rsid w:val="00F23E6A"/>
    <w:rsid w:val="00F23EF2"/>
    <w:rsid w:val="00F24B7A"/>
    <w:rsid w:val="00F25794"/>
    <w:rsid w:val="00F26665"/>
    <w:rsid w:val="00F26C53"/>
    <w:rsid w:val="00F26D13"/>
    <w:rsid w:val="00F27215"/>
    <w:rsid w:val="00F27EBA"/>
    <w:rsid w:val="00F3019A"/>
    <w:rsid w:val="00F3044B"/>
    <w:rsid w:val="00F313C4"/>
    <w:rsid w:val="00F3156B"/>
    <w:rsid w:val="00F31B50"/>
    <w:rsid w:val="00F31C88"/>
    <w:rsid w:val="00F320C7"/>
    <w:rsid w:val="00F325DD"/>
    <w:rsid w:val="00F33062"/>
    <w:rsid w:val="00F335C0"/>
    <w:rsid w:val="00F335D6"/>
    <w:rsid w:val="00F3408C"/>
    <w:rsid w:val="00F343B4"/>
    <w:rsid w:val="00F3498A"/>
    <w:rsid w:val="00F34F96"/>
    <w:rsid w:val="00F356D1"/>
    <w:rsid w:val="00F366EF"/>
    <w:rsid w:val="00F36854"/>
    <w:rsid w:val="00F36ABA"/>
    <w:rsid w:val="00F36CFF"/>
    <w:rsid w:val="00F37276"/>
    <w:rsid w:val="00F37488"/>
    <w:rsid w:val="00F3782E"/>
    <w:rsid w:val="00F37B18"/>
    <w:rsid w:val="00F4097B"/>
    <w:rsid w:val="00F41632"/>
    <w:rsid w:val="00F417B2"/>
    <w:rsid w:val="00F426DD"/>
    <w:rsid w:val="00F435A4"/>
    <w:rsid w:val="00F44533"/>
    <w:rsid w:val="00F445D6"/>
    <w:rsid w:val="00F47F40"/>
    <w:rsid w:val="00F50474"/>
    <w:rsid w:val="00F51813"/>
    <w:rsid w:val="00F51B48"/>
    <w:rsid w:val="00F52CC9"/>
    <w:rsid w:val="00F52F98"/>
    <w:rsid w:val="00F545DE"/>
    <w:rsid w:val="00F54C90"/>
    <w:rsid w:val="00F54F3C"/>
    <w:rsid w:val="00F5506B"/>
    <w:rsid w:val="00F55334"/>
    <w:rsid w:val="00F5538E"/>
    <w:rsid w:val="00F56643"/>
    <w:rsid w:val="00F567A8"/>
    <w:rsid w:val="00F56A70"/>
    <w:rsid w:val="00F56D28"/>
    <w:rsid w:val="00F603DE"/>
    <w:rsid w:val="00F608CB"/>
    <w:rsid w:val="00F60989"/>
    <w:rsid w:val="00F609E4"/>
    <w:rsid w:val="00F61031"/>
    <w:rsid w:val="00F61D8A"/>
    <w:rsid w:val="00F61DCE"/>
    <w:rsid w:val="00F62063"/>
    <w:rsid w:val="00F624A6"/>
    <w:rsid w:val="00F625B7"/>
    <w:rsid w:val="00F62BAD"/>
    <w:rsid w:val="00F63705"/>
    <w:rsid w:val="00F63A82"/>
    <w:rsid w:val="00F63AB8"/>
    <w:rsid w:val="00F64943"/>
    <w:rsid w:val="00F64D82"/>
    <w:rsid w:val="00F6502A"/>
    <w:rsid w:val="00F654BB"/>
    <w:rsid w:val="00F65BB6"/>
    <w:rsid w:val="00F65D7D"/>
    <w:rsid w:val="00F65ECD"/>
    <w:rsid w:val="00F6655C"/>
    <w:rsid w:val="00F66FAC"/>
    <w:rsid w:val="00F67586"/>
    <w:rsid w:val="00F679BF"/>
    <w:rsid w:val="00F679C2"/>
    <w:rsid w:val="00F67BC0"/>
    <w:rsid w:val="00F70179"/>
    <w:rsid w:val="00F705BD"/>
    <w:rsid w:val="00F708B4"/>
    <w:rsid w:val="00F70EAD"/>
    <w:rsid w:val="00F70F3C"/>
    <w:rsid w:val="00F71113"/>
    <w:rsid w:val="00F718DC"/>
    <w:rsid w:val="00F71A88"/>
    <w:rsid w:val="00F7246D"/>
    <w:rsid w:val="00F7288E"/>
    <w:rsid w:val="00F72F98"/>
    <w:rsid w:val="00F73205"/>
    <w:rsid w:val="00F73650"/>
    <w:rsid w:val="00F73B00"/>
    <w:rsid w:val="00F73B0B"/>
    <w:rsid w:val="00F73F84"/>
    <w:rsid w:val="00F743FB"/>
    <w:rsid w:val="00F75239"/>
    <w:rsid w:val="00F75B33"/>
    <w:rsid w:val="00F765EA"/>
    <w:rsid w:val="00F76BAC"/>
    <w:rsid w:val="00F77AB8"/>
    <w:rsid w:val="00F77AD3"/>
    <w:rsid w:val="00F8026A"/>
    <w:rsid w:val="00F8058E"/>
    <w:rsid w:val="00F8060E"/>
    <w:rsid w:val="00F806B9"/>
    <w:rsid w:val="00F806FB"/>
    <w:rsid w:val="00F812D0"/>
    <w:rsid w:val="00F81EC6"/>
    <w:rsid w:val="00F82312"/>
    <w:rsid w:val="00F82655"/>
    <w:rsid w:val="00F827A2"/>
    <w:rsid w:val="00F82B9F"/>
    <w:rsid w:val="00F8355A"/>
    <w:rsid w:val="00F84838"/>
    <w:rsid w:val="00F84934"/>
    <w:rsid w:val="00F84FCF"/>
    <w:rsid w:val="00F87486"/>
    <w:rsid w:val="00F8785C"/>
    <w:rsid w:val="00F87A03"/>
    <w:rsid w:val="00F9000A"/>
    <w:rsid w:val="00F91388"/>
    <w:rsid w:val="00F92645"/>
    <w:rsid w:val="00F93158"/>
    <w:rsid w:val="00F931F6"/>
    <w:rsid w:val="00F93364"/>
    <w:rsid w:val="00F93C26"/>
    <w:rsid w:val="00F9430D"/>
    <w:rsid w:val="00F94F0D"/>
    <w:rsid w:val="00F96207"/>
    <w:rsid w:val="00F96D19"/>
    <w:rsid w:val="00F972BD"/>
    <w:rsid w:val="00F97764"/>
    <w:rsid w:val="00FA190C"/>
    <w:rsid w:val="00FA1EB8"/>
    <w:rsid w:val="00FA24A8"/>
    <w:rsid w:val="00FA273E"/>
    <w:rsid w:val="00FA320B"/>
    <w:rsid w:val="00FA397D"/>
    <w:rsid w:val="00FA40B7"/>
    <w:rsid w:val="00FA4A4F"/>
    <w:rsid w:val="00FA4D12"/>
    <w:rsid w:val="00FA4FA3"/>
    <w:rsid w:val="00FA53A0"/>
    <w:rsid w:val="00FA55D8"/>
    <w:rsid w:val="00FA5F6C"/>
    <w:rsid w:val="00FA6AA0"/>
    <w:rsid w:val="00FA734F"/>
    <w:rsid w:val="00FA7E7B"/>
    <w:rsid w:val="00FB1174"/>
    <w:rsid w:val="00FB1363"/>
    <w:rsid w:val="00FB1D56"/>
    <w:rsid w:val="00FB222B"/>
    <w:rsid w:val="00FB229A"/>
    <w:rsid w:val="00FB2A94"/>
    <w:rsid w:val="00FB318A"/>
    <w:rsid w:val="00FB393F"/>
    <w:rsid w:val="00FB3950"/>
    <w:rsid w:val="00FB45D6"/>
    <w:rsid w:val="00FB475F"/>
    <w:rsid w:val="00FB48D1"/>
    <w:rsid w:val="00FB5165"/>
    <w:rsid w:val="00FB522A"/>
    <w:rsid w:val="00FB5741"/>
    <w:rsid w:val="00FB5C2D"/>
    <w:rsid w:val="00FB5D0E"/>
    <w:rsid w:val="00FB5D8A"/>
    <w:rsid w:val="00FB60BD"/>
    <w:rsid w:val="00FB6372"/>
    <w:rsid w:val="00FB6B5F"/>
    <w:rsid w:val="00FB6DD5"/>
    <w:rsid w:val="00FB7492"/>
    <w:rsid w:val="00FC271F"/>
    <w:rsid w:val="00FC336A"/>
    <w:rsid w:val="00FC33E2"/>
    <w:rsid w:val="00FC3F94"/>
    <w:rsid w:val="00FC4056"/>
    <w:rsid w:val="00FC42CA"/>
    <w:rsid w:val="00FC4344"/>
    <w:rsid w:val="00FC53ED"/>
    <w:rsid w:val="00FC5E56"/>
    <w:rsid w:val="00FC60A2"/>
    <w:rsid w:val="00FC6B7B"/>
    <w:rsid w:val="00FC730A"/>
    <w:rsid w:val="00FC7488"/>
    <w:rsid w:val="00FD0CFA"/>
    <w:rsid w:val="00FD166E"/>
    <w:rsid w:val="00FD29B3"/>
    <w:rsid w:val="00FD4131"/>
    <w:rsid w:val="00FD5B69"/>
    <w:rsid w:val="00FD6221"/>
    <w:rsid w:val="00FD6445"/>
    <w:rsid w:val="00FE09BB"/>
    <w:rsid w:val="00FE0EAE"/>
    <w:rsid w:val="00FE2B85"/>
    <w:rsid w:val="00FE3766"/>
    <w:rsid w:val="00FE3D90"/>
    <w:rsid w:val="00FE4C3E"/>
    <w:rsid w:val="00FE4EDA"/>
    <w:rsid w:val="00FE5185"/>
    <w:rsid w:val="00FE5B70"/>
    <w:rsid w:val="00FE6CAB"/>
    <w:rsid w:val="00FF07E3"/>
    <w:rsid w:val="00FF0A7E"/>
    <w:rsid w:val="00FF1652"/>
    <w:rsid w:val="00FF17FE"/>
    <w:rsid w:val="00FF1F92"/>
    <w:rsid w:val="00FF2066"/>
    <w:rsid w:val="00FF25C2"/>
    <w:rsid w:val="00FF27C9"/>
    <w:rsid w:val="00FF32FC"/>
    <w:rsid w:val="00FF3D87"/>
    <w:rsid w:val="00FF50FD"/>
    <w:rsid w:val="00FF5652"/>
    <w:rsid w:val="00FF5766"/>
    <w:rsid w:val="00FF596A"/>
    <w:rsid w:val="00FF600B"/>
    <w:rsid w:val="00FF62C3"/>
    <w:rsid w:val="00FF62C4"/>
    <w:rsid w:val="00FF719C"/>
    <w:rsid w:val="00FF7333"/>
    <w:rsid w:val="00FF796E"/>
    <w:rsid w:val="00FF7D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header" w:uiPriority="99"/>
    <w:lsdException w:name="footer" w:uiPriority="99"/>
    <w:lsdException w:name="caption" w:semiHidden="0" w:unhideWhenUsed="0" w:qFormat="1"/>
    <w:lsdException w:name="footnote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C1BB1"/>
    <w:rPr>
      <w:sz w:val="24"/>
      <w:szCs w:val="24"/>
    </w:rPr>
  </w:style>
  <w:style w:type="paragraph" w:styleId="1">
    <w:name w:val="heading 1"/>
    <w:aliases w:val="новая страница,Раздел 1"/>
    <w:basedOn w:val="a0"/>
    <w:next w:val="a0"/>
    <w:link w:val="10"/>
    <w:qFormat/>
    <w:rsid w:val="000C1BB1"/>
    <w:pPr>
      <w:keepNext/>
      <w:jc w:val="center"/>
      <w:outlineLvl w:val="0"/>
    </w:pPr>
    <w:rPr>
      <w:sz w:val="36"/>
      <w:lang/>
    </w:rPr>
  </w:style>
  <w:style w:type="paragraph" w:styleId="2">
    <w:name w:val="heading 2"/>
    <w:basedOn w:val="a0"/>
    <w:next w:val="a0"/>
    <w:link w:val="20"/>
    <w:qFormat/>
    <w:rsid w:val="000C1BB1"/>
    <w:pPr>
      <w:keepNext/>
      <w:outlineLvl w:val="1"/>
    </w:pPr>
    <w:rPr>
      <w:rFonts w:ascii="Arial CYR" w:hAnsi="Arial CYR"/>
      <w:b/>
      <w:bCs/>
      <w:sz w:val="20"/>
      <w:szCs w:val="20"/>
      <w:lang/>
    </w:rPr>
  </w:style>
  <w:style w:type="paragraph" w:styleId="3">
    <w:name w:val="heading 3"/>
    <w:aliases w:val="Заголовок 58"/>
    <w:basedOn w:val="a0"/>
    <w:next w:val="a0"/>
    <w:link w:val="30"/>
    <w:qFormat/>
    <w:rsid w:val="000C1BB1"/>
    <w:pPr>
      <w:keepNext/>
      <w:jc w:val="right"/>
      <w:outlineLvl w:val="2"/>
    </w:pPr>
    <w:rPr>
      <w:sz w:val="28"/>
      <w:lang/>
    </w:rPr>
  </w:style>
  <w:style w:type="paragraph" w:styleId="4">
    <w:name w:val="heading 4"/>
    <w:basedOn w:val="a0"/>
    <w:next w:val="a0"/>
    <w:link w:val="40"/>
    <w:qFormat/>
    <w:rsid w:val="000C1BB1"/>
    <w:pPr>
      <w:keepNext/>
      <w:jc w:val="center"/>
      <w:outlineLvl w:val="3"/>
    </w:pPr>
    <w:rPr>
      <w:sz w:val="28"/>
      <w:lang/>
    </w:rPr>
  </w:style>
  <w:style w:type="paragraph" w:styleId="5">
    <w:name w:val="heading 5"/>
    <w:basedOn w:val="a0"/>
    <w:next w:val="a0"/>
    <w:link w:val="50"/>
    <w:qFormat/>
    <w:rsid w:val="000C1BB1"/>
    <w:pPr>
      <w:keepNext/>
      <w:outlineLvl w:val="4"/>
    </w:pPr>
    <w:rPr>
      <w:b/>
      <w:sz w:val="18"/>
      <w:szCs w:val="20"/>
      <w:lang w:val="en-US"/>
    </w:rPr>
  </w:style>
  <w:style w:type="paragraph" w:styleId="6">
    <w:name w:val="heading 6"/>
    <w:basedOn w:val="a0"/>
    <w:next w:val="a0"/>
    <w:link w:val="60"/>
    <w:qFormat/>
    <w:rsid w:val="000C1BB1"/>
    <w:pPr>
      <w:keepNext/>
      <w:outlineLvl w:val="5"/>
    </w:pPr>
    <w:rPr>
      <w:sz w:val="28"/>
      <w:lang/>
    </w:rPr>
  </w:style>
  <w:style w:type="paragraph" w:styleId="7">
    <w:name w:val="heading 7"/>
    <w:basedOn w:val="a0"/>
    <w:next w:val="a0"/>
    <w:link w:val="70"/>
    <w:qFormat/>
    <w:rsid w:val="000C1BB1"/>
    <w:pPr>
      <w:keepNext/>
      <w:jc w:val="both"/>
      <w:outlineLvl w:val="6"/>
    </w:pPr>
    <w:rPr>
      <w:sz w:val="28"/>
      <w:lang/>
    </w:rPr>
  </w:style>
  <w:style w:type="paragraph" w:styleId="8">
    <w:name w:val="heading 8"/>
    <w:basedOn w:val="a0"/>
    <w:next w:val="a0"/>
    <w:link w:val="80"/>
    <w:qFormat/>
    <w:rsid w:val="000C1BB1"/>
    <w:pPr>
      <w:keepNext/>
      <w:jc w:val="right"/>
      <w:outlineLvl w:val="7"/>
    </w:pPr>
    <w:rPr>
      <w:color w:val="000000"/>
      <w:sz w:val="28"/>
      <w:szCs w:val="20"/>
      <w:lang/>
    </w:rPr>
  </w:style>
  <w:style w:type="paragraph" w:styleId="9">
    <w:name w:val="heading 9"/>
    <w:basedOn w:val="a0"/>
    <w:next w:val="a0"/>
    <w:link w:val="90"/>
    <w:qFormat/>
    <w:rsid w:val="000C1BB1"/>
    <w:pPr>
      <w:keepNext/>
      <w:jc w:val="both"/>
      <w:outlineLvl w:val="8"/>
    </w:pPr>
    <w:rPr>
      <w:b/>
      <w:bCs/>
      <w:sz w:val="28"/>
      <w:lang/>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Indent"/>
    <w:basedOn w:val="a0"/>
    <w:link w:val="a5"/>
    <w:rsid w:val="000C1BB1"/>
    <w:pPr>
      <w:ind w:firstLine="600"/>
      <w:jc w:val="both"/>
    </w:pPr>
    <w:rPr>
      <w:sz w:val="28"/>
      <w:lang/>
    </w:rPr>
  </w:style>
  <w:style w:type="paragraph" w:styleId="21">
    <w:name w:val="Body Text Indent 2"/>
    <w:basedOn w:val="a0"/>
    <w:link w:val="22"/>
    <w:rsid w:val="000C1BB1"/>
    <w:pPr>
      <w:spacing w:after="120" w:line="480" w:lineRule="auto"/>
      <w:ind w:left="283"/>
    </w:pPr>
    <w:rPr>
      <w:lang/>
    </w:rPr>
  </w:style>
  <w:style w:type="paragraph" w:styleId="a6">
    <w:name w:val="Title"/>
    <w:basedOn w:val="a0"/>
    <w:link w:val="a7"/>
    <w:uiPriority w:val="10"/>
    <w:qFormat/>
    <w:rsid w:val="000C1BB1"/>
    <w:pPr>
      <w:jc w:val="center"/>
    </w:pPr>
    <w:rPr>
      <w:b/>
      <w:bCs/>
      <w:sz w:val="32"/>
      <w:lang/>
    </w:rPr>
  </w:style>
  <w:style w:type="paragraph" w:customStyle="1" w:styleId="a8">
    <w:name w:val="Краткий обратный адрес"/>
    <w:basedOn w:val="a0"/>
    <w:rsid w:val="000C1BB1"/>
  </w:style>
  <w:style w:type="paragraph" w:styleId="31">
    <w:name w:val="Body Text Indent 3"/>
    <w:basedOn w:val="a0"/>
    <w:link w:val="32"/>
    <w:rsid w:val="000C1BB1"/>
    <w:pPr>
      <w:ind w:firstLine="600"/>
      <w:jc w:val="center"/>
    </w:pPr>
    <w:rPr>
      <w:b/>
      <w:sz w:val="28"/>
      <w:lang/>
    </w:rPr>
  </w:style>
  <w:style w:type="paragraph" w:customStyle="1" w:styleId="txtpril">
    <w:name w:val="_txt_pril"/>
    <w:basedOn w:val="a0"/>
    <w:autoRedefine/>
    <w:rsid w:val="001A5A67"/>
    <w:pPr>
      <w:jc w:val="center"/>
    </w:pPr>
    <w:rPr>
      <w:rFonts w:ascii="Arial" w:hAnsi="Arial"/>
      <w:b/>
    </w:rPr>
  </w:style>
  <w:style w:type="paragraph" w:styleId="a9">
    <w:name w:val="Plain Text"/>
    <w:basedOn w:val="a0"/>
    <w:link w:val="aa"/>
    <w:rsid w:val="000C1BB1"/>
    <w:rPr>
      <w:rFonts w:ascii="Courier New" w:hAnsi="Courier New"/>
      <w:sz w:val="20"/>
      <w:szCs w:val="20"/>
      <w:lang/>
    </w:rPr>
  </w:style>
  <w:style w:type="paragraph" w:styleId="ab">
    <w:name w:val="Block Text"/>
    <w:basedOn w:val="a0"/>
    <w:rsid w:val="000C1BB1"/>
    <w:pPr>
      <w:ind w:left="113" w:right="113"/>
    </w:pPr>
    <w:rPr>
      <w:sz w:val="18"/>
      <w:szCs w:val="20"/>
    </w:rPr>
  </w:style>
  <w:style w:type="character" w:styleId="ac">
    <w:name w:val="page number"/>
    <w:basedOn w:val="a1"/>
    <w:rsid w:val="000C1BB1"/>
  </w:style>
  <w:style w:type="paragraph" w:styleId="ad">
    <w:name w:val="header"/>
    <w:basedOn w:val="a0"/>
    <w:link w:val="ae"/>
    <w:uiPriority w:val="99"/>
    <w:rsid w:val="000C1BB1"/>
    <w:pPr>
      <w:tabs>
        <w:tab w:val="center" w:pos="4677"/>
        <w:tab w:val="right" w:pos="9355"/>
      </w:tabs>
    </w:pPr>
    <w:rPr>
      <w:lang/>
    </w:rPr>
  </w:style>
  <w:style w:type="paragraph" w:styleId="af">
    <w:name w:val="footer"/>
    <w:basedOn w:val="a0"/>
    <w:link w:val="af0"/>
    <w:uiPriority w:val="99"/>
    <w:rsid w:val="000C1BB1"/>
    <w:pPr>
      <w:tabs>
        <w:tab w:val="center" w:pos="4677"/>
        <w:tab w:val="right" w:pos="9355"/>
      </w:tabs>
    </w:pPr>
    <w:rPr>
      <w:lang/>
    </w:rPr>
  </w:style>
  <w:style w:type="paragraph" w:styleId="af1">
    <w:name w:val="Body Text"/>
    <w:basedOn w:val="a0"/>
    <w:link w:val="af2"/>
    <w:rsid w:val="000C1BB1"/>
    <w:pPr>
      <w:jc w:val="both"/>
    </w:pPr>
    <w:rPr>
      <w:sz w:val="28"/>
      <w:szCs w:val="20"/>
      <w:lang/>
    </w:rPr>
  </w:style>
  <w:style w:type="paragraph" w:styleId="23">
    <w:name w:val="Body Text 2"/>
    <w:basedOn w:val="a0"/>
    <w:link w:val="24"/>
    <w:rsid w:val="000C1BB1"/>
    <w:rPr>
      <w:sz w:val="28"/>
      <w:szCs w:val="20"/>
      <w:lang/>
    </w:rPr>
  </w:style>
  <w:style w:type="paragraph" w:styleId="af3">
    <w:name w:val="Document Map"/>
    <w:basedOn w:val="a0"/>
    <w:link w:val="af4"/>
    <w:semiHidden/>
    <w:rsid w:val="000C1BB1"/>
    <w:pPr>
      <w:shd w:val="clear" w:color="auto" w:fill="000080"/>
    </w:pPr>
    <w:rPr>
      <w:rFonts w:ascii="Tahoma" w:hAnsi="Tahoma"/>
      <w:lang/>
    </w:rPr>
  </w:style>
  <w:style w:type="paragraph" w:styleId="33">
    <w:name w:val="Body Text 3"/>
    <w:basedOn w:val="a0"/>
    <w:link w:val="34"/>
    <w:rsid w:val="000C1BB1"/>
    <w:pPr>
      <w:jc w:val="both"/>
    </w:pPr>
    <w:rPr>
      <w:b/>
      <w:bCs/>
      <w:sz w:val="28"/>
      <w:lang/>
    </w:rPr>
  </w:style>
  <w:style w:type="character" w:customStyle="1" w:styleId="af5">
    <w:name w:val="Гипертекстовая ссылка"/>
    <w:rsid w:val="000C1BB1"/>
    <w:rPr>
      <w:b/>
      <w:bCs/>
      <w:color w:val="008000"/>
      <w:szCs w:val="20"/>
      <w:u w:val="single"/>
    </w:rPr>
  </w:style>
  <w:style w:type="paragraph" w:customStyle="1" w:styleId="11">
    <w:name w:val="Обычный1"/>
    <w:rsid w:val="000C1BB1"/>
    <w:pPr>
      <w:widowControl w:val="0"/>
      <w:snapToGrid w:val="0"/>
      <w:spacing w:line="300" w:lineRule="auto"/>
      <w:ind w:left="40" w:right="1000"/>
      <w:jc w:val="both"/>
    </w:pPr>
    <w:rPr>
      <w:sz w:val="24"/>
    </w:rPr>
  </w:style>
  <w:style w:type="paragraph" w:customStyle="1" w:styleId="81">
    <w:name w:val="заголовок 8"/>
    <w:basedOn w:val="a0"/>
    <w:next w:val="a0"/>
    <w:rsid w:val="000C1BB1"/>
    <w:pPr>
      <w:keepNext/>
      <w:autoSpaceDE w:val="0"/>
      <w:autoSpaceDN w:val="0"/>
      <w:outlineLvl w:val="7"/>
    </w:pPr>
    <w:rPr>
      <w:rFonts w:ascii="MS Sans Serif" w:hAnsi="MS Sans Serif"/>
    </w:rPr>
  </w:style>
  <w:style w:type="character" w:styleId="af6">
    <w:name w:val="Hyperlink"/>
    <w:rsid w:val="000C1BB1"/>
    <w:rPr>
      <w:b/>
      <w:bCs/>
      <w:strike w:val="0"/>
      <w:dstrike w:val="0"/>
      <w:color w:val="339900"/>
      <w:u w:val="none"/>
      <w:effect w:val="none"/>
    </w:rPr>
  </w:style>
  <w:style w:type="paragraph" w:customStyle="1" w:styleId="u">
    <w:name w:val="u"/>
    <w:basedOn w:val="a0"/>
    <w:uiPriority w:val="99"/>
    <w:rsid w:val="000C1BB1"/>
    <w:pPr>
      <w:ind w:firstLine="539"/>
      <w:jc w:val="both"/>
    </w:pPr>
    <w:rPr>
      <w:color w:val="000000"/>
      <w:sz w:val="18"/>
    </w:rPr>
  </w:style>
  <w:style w:type="paragraph" w:customStyle="1" w:styleId="ConsPlusNormal">
    <w:name w:val="ConsPlusNormal"/>
    <w:link w:val="ConsPlusNormal0"/>
    <w:rsid w:val="000C1BB1"/>
    <w:pPr>
      <w:widowControl w:val="0"/>
      <w:autoSpaceDE w:val="0"/>
      <w:autoSpaceDN w:val="0"/>
      <w:adjustRightInd w:val="0"/>
      <w:ind w:firstLine="720"/>
    </w:pPr>
    <w:rPr>
      <w:rFonts w:ascii="Arial" w:hAnsi="Arial"/>
    </w:rPr>
  </w:style>
  <w:style w:type="paragraph" w:customStyle="1" w:styleId="r">
    <w:name w:val="r"/>
    <w:basedOn w:val="a0"/>
    <w:rsid w:val="000C1BB1"/>
    <w:pPr>
      <w:jc w:val="right"/>
    </w:pPr>
    <w:rPr>
      <w:color w:val="000000"/>
    </w:rPr>
  </w:style>
  <w:style w:type="paragraph" w:styleId="af7">
    <w:name w:val="Subtitle"/>
    <w:basedOn w:val="a0"/>
    <w:link w:val="af8"/>
    <w:qFormat/>
    <w:rsid w:val="000C1BB1"/>
    <w:pPr>
      <w:ind w:firstLine="600"/>
      <w:jc w:val="center"/>
    </w:pPr>
    <w:rPr>
      <w:b/>
      <w:sz w:val="28"/>
      <w:lang/>
    </w:rPr>
  </w:style>
  <w:style w:type="paragraph" w:styleId="HTML">
    <w:name w:val="HTML Preformatted"/>
    <w:basedOn w:val="a0"/>
    <w:link w:val="HTML0"/>
    <w:rsid w:val="000C1B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styleId="af9">
    <w:name w:val="FollowedHyperlink"/>
    <w:rsid w:val="000C1BB1"/>
    <w:rPr>
      <w:color w:val="800080"/>
      <w:u w:val="single"/>
    </w:rPr>
  </w:style>
  <w:style w:type="paragraph" w:styleId="afa">
    <w:name w:val="Normal (Web)"/>
    <w:basedOn w:val="a0"/>
    <w:uiPriority w:val="99"/>
    <w:rsid w:val="000C1BB1"/>
    <w:pPr>
      <w:spacing w:before="100" w:after="100"/>
    </w:pPr>
  </w:style>
  <w:style w:type="paragraph" w:customStyle="1" w:styleId="358">
    <w:name w:val="Заголовок 3.Заголовок 58"/>
    <w:basedOn w:val="a0"/>
    <w:next w:val="a0"/>
    <w:rsid w:val="000C1BB1"/>
    <w:pPr>
      <w:keepNext/>
      <w:jc w:val="right"/>
      <w:outlineLvl w:val="2"/>
    </w:pPr>
    <w:rPr>
      <w:sz w:val="28"/>
    </w:rPr>
  </w:style>
  <w:style w:type="paragraph" w:customStyle="1" w:styleId="a">
    <w:name w:val="Достижение"/>
    <w:basedOn w:val="af1"/>
    <w:autoRedefine/>
    <w:rsid w:val="000C1BB1"/>
    <w:pPr>
      <w:numPr>
        <w:numId w:val="10"/>
      </w:numPr>
      <w:tabs>
        <w:tab w:val="clear" w:pos="360"/>
      </w:tabs>
      <w:spacing w:after="60" w:line="220" w:lineRule="atLeast"/>
      <w:ind w:right="-360"/>
      <w:jc w:val="left"/>
    </w:pPr>
    <w:rPr>
      <w:sz w:val="20"/>
    </w:rPr>
  </w:style>
  <w:style w:type="paragraph" w:customStyle="1" w:styleId="12">
    <w:name w:val="Адрес 1"/>
    <w:basedOn w:val="a0"/>
    <w:rsid w:val="000C1BB1"/>
    <w:pPr>
      <w:framePr w:w="2400" w:wrap="notBeside" w:vAnchor="page" w:hAnchor="page" w:x="8065" w:y="1009" w:anchorLock="1"/>
      <w:spacing w:line="200" w:lineRule="atLeast"/>
    </w:pPr>
    <w:rPr>
      <w:sz w:val="16"/>
    </w:rPr>
  </w:style>
  <w:style w:type="paragraph" w:customStyle="1" w:styleId="25">
    <w:name w:val="Адрес 2"/>
    <w:basedOn w:val="a0"/>
    <w:rsid w:val="000C1BB1"/>
    <w:pPr>
      <w:framePr w:w="2405" w:wrap="notBeside" w:vAnchor="page" w:hAnchor="page" w:x="5761" w:y="1009" w:anchorLock="1"/>
      <w:spacing w:line="200" w:lineRule="atLeast"/>
    </w:pPr>
    <w:rPr>
      <w:sz w:val="16"/>
    </w:rPr>
  </w:style>
  <w:style w:type="paragraph" w:customStyle="1" w:styleId="afb">
    <w:name w:val="Название предприятия"/>
    <w:basedOn w:val="a0"/>
    <w:next w:val="a0"/>
    <w:autoRedefine/>
    <w:rsid w:val="000C1BB1"/>
    <w:pPr>
      <w:tabs>
        <w:tab w:val="left" w:pos="2160"/>
        <w:tab w:val="right" w:pos="6480"/>
      </w:tabs>
      <w:spacing w:before="220" w:after="40" w:line="220" w:lineRule="atLeast"/>
      <w:ind w:right="-360"/>
    </w:pPr>
    <w:rPr>
      <w:sz w:val="20"/>
    </w:rPr>
  </w:style>
  <w:style w:type="paragraph" w:customStyle="1" w:styleId="13">
    <w:name w:val="Название предприятия 1"/>
    <w:basedOn w:val="afb"/>
    <w:next w:val="a0"/>
    <w:rsid w:val="000C1BB1"/>
  </w:style>
  <w:style w:type="paragraph" w:customStyle="1" w:styleId="afc">
    <w:name w:val="Учреждение"/>
    <w:basedOn w:val="a0"/>
    <w:next w:val="a"/>
    <w:autoRedefine/>
    <w:rsid w:val="000C1BB1"/>
    <w:pPr>
      <w:tabs>
        <w:tab w:val="left" w:pos="2160"/>
        <w:tab w:val="right" w:pos="6480"/>
      </w:tabs>
      <w:spacing w:before="220" w:after="60" w:line="220" w:lineRule="atLeast"/>
      <w:ind w:right="-360"/>
    </w:pPr>
    <w:rPr>
      <w:sz w:val="20"/>
    </w:rPr>
  </w:style>
  <w:style w:type="paragraph" w:customStyle="1" w:styleId="afd">
    <w:name w:val="Название должности"/>
    <w:next w:val="a"/>
    <w:rsid w:val="000C1BB1"/>
    <w:pPr>
      <w:spacing w:after="40" w:line="220" w:lineRule="atLeast"/>
    </w:pPr>
    <w:rPr>
      <w:rFonts w:ascii="Arial" w:hAnsi="Arial"/>
      <w:b/>
      <w:spacing w:val="-10"/>
    </w:rPr>
  </w:style>
  <w:style w:type="paragraph" w:customStyle="1" w:styleId="afe">
    <w:name w:val="Имя"/>
    <w:basedOn w:val="a0"/>
    <w:next w:val="a0"/>
    <w:autoRedefine/>
    <w:rsid w:val="000C1BB1"/>
    <w:pPr>
      <w:spacing w:after="440" w:line="240" w:lineRule="atLeast"/>
      <w:ind w:left="2160"/>
    </w:pPr>
    <w:rPr>
      <w:spacing w:val="-20"/>
      <w:sz w:val="48"/>
    </w:rPr>
  </w:style>
  <w:style w:type="paragraph" w:customStyle="1" w:styleId="aff">
    <w:name w:val="Цель"/>
    <w:basedOn w:val="a0"/>
    <w:next w:val="af1"/>
    <w:rsid w:val="000C1BB1"/>
    <w:pPr>
      <w:spacing w:before="220" w:after="220" w:line="220" w:lineRule="atLeast"/>
    </w:pPr>
    <w:rPr>
      <w:sz w:val="20"/>
    </w:rPr>
  </w:style>
  <w:style w:type="paragraph" w:customStyle="1" w:styleId="aff0">
    <w:name w:val="Заголовок раздела"/>
    <w:basedOn w:val="a0"/>
    <w:next w:val="a0"/>
    <w:autoRedefine/>
    <w:rsid w:val="000C1BB1"/>
    <w:pPr>
      <w:pBdr>
        <w:top w:val="single" w:sz="6" w:space="2" w:color="FFFFFF"/>
        <w:left w:val="single" w:sz="6" w:space="2" w:color="FFFFFF"/>
        <w:bottom w:val="single" w:sz="6" w:space="2" w:color="FFFFFF"/>
        <w:right w:val="single" w:sz="6" w:space="2" w:color="FFFFFF"/>
      </w:pBdr>
      <w:shd w:val="pct10" w:color="auto" w:fill="auto"/>
      <w:spacing w:before="120" w:line="280" w:lineRule="atLeast"/>
    </w:pPr>
    <w:rPr>
      <w:rFonts w:ascii="Arial" w:hAnsi="Arial"/>
      <w:b/>
      <w:spacing w:val="-10"/>
      <w:position w:val="7"/>
      <w:sz w:val="20"/>
    </w:rPr>
  </w:style>
  <w:style w:type="paragraph" w:customStyle="1" w:styleId="aff1">
    <w:name w:val="Личные сведения"/>
    <w:basedOn w:val="a"/>
    <w:next w:val="a"/>
    <w:rsid w:val="000C1BB1"/>
    <w:pPr>
      <w:spacing w:before="220"/>
      <w:ind w:left="244" w:right="-357" w:hanging="244"/>
    </w:pPr>
  </w:style>
  <w:style w:type="paragraph" w:styleId="aff2">
    <w:name w:val="caption"/>
    <w:basedOn w:val="a0"/>
    <w:next w:val="a0"/>
    <w:qFormat/>
    <w:rsid w:val="000C1BB1"/>
    <w:pPr>
      <w:jc w:val="right"/>
    </w:pPr>
    <w:rPr>
      <w:rFonts w:ascii="Arial" w:hAnsi="Arial"/>
    </w:rPr>
  </w:style>
  <w:style w:type="table" w:styleId="aff3">
    <w:name w:val="Table Grid"/>
    <w:basedOn w:val="a2"/>
    <w:rsid w:val="009171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4">
    <w:name w:val="Знак Знак Знак"/>
    <w:basedOn w:val="a0"/>
    <w:rsid w:val="0091712C"/>
    <w:pPr>
      <w:spacing w:after="160" w:line="240" w:lineRule="exact"/>
    </w:pPr>
    <w:rPr>
      <w:rFonts w:ascii="Verdana" w:hAnsi="Verdana" w:cs="Verdana"/>
      <w:sz w:val="20"/>
      <w:szCs w:val="20"/>
      <w:lang w:val="en-US" w:eastAsia="en-US"/>
    </w:rPr>
  </w:style>
  <w:style w:type="paragraph" w:customStyle="1" w:styleId="110">
    <w:name w:val="Обычный11"/>
    <w:rsid w:val="001A64BD"/>
  </w:style>
  <w:style w:type="paragraph" w:customStyle="1" w:styleId="aff5">
    <w:name w:val="Оновкка"/>
    <w:rsid w:val="00FA6AA0"/>
    <w:pPr>
      <w:ind w:firstLine="709"/>
      <w:jc w:val="both"/>
    </w:pPr>
    <w:rPr>
      <w:sz w:val="24"/>
      <w:szCs w:val="28"/>
    </w:rPr>
  </w:style>
  <w:style w:type="character" w:customStyle="1" w:styleId="HTML0">
    <w:name w:val="Стандартный HTML Знак"/>
    <w:link w:val="HTML"/>
    <w:rsid w:val="00FA6AA0"/>
    <w:rPr>
      <w:rFonts w:ascii="Courier New" w:hAnsi="Courier New"/>
      <w:szCs w:val="24"/>
      <w:lang w:val="ru-RU" w:eastAsia="ru-RU" w:bidi="ar-SA"/>
    </w:rPr>
  </w:style>
  <w:style w:type="paragraph" w:customStyle="1" w:styleId="ConsPlusNonformat">
    <w:name w:val="ConsPlusNonformat"/>
    <w:rsid w:val="00D12052"/>
    <w:pPr>
      <w:widowControl w:val="0"/>
      <w:autoSpaceDE w:val="0"/>
      <w:autoSpaceDN w:val="0"/>
      <w:adjustRightInd w:val="0"/>
    </w:pPr>
    <w:rPr>
      <w:rFonts w:ascii="Courier New" w:hAnsi="Courier New" w:cs="Courier New"/>
    </w:rPr>
  </w:style>
  <w:style w:type="paragraph" w:customStyle="1" w:styleId="ConsPlusTitle">
    <w:name w:val="ConsPlusTitle"/>
    <w:rsid w:val="00D12052"/>
    <w:pPr>
      <w:widowControl w:val="0"/>
      <w:autoSpaceDE w:val="0"/>
      <w:autoSpaceDN w:val="0"/>
      <w:adjustRightInd w:val="0"/>
    </w:pPr>
    <w:rPr>
      <w:rFonts w:ascii="Arial" w:hAnsi="Arial" w:cs="Arial"/>
      <w:b/>
      <w:bCs/>
    </w:rPr>
  </w:style>
  <w:style w:type="character" w:customStyle="1" w:styleId="af8">
    <w:name w:val="Подзаголовок Знак"/>
    <w:link w:val="af7"/>
    <w:rsid w:val="00491535"/>
    <w:rPr>
      <w:b/>
      <w:sz w:val="28"/>
      <w:szCs w:val="24"/>
    </w:rPr>
  </w:style>
  <w:style w:type="character" w:customStyle="1" w:styleId="32">
    <w:name w:val="Основной текст с отступом 3 Знак"/>
    <w:link w:val="31"/>
    <w:rsid w:val="003230B8"/>
    <w:rPr>
      <w:b/>
      <w:sz w:val="28"/>
      <w:szCs w:val="24"/>
    </w:rPr>
  </w:style>
  <w:style w:type="character" w:customStyle="1" w:styleId="af0">
    <w:name w:val="Нижний колонтитул Знак"/>
    <w:link w:val="af"/>
    <w:uiPriority w:val="99"/>
    <w:rsid w:val="007A625B"/>
    <w:rPr>
      <w:sz w:val="24"/>
      <w:szCs w:val="24"/>
    </w:rPr>
  </w:style>
  <w:style w:type="paragraph" w:styleId="aff6">
    <w:name w:val="Balloon Text"/>
    <w:basedOn w:val="a0"/>
    <w:link w:val="aff7"/>
    <w:rsid w:val="00341878"/>
    <w:rPr>
      <w:rFonts w:ascii="Tahoma" w:hAnsi="Tahoma"/>
      <w:sz w:val="16"/>
      <w:szCs w:val="16"/>
      <w:lang/>
    </w:rPr>
  </w:style>
  <w:style w:type="character" w:customStyle="1" w:styleId="aff7">
    <w:name w:val="Текст выноски Знак"/>
    <w:link w:val="aff6"/>
    <w:rsid w:val="00341878"/>
    <w:rPr>
      <w:rFonts w:ascii="Tahoma" w:hAnsi="Tahoma" w:cs="Tahoma"/>
      <w:sz w:val="16"/>
      <w:szCs w:val="16"/>
    </w:rPr>
  </w:style>
  <w:style w:type="paragraph" w:customStyle="1" w:styleId="Default">
    <w:name w:val="Default"/>
    <w:rsid w:val="00A22CF0"/>
    <w:pPr>
      <w:autoSpaceDE w:val="0"/>
      <w:autoSpaceDN w:val="0"/>
      <w:adjustRightInd w:val="0"/>
    </w:pPr>
    <w:rPr>
      <w:rFonts w:ascii="Arial" w:hAnsi="Arial" w:cs="Arial"/>
      <w:color w:val="000000"/>
      <w:sz w:val="24"/>
      <w:szCs w:val="24"/>
    </w:rPr>
  </w:style>
  <w:style w:type="paragraph" w:customStyle="1" w:styleId="14">
    <w:name w:val="Знак1 Знак Знак Знак"/>
    <w:basedOn w:val="a0"/>
    <w:rsid w:val="0024331C"/>
    <w:rPr>
      <w:rFonts w:ascii="Verdana" w:hAnsi="Verdana" w:cs="Verdana"/>
      <w:sz w:val="20"/>
      <w:szCs w:val="20"/>
      <w:lang w:val="en-US" w:eastAsia="en-US"/>
    </w:rPr>
  </w:style>
  <w:style w:type="paragraph" w:customStyle="1" w:styleId="15">
    <w:name w:val="Знак Знак Знак1 Знак"/>
    <w:basedOn w:val="a0"/>
    <w:rsid w:val="006F2799"/>
    <w:pPr>
      <w:keepLines/>
      <w:spacing w:after="160" w:line="240" w:lineRule="exact"/>
    </w:pPr>
    <w:rPr>
      <w:rFonts w:ascii="Verdana" w:eastAsia="MS Mincho" w:hAnsi="Verdana" w:cs="Franklin Gothic Book"/>
      <w:sz w:val="20"/>
      <w:szCs w:val="20"/>
      <w:lang w:val="en-US" w:eastAsia="en-US"/>
    </w:rPr>
  </w:style>
  <w:style w:type="paragraph" w:styleId="26">
    <w:name w:val="List 2"/>
    <w:basedOn w:val="a0"/>
    <w:rsid w:val="00FA53A0"/>
    <w:pPr>
      <w:ind w:left="566" w:hanging="283"/>
    </w:pPr>
  </w:style>
  <w:style w:type="character" w:customStyle="1" w:styleId="40">
    <w:name w:val="Заголовок 4 Знак"/>
    <w:link w:val="4"/>
    <w:rsid w:val="00D421FA"/>
    <w:rPr>
      <w:sz w:val="28"/>
      <w:szCs w:val="24"/>
    </w:rPr>
  </w:style>
  <w:style w:type="character" w:customStyle="1" w:styleId="30">
    <w:name w:val="Заголовок 3 Знак"/>
    <w:aliases w:val="Заголовок 58 Знак"/>
    <w:link w:val="3"/>
    <w:rsid w:val="003D7E8F"/>
    <w:rPr>
      <w:sz w:val="28"/>
      <w:szCs w:val="24"/>
    </w:rPr>
  </w:style>
  <w:style w:type="character" w:customStyle="1" w:styleId="apple-converted-space">
    <w:name w:val="apple-converted-space"/>
    <w:basedOn w:val="a1"/>
    <w:rsid w:val="009962D9"/>
  </w:style>
  <w:style w:type="character" w:styleId="aff8">
    <w:name w:val="Strong"/>
    <w:uiPriority w:val="22"/>
    <w:qFormat/>
    <w:rsid w:val="00BC4DA9"/>
    <w:rPr>
      <w:b/>
      <w:bCs/>
    </w:rPr>
  </w:style>
  <w:style w:type="paragraph" w:customStyle="1" w:styleId="headertext">
    <w:name w:val="headertext"/>
    <w:basedOn w:val="a0"/>
    <w:rsid w:val="007A3BBB"/>
    <w:pPr>
      <w:spacing w:before="100" w:beforeAutospacing="1" w:after="100" w:afterAutospacing="1"/>
    </w:pPr>
  </w:style>
  <w:style w:type="paragraph" w:customStyle="1" w:styleId="aff9">
    <w:name w:val="Нормальный (таблица)"/>
    <w:basedOn w:val="a0"/>
    <w:next w:val="a0"/>
    <w:uiPriority w:val="99"/>
    <w:rsid w:val="00C4382D"/>
    <w:pPr>
      <w:autoSpaceDE w:val="0"/>
      <w:autoSpaceDN w:val="0"/>
      <w:adjustRightInd w:val="0"/>
      <w:jc w:val="both"/>
    </w:pPr>
    <w:rPr>
      <w:rFonts w:ascii="Arial" w:hAnsi="Arial" w:cs="Arial"/>
    </w:rPr>
  </w:style>
  <w:style w:type="paragraph" w:customStyle="1" w:styleId="affa">
    <w:name w:val="Пункт"/>
    <w:basedOn w:val="3"/>
    <w:link w:val="affb"/>
    <w:qFormat/>
    <w:rsid w:val="0016096B"/>
    <w:pPr>
      <w:spacing w:before="240" w:after="60"/>
      <w:ind w:left="699"/>
      <w:jc w:val="left"/>
    </w:pPr>
    <w:rPr>
      <w:rFonts w:ascii="Arial" w:hAnsi="Arial"/>
      <w:b/>
      <w:bCs/>
      <w:i/>
      <w:szCs w:val="28"/>
    </w:rPr>
  </w:style>
  <w:style w:type="character" w:customStyle="1" w:styleId="affb">
    <w:name w:val="Пункт Знак"/>
    <w:link w:val="affa"/>
    <w:rsid w:val="0016096B"/>
    <w:rPr>
      <w:rFonts w:ascii="Arial" w:hAnsi="Arial"/>
      <w:b/>
      <w:bCs/>
      <w:i/>
      <w:sz w:val="28"/>
      <w:szCs w:val="28"/>
      <w:lang/>
    </w:rPr>
  </w:style>
  <w:style w:type="character" w:customStyle="1" w:styleId="ConsPlusNormal0">
    <w:name w:val="ConsPlusNormal Знак"/>
    <w:link w:val="ConsPlusNormal"/>
    <w:rsid w:val="0016096B"/>
    <w:rPr>
      <w:rFonts w:ascii="Arial" w:hAnsi="Arial"/>
      <w:lang w:val="ru-RU" w:eastAsia="ru-RU" w:bidi="ar-SA"/>
    </w:rPr>
  </w:style>
  <w:style w:type="paragraph" w:styleId="16">
    <w:name w:val="toc 1"/>
    <w:basedOn w:val="a0"/>
    <w:next w:val="a0"/>
    <w:link w:val="17"/>
    <w:autoRedefine/>
    <w:uiPriority w:val="39"/>
    <w:rsid w:val="00E535E4"/>
    <w:pPr>
      <w:tabs>
        <w:tab w:val="left" w:pos="851"/>
        <w:tab w:val="right" w:leader="dot" w:pos="10206"/>
      </w:tabs>
      <w:spacing w:line="360" w:lineRule="auto"/>
      <w:ind w:left="567" w:right="-102" w:hanging="232"/>
    </w:pPr>
    <w:rPr>
      <w:b/>
      <w:sz w:val="28"/>
      <w:szCs w:val="20"/>
      <w:lang w:val="en-US"/>
    </w:rPr>
  </w:style>
  <w:style w:type="character" w:customStyle="1" w:styleId="17">
    <w:name w:val="Оглавление 1 Знак"/>
    <w:link w:val="16"/>
    <w:uiPriority w:val="39"/>
    <w:rsid w:val="00E535E4"/>
    <w:rPr>
      <w:b/>
      <w:sz w:val="28"/>
      <w:lang w:val="en-US"/>
    </w:rPr>
  </w:style>
  <w:style w:type="paragraph" w:customStyle="1" w:styleId="Heading">
    <w:name w:val="Heading"/>
    <w:rsid w:val="007414FA"/>
    <w:pPr>
      <w:widowControl w:val="0"/>
      <w:autoSpaceDE w:val="0"/>
      <w:autoSpaceDN w:val="0"/>
      <w:adjustRightInd w:val="0"/>
    </w:pPr>
    <w:rPr>
      <w:rFonts w:ascii="Arial" w:hAnsi="Arial" w:cs="Arial"/>
      <w:b/>
      <w:bCs/>
      <w:sz w:val="22"/>
      <w:szCs w:val="22"/>
    </w:rPr>
  </w:style>
  <w:style w:type="paragraph" w:styleId="affc">
    <w:name w:val="List Paragraph"/>
    <w:basedOn w:val="a0"/>
    <w:qFormat/>
    <w:rsid w:val="005C517C"/>
    <w:pPr>
      <w:ind w:left="720"/>
      <w:contextualSpacing/>
    </w:pPr>
    <w:rPr>
      <w:sz w:val="20"/>
      <w:szCs w:val="20"/>
    </w:rPr>
  </w:style>
  <w:style w:type="paragraph" w:styleId="affd">
    <w:name w:val="footnote text"/>
    <w:basedOn w:val="a0"/>
    <w:link w:val="affe"/>
    <w:rsid w:val="0069460B"/>
    <w:pPr>
      <w:jc w:val="center"/>
    </w:pPr>
    <w:rPr>
      <w:color w:val="000000"/>
      <w:sz w:val="20"/>
      <w:szCs w:val="20"/>
      <w:lang/>
    </w:rPr>
  </w:style>
  <w:style w:type="character" w:customStyle="1" w:styleId="affe">
    <w:name w:val="Текст сноски Знак"/>
    <w:link w:val="affd"/>
    <w:rsid w:val="0069460B"/>
    <w:rPr>
      <w:color w:val="000000"/>
    </w:rPr>
  </w:style>
  <w:style w:type="character" w:styleId="afff">
    <w:name w:val="footnote reference"/>
    <w:uiPriority w:val="99"/>
    <w:rsid w:val="0069460B"/>
    <w:rPr>
      <w:rFonts w:cs="Times New Roman"/>
      <w:vertAlign w:val="superscript"/>
    </w:rPr>
  </w:style>
  <w:style w:type="paragraph" w:customStyle="1" w:styleId="afff0">
    <w:name w:val="ГЛАВА"/>
    <w:basedOn w:val="16"/>
    <w:link w:val="afff1"/>
    <w:rsid w:val="00413E6C"/>
    <w:pPr>
      <w:ind w:right="-1"/>
    </w:pPr>
    <w:rPr>
      <w:caps/>
      <w:noProof/>
    </w:rPr>
  </w:style>
  <w:style w:type="character" w:customStyle="1" w:styleId="afff1">
    <w:name w:val="ГЛАВА Знак"/>
    <w:link w:val="afff0"/>
    <w:rsid w:val="00413E6C"/>
    <w:rPr>
      <w:b/>
      <w:caps/>
      <w:noProof/>
      <w:sz w:val="28"/>
      <w:lang w:val="en-US"/>
    </w:rPr>
  </w:style>
  <w:style w:type="character" w:styleId="afff2">
    <w:name w:val="annotation reference"/>
    <w:rsid w:val="00660004"/>
    <w:rPr>
      <w:sz w:val="16"/>
      <w:szCs w:val="16"/>
    </w:rPr>
  </w:style>
  <w:style w:type="paragraph" w:styleId="afff3">
    <w:name w:val="annotation text"/>
    <w:basedOn w:val="a0"/>
    <w:link w:val="afff4"/>
    <w:rsid w:val="00660004"/>
    <w:rPr>
      <w:sz w:val="20"/>
      <w:szCs w:val="20"/>
    </w:rPr>
  </w:style>
  <w:style w:type="character" w:customStyle="1" w:styleId="afff4">
    <w:name w:val="Текст примечания Знак"/>
    <w:basedOn w:val="a1"/>
    <w:link w:val="afff3"/>
    <w:rsid w:val="00660004"/>
  </w:style>
  <w:style w:type="paragraph" w:styleId="afff5">
    <w:name w:val="annotation subject"/>
    <w:basedOn w:val="afff3"/>
    <w:next w:val="afff3"/>
    <w:link w:val="afff6"/>
    <w:rsid w:val="00660004"/>
    <w:rPr>
      <w:b/>
      <w:bCs/>
      <w:lang/>
    </w:rPr>
  </w:style>
  <w:style w:type="character" w:customStyle="1" w:styleId="afff6">
    <w:name w:val="Тема примечания Знак"/>
    <w:link w:val="afff5"/>
    <w:rsid w:val="00660004"/>
    <w:rPr>
      <w:b/>
      <w:bCs/>
    </w:rPr>
  </w:style>
  <w:style w:type="character" w:customStyle="1" w:styleId="27">
    <w:name w:val="Основной текст (2)_"/>
    <w:link w:val="28"/>
    <w:rsid w:val="00796672"/>
    <w:rPr>
      <w:sz w:val="28"/>
      <w:szCs w:val="28"/>
      <w:shd w:val="clear" w:color="auto" w:fill="FFFFFF"/>
    </w:rPr>
  </w:style>
  <w:style w:type="paragraph" w:customStyle="1" w:styleId="28">
    <w:name w:val="Основной текст (2)"/>
    <w:basedOn w:val="a0"/>
    <w:link w:val="27"/>
    <w:rsid w:val="00796672"/>
    <w:pPr>
      <w:widowControl w:val="0"/>
      <w:shd w:val="clear" w:color="auto" w:fill="FFFFFF"/>
      <w:spacing w:after="60" w:line="0" w:lineRule="atLeast"/>
      <w:jc w:val="right"/>
    </w:pPr>
    <w:rPr>
      <w:sz w:val="28"/>
      <w:szCs w:val="28"/>
      <w:lang/>
    </w:rPr>
  </w:style>
  <w:style w:type="character" w:customStyle="1" w:styleId="50">
    <w:name w:val="Заголовок 5 Знак"/>
    <w:link w:val="5"/>
    <w:rsid w:val="002A02F2"/>
    <w:rPr>
      <w:b/>
      <w:sz w:val="18"/>
      <w:lang w:val="en-US"/>
    </w:rPr>
  </w:style>
  <w:style w:type="character" w:customStyle="1" w:styleId="searchresult">
    <w:name w:val="search_result"/>
    <w:basedOn w:val="a1"/>
    <w:rsid w:val="00A676AC"/>
  </w:style>
  <w:style w:type="paragraph" w:customStyle="1" w:styleId="formattext">
    <w:name w:val="formattext"/>
    <w:basedOn w:val="a0"/>
    <w:rsid w:val="00B65765"/>
    <w:pPr>
      <w:spacing w:before="100" w:beforeAutospacing="1" w:after="100" w:afterAutospacing="1"/>
    </w:pPr>
  </w:style>
  <w:style w:type="character" w:customStyle="1" w:styleId="4Exact">
    <w:name w:val="Основной текст (4) Exact"/>
    <w:rsid w:val="009E1C31"/>
    <w:rPr>
      <w:rFonts w:ascii="Times New Roman" w:eastAsia="Times New Roman" w:hAnsi="Times New Roman" w:cs="Times New Roman"/>
      <w:b w:val="0"/>
      <w:bCs w:val="0"/>
      <w:i w:val="0"/>
      <w:iCs w:val="0"/>
      <w:smallCaps w:val="0"/>
      <w:strike w:val="0"/>
      <w:sz w:val="22"/>
      <w:szCs w:val="22"/>
      <w:u w:val="none"/>
    </w:rPr>
  </w:style>
  <w:style w:type="character" w:customStyle="1" w:styleId="41">
    <w:name w:val="Основной текст (4)_"/>
    <w:link w:val="42"/>
    <w:rsid w:val="009E1C31"/>
    <w:rPr>
      <w:sz w:val="22"/>
      <w:szCs w:val="22"/>
      <w:shd w:val="clear" w:color="auto" w:fill="FFFFFF"/>
    </w:rPr>
  </w:style>
  <w:style w:type="paragraph" w:customStyle="1" w:styleId="42">
    <w:name w:val="Основной текст (4)"/>
    <w:basedOn w:val="a0"/>
    <w:link w:val="41"/>
    <w:rsid w:val="009E1C31"/>
    <w:pPr>
      <w:widowControl w:val="0"/>
      <w:shd w:val="clear" w:color="auto" w:fill="FFFFFF"/>
      <w:spacing w:before="280" w:after="280" w:line="244" w:lineRule="exact"/>
      <w:jc w:val="right"/>
    </w:pPr>
    <w:rPr>
      <w:sz w:val="22"/>
      <w:szCs w:val="22"/>
      <w:lang/>
    </w:rPr>
  </w:style>
  <w:style w:type="character" w:styleId="afff7">
    <w:name w:val="line number"/>
    <w:semiHidden/>
    <w:unhideWhenUsed/>
    <w:rsid w:val="00C8306A"/>
  </w:style>
  <w:style w:type="character" w:customStyle="1" w:styleId="10">
    <w:name w:val="Заголовок 1 Знак"/>
    <w:aliases w:val="новая страница Знак,Раздел 1 Знак"/>
    <w:link w:val="1"/>
    <w:rsid w:val="00B417DD"/>
    <w:rPr>
      <w:sz w:val="36"/>
      <w:szCs w:val="24"/>
    </w:rPr>
  </w:style>
  <w:style w:type="character" w:customStyle="1" w:styleId="20">
    <w:name w:val="Заголовок 2 Знак"/>
    <w:link w:val="2"/>
    <w:rsid w:val="00B417DD"/>
    <w:rPr>
      <w:rFonts w:ascii="Arial CYR" w:hAnsi="Arial CYR" w:cs="Garamond"/>
      <w:b/>
      <w:bCs/>
    </w:rPr>
  </w:style>
  <w:style w:type="character" w:customStyle="1" w:styleId="60">
    <w:name w:val="Заголовок 6 Знак"/>
    <w:link w:val="6"/>
    <w:rsid w:val="00B417DD"/>
    <w:rPr>
      <w:sz w:val="28"/>
      <w:szCs w:val="24"/>
    </w:rPr>
  </w:style>
  <w:style w:type="character" w:customStyle="1" w:styleId="70">
    <w:name w:val="Заголовок 7 Знак"/>
    <w:link w:val="7"/>
    <w:rsid w:val="00B417DD"/>
    <w:rPr>
      <w:sz w:val="28"/>
      <w:szCs w:val="24"/>
    </w:rPr>
  </w:style>
  <w:style w:type="character" w:customStyle="1" w:styleId="80">
    <w:name w:val="Заголовок 8 Знак"/>
    <w:link w:val="8"/>
    <w:rsid w:val="00B417DD"/>
    <w:rPr>
      <w:color w:val="000000"/>
      <w:sz w:val="28"/>
    </w:rPr>
  </w:style>
  <w:style w:type="character" w:customStyle="1" w:styleId="90">
    <w:name w:val="Заголовок 9 Знак"/>
    <w:link w:val="9"/>
    <w:rsid w:val="00B417DD"/>
    <w:rPr>
      <w:b/>
      <w:bCs/>
      <w:sz w:val="28"/>
      <w:szCs w:val="24"/>
    </w:rPr>
  </w:style>
  <w:style w:type="character" w:customStyle="1" w:styleId="a5">
    <w:name w:val="Основной текст с отступом Знак"/>
    <w:link w:val="a4"/>
    <w:rsid w:val="00B417DD"/>
    <w:rPr>
      <w:sz w:val="28"/>
      <w:szCs w:val="24"/>
    </w:rPr>
  </w:style>
  <w:style w:type="character" w:customStyle="1" w:styleId="22">
    <w:name w:val="Основной текст с отступом 2 Знак"/>
    <w:link w:val="21"/>
    <w:rsid w:val="00B417DD"/>
    <w:rPr>
      <w:sz w:val="24"/>
      <w:szCs w:val="24"/>
    </w:rPr>
  </w:style>
  <w:style w:type="paragraph" w:customStyle="1" w:styleId="18">
    <w:name w:val="1"/>
    <w:basedOn w:val="a0"/>
    <w:next w:val="a6"/>
    <w:qFormat/>
    <w:rsid w:val="00B417DD"/>
    <w:pPr>
      <w:jc w:val="center"/>
    </w:pPr>
    <w:rPr>
      <w:b/>
      <w:bCs/>
      <w:sz w:val="32"/>
    </w:rPr>
  </w:style>
  <w:style w:type="character" w:customStyle="1" w:styleId="aa">
    <w:name w:val="Текст Знак"/>
    <w:link w:val="a9"/>
    <w:rsid w:val="00B417DD"/>
    <w:rPr>
      <w:rFonts w:ascii="Courier New" w:hAnsi="Courier New" w:cs="Arial CYR"/>
    </w:rPr>
  </w:style>
  <w:style w:type="character" w:customStyle="1" w:styleId="ae">
    <w:name w:val="Верхний колонтитул Знак"/>
    <w:link w:val="ad"/>
    <w:uiPriority w:val="99"/>
    <w:rsid w:val="00B417DD"/>
    <w:rPr>
      <w:sz w:val="24"/>
      <w:szCs w:val="24"/>
    </w:rPr>
  </w:style>
  <w:style w:type="character" w:customStyle="1" w:styleId="af2">
    <w:name w:val="Основной текст Знак"/>
    <w:link w:val="af1"/>
    <w:rsid w:val="00B417DD"/>
    <w:rPr>
      <w:sz w:val="28"/>
    </w:rPr>
  </w:style>
  <w:style w:type="character" w:customStyle="1" w:styleId="24">
    <w:name w:val="Основной текст 2 Знак"/>
    <w:link w:val="23"/>
    <w:rsid w:val="00B417DD"/>
    <w:rPr>
      <w:sz w:val="28"/>
    </w:rPr>
  </w:style>
  <w:style w:type="character" w:customStyle="1" w:styleId="af4">
    <w:name w:val="Схема документа Знак"/>
    <w:link w:val="af3"/>
    <w:semiHidden/>
    <w:rsid w:val="00B417DD"/>
    <w:rPr>
      <w:rFonts w:ascii="Tahoma" w:hAnsi="Tahoma" w:cs="Courier New"/>
      <w:sz w:val="24"/>
      <w:szCs w:val="24"/>
      <w:shd w:val="clear" w:color="auto" w:fill="000080"/>
    </w:rPr>
  </w:style>
  <w:style w:type="character" w:customStyle="1" w:styleId="34">
    <w:name w:val="Основной текст 3 Знак"/>
    <w:link w:val="33"/>
    <w:rsid w:val="00B417DD"/>
    <w:rPr>
      <w:b/>
      <w:bCs/>
      <w:sz w:val="28"/>
      <w:szCs w:val="24"/>
    </w:rPr>
  </w:style>
  <w:style w:type="character" w:customStyle="1" w:styleId="a7">
    <w:name w:val="Заголовок Знак"/>
    <w:link w:val="a6"/>
    <w:uiPriority w:val="10"/>
    <w:rsid w:val="00B417DD"/>
    <w:rPr>
      <w:b/>
      <w:bCs/>
      <w:sz w:val="32"/>
      <w:szCs w:val="24"/>
    </w:rPr>
  </w:style>
  <w:style w:type="paragraph" w:customStyle="1" w:styleId="ConsPlusDocList">
    <w:name w:val="ConsPlusDocList"/>
    <w:uiPriority w:val="99"/>
    <w:rsid w:val="00F417B2"/>
    <w:pPr>
      <w:widowControl w:val="0"/>
      <w:autoSpaceDE w:val="0"/>
      <w:autoSpaceDN w:val="0"/>
      <w:adjustRightInd w:val="0"/>
    </w:pPr>
    <w:rPr>
      <w:rFonts w:ascii="Tahoma" w:hAnsi="Tahoma" w:cs="Tahoma"/>
      <w:sz w:val="18"/>
      <w:szCs w:val="18"/>
    </w:rPr>
  </w:style>
</w:styles>
</file>

<file path=word/webSettings.xml><?xml version="1.0" encoding="utf-8"?>
<w:webSettings xmlns:r="http://schemas.openxmlformats.org/officeDocument/2006/relationships" xmlns:w="http://schemas.openxmlformats.org/wordprocessingml/2006/main">
  <w:divs>
    <w:div w:id="4673921">
      <w:bodyDiv w:val="1"/>
      <w:marLeft w:val="0"/>
      <w:marRight w:val="0"/>
      <w:marTop w:val="0"/>
      <w:marBottom w:val="0"/>
      <w:divBdr>
        <w:top w:val="none" w:sz="0" w:space="0" w:color="auto"/>
        <w:left w:val="none" w:sz="0" w:space="0" w:color="auto"/>
        <w:bottom w:val="none" w:sz="0" w:space="0" w:color="auto"/>
        <w:right w:val="none" w:sz="0" w:space="0" w:color="auto"/>
      </w:divBdr>
    </w:div>
    <w:div w:id="75591358">
      <w:bodyDiv w:val="1"/>
      <w:marLeft w:val="0"/>
      <w:marRight w:val="0"/>
      <w:marTop w:val="0"/>
      <w:marBottom w:val="0"/>
      <w:divBdr>
        <w:top w:val="none" w:sz="0" w:space="0" w:color="auto"/>
        <w:left w:val="none" w:sz="0" w:space="0" w:color="auto"/>
        <w:bottom w:val="none" w:sz="0" w:space="0" w:color="auto"/>
        <w:right w:val="none" w:sz="0" w:space="0" w:color="auto"/>
      </w:divBdr>
    </w:div>
    <w:div w:id="108092405">
      <w:bodyDiv w:val="1"/>
      <w:marLeft w:val="0"/>
      <w:marRight w:val="0"/>
      <w:marTop w:val="0"/>
      <w:marBottom w:val="0"/>
      <w:divBdr>
        <w:top w:val="none" w:sz="0" w:space="0" w:color="auto"/>
        <w:left w:val="none" w:sz="0" w:space="0" w:color="auto"/>
        <w:bottom w:val="none" w:sz="0" w:space="0" w:color="auto"/>
        <w:right w:val="none" w:sz="0" w:space="0" w:color="auto"/>
      </w:divBdr>
    </w:div>
    <w:div w:id="117576725">
      <w:bodyDiv w:val="1"/>
      <w:marLeft w:val="0"/>
      <w:marRight w:val="0"/>
      <w:marTop w:val="0"/>
      <w:marBottom w:val="0"/>
      <w:divBdr>
        <w:top w:val="none" w:sz="0" w:space="0" w:color="auto"/>
        <w:left w:val="none" w:sz="0" w:space="0" w:color="auto"/>
        <w:bottom w:val="none" w:sz="0" w:space="0" w:color="auto"/>
        <w:right w:val="none" w:sz="0" w:space="0" w:color="auto"/>
      </w:divBdr>
    </w:div>
    <w:div w:id="118496007">
      <w:bodyDiv w:val="1"/>
      <w:marLeft w:val="0"/>
      <w:marRight w:val="0"/>
      <w:marTop w:val="0"/>
      <w:marBottom w:val="0"/>
      <w:divBdr>
        <w:top w:val="none" w:sz="0" w:space="0" w:color="auto"/>
        <w:left w:val="none" w:sz="0" w:space="0" w:color="auto"/>
        <w:bottom w:val="none" w:sz="0" w:space="0" w:color="auto"/>
        <w:right w:val="none" w:sz="0" w:space="0" w:color="auto"/>
      </w:divBdr>
    </w:div>
    <w:div w:id="161553225">
      <w:bodyDiv w:val="1"/>
      <w:marLeft w:val="0"/>
      <w:marRight w:val="0"/>
      <w:marTop w:val="0"/>
      <w:marBottom w:val="0"/>
      <w:divBdr>
        <w:top w:val="none" w:sz="0" w:space="0" w:color="auto"/>
        <w:left w:val="none" w:sz="0" w:space="0" w:color="auto"/>
        <w:bottom w:val="none" w:sz="0" w:space="0" w:color="auto"/>
        <w:right w:val="none" w:sz="0" w:space="0" w:color="auto"/>
      </w:divBdr>
    </w:div>
    <w:div w:id="183593964">
      <w:bodyDiv w:val="1"/>
      <w:marLeft w:val="0"/>
      <w:marRight w:val="0"/>
      <w:marTop w:val="0"/>
      <w:marBottom w:val="0"/>
      <w:divBdr>
        <w:top w:val="none" w:sz="0" w:space="0" w:color="auto"/>
        <w:left w:val="none" w:sz="0" w:space="0" w:color="auto"/>
        <w:bottom w:val="none" w:sz="0" w:space="0" w:color="auto"/>
        <w:right w:val="none" w:sz="0" w:space="0" w:color="auto"/>
      </w:divBdr>
    </w:div>
    <w:div w:id="233200294">
      <w:bodyDiv w:val="1"/>
      <w:marLeft w:val="0"/>
      <w:marRight w:val="0"/>
      <w:marTop w:val="0"/>
      <w:marBottom w:val="0"/>
      <w:divBdr>
        <w:top w:val="none" w:sz="0" w:space="0" w:color="auto"/>
        <w:left w:val="none" w:sz="0" w:space="0" w:color="auto"/>
        <w:bottom w:val="none" w:sz="0" w:space="0" w:color="auto"/>
        <w:right w:val="none" w:sz="0" w:space="0" w:color="auto"/>
      </w:divBdr>
    </w:div>
    <w:div w:id="235018080">
      <w:bodyDiv w:val="1"/>
      <w:marLeft w:val="0"/>
      <w:marRight w:val="0"/>
      <w:marTop w:val="0"/>
      <w:marBottom w:val="0"/>
      <w:divBdr>
        <w:top w:val="none" w:sz="0" w:space="0" w:color="auto"/>
        <w:left w:val="none" w:sz="0" w:space="0" w:color="auto"/>
        <w:bottom w:val="none" w:sz="0" w:space="0" w:color="auto"/>
        <w:right w:val="none" w:sz="0" w:space="0" w:color="auto"/>
      </w:divBdr>
    </w:div>
    <w:div w:id="235289526">
      <w:bodyDiv w:val="1"/>
      <w:marLeft w:val="0"/>
      <w:marRight w:val="0"/>
      <w:marTop w:val="0"/>
      <w:marBottom w:val="0"/>
      <w:divBdr>
        <w:top w:val="none" w:sz="0" w:space="0" w:color="auto"/>
        <w:left w:val="none" w:sz="0" w:space="0" w:color="auto"/>
        <w:bottom w:val="none" w:sz="0" w:space="0" w:color="auto"/>
        <w:right w:val="none" w:sz="0" w:space="0" w:color="auto"/>
      </w:divBdr>
    </w:div>
    <w:div w:id="236939766">
      <w:bodyDiv w:val="1"/>
      <w:marLeft w:val="0"/>
      <w:marRight w:val="0"/>
      <w:marTop w:val="0"/>
      <w:marBottom w:val="0"/>
      <w:divBdr>
        <w:top w:val="none" w:sz="0" w:space="0" w:color="auto"/>
        <w:left w:val="none" w:sz="0" w:space="0" w:color="auto"/>
        <w:bottom w:val="none" w:sz="0" w:space="0" w:color="auto"/>
        <w:right w:val="none" w:sz="0" w:space="0" w:color="auto"/>
      </w:divBdr>
    </w:div>
    <w:div w:id="245766065">
      <w:bodyDiv w:val="1"/>
      <w:marLeft w:val="0"/>
      <w:marRight w:val="0"/>
      <w:marTop w:val="0"/>
      <w:marBottom w:val="0"/>
      <w:divBdr>
        <w:top w:val="none" w:sz="0" w:space="0" w:color="auto"/>
        <w:left w:val="none" w:sz="0" w:space="0" w:color="auto"/>
        <w:bottom w:val="none" w:sz="0" w:space="0" w:color="auto"/>
        <w:right w:val="none" w:sz="0" w:space="0" w:color="auto"/>
      </w:divBdr>
    </w:div>
    <w:div w:id="267080660">
      <w:bodyDiv w:val="1"/>
      <w:marLeft w:val="0"/>
      <w:marRight w:val="0"/>
      <w:marTop w:val="0"/>
      <w:marBottom w:val="0"/>
      <w:divBdr>
        <w:top w:val="none" w:sz="0" w:space="0" w:color="auto"/>
        <w:left w:val="none" w:sz="0" w:space="0" w:color="auto"/>
        <w:bottom w:val="none" w:sz="0" w:space="0" w:color="auto"/>
        <w:right w:val="none" w:sz="0" w:space="0" w:color="auto"/>
      </w:divBdr>
    </w:div>
    <w:div w:id="273678678">
      <w:bodyDiv w:val="1"/>
      <w:marLeft w:val="0"/>
      <w:marRight w:val="0"/>
      <w:marTop w:val="0"/>
      <w:marBottom w:val="0"/>
      <w:divBdr>
        <w:top w:val="none" w:sz="0" w:space="0" w:color="auto"/>
        <w:left w:val="none" w:sz="0" w:space="0" w:color="auto"/>
        <w:bottom w:val="none" w:sz="0" w:space="0" w:color="auto"/>
        <w:right w:val="none" w:sz="0" w:space="0" w:color="auto"/>
      </w:divBdr>
    </w:div>
    <w:div w:id="276179179">
      <w:bodyDiv w:val="1"/>
      <w:marLeft w:val="0"/>
      <w:marRight w:val="0"/>
      <w:marTop w:val="0"/>
      <w:marBottom w:val="0"/>
      <w:divBdr>
        <w:top w:val="none" w:sz="0" w:space="0" w:color="auto"/>
        <w:left w:val="none" w:sz="0" w:space="0" w:color="auto"/>
        <w:bottom w:val="none" w:sz="0" w:space="0" w:color="auto"/>
        <w:right w:val="none" w:sz="0" w:space="0" w:color="auto"/>
      </w:divBdr>
    </w:div>
    <w:div w:id="283194400">
      <w:bodyDiv w:val="1"/>
      <w:marLeft w:val="0"/>
      <w:marRight w:val="0"/>
      <w:marTop w:val="0"/>
      <w:marBottom w:val="0"/>
      <w:divBdr>
        <w:top w:val="none" w:sz="0" w:space="0" w:color="auto"/>
        <w:left w:val="none" w:sz="0" w:space="0" w:color="auto"/>
        <w:bottom w:val="none" w:sz="0" w:space="0" w:color="auto"/>
        <w:right w:val="none" w:sz="0" w:space="0" w:color="auto"/>
      </w:divBdr>
    </w:div>
    <w:div w:id="318192780">
      <w:bodyDiv w:val="1"/>
      <w:marLeft w:val="0"/>
      <w:marRight w:val="0"/>
      <w:marTop w:val="0"/>
      <w:marBottom w:val="0"/>
      <w:divBdr>
        <w:top w:val="none" w:sz="0" w:space="0" w:color="auto"/>
        <w:left w:val="none" w:sz="0" w:space="0" w:color="auto"/>
        <w:bottom w:val="none" w:sz="0" w:space="0" w:color="auto"/>
        <w:right w:val="none" w:sz="0" w:space="0" w:color="auto"/>
      </w:divBdr>
    </w:div>
    <w:div w:id="324632186">
      <w:bodyDiv w:val="1"/>
      <w:marLeft w:val="0"/>
      <w:marRight w:val="0"/>
      <w:marTop w:val="0"/>
      <w:marBottom w:val="0"/>
      <w:divBdr>
        <w:top w:val="none" w:sz="0" w:space="0" w:color="auto"/>
        <w:left w:val="none" w:sz="0" w:space="0" w:color="auto"/>
        <w:bottom w:val="none" w:sz="0" w:space="0" w:color="auto"/>
        <w:right w:val="none" w:sz="0" w:space="0" w:color="auto"/>
      </w:divBdr>
    </w:div>
    <w:div w:id="331643635">
      <w:bodyDiv w:val="1"/>
      <w:marLeft w:val="0"/>
      <w:marRight w:val="0"/>
      <w:marTop w:val="0"/>
      <w:marBottom w:val="0"/>
      <w:divBdr>
        <w:top w:val="none" w:sz="0" w:space="0" w:color="auto"/>
        <w:left w:val="none" w:sz="0" w:space="0" w:color="auto"/>
        <w:bottom w:val="none" w:sz="0" w:space="0" w:color="auto"/>
        <w:right w:val="none" w:sz="0" w:space="0" w:color="auto"/>
      </w:divBdr>
    </w:div>
    <w:div w:id="375086126">
      <w:bodyDiv w:val="1"/>
      <w:marLeft w:val="0"/>
      <w:marRight w:val="0"/>
      <w:marTop w:val="0"/>
      <w:marBottom w:val="0"/>
      <w:divBdr>
        <w:top w:val="none" w:sz="0" w:space="0" w:color="auto"/>
        <w:left w:val="none" w:sz="0" w:space="0" w:color="auto"/>
        <w:bottom w:val="none" w:sz="0" w:space="0" w:color="auto"/>
        <w:right w:val="none" w:sz="0" w:space="0" w:color="auto"/>
      </w:divBdr>
    </w:div>
    <w:div w:id="393621744">
      <w:bodyDiv w:val="1"/>
      <w:marLeft w:val="0"/>
      <w:marRight w:val="0"/>
      <w:marTop w:val="0"/>
      <w:marBottom w:val="0"/>
      <w:divBdr>
        <w:top w:val="none" w:sz="0" w:space="0" w:color="auto"/>
        <w:left w:val="none" w:sz="0" w:space="0" w:color="auto"/>
        <w:bottom w:val="none" w:sz="0" w:space="0" w:color="auto"/>
        <w:right w:val="none" w:sz="0" w:space="0" w:color="auto"/>
      </w:divBdr>
    </w:div>
    <w:div w:id="399519776">
      <w:bodyDiv w:val="1"/>
      <w:marLeft w:val="0"/>
      <w:marRight w:val="0"/>
      <w:marTop w:val="0"/>
      <w:marBottom w:val="0"/>
      <w:divBdr>
        <w:top w:val="none" w:sz="0" w:space="0" w:color="auto"/>
        <w:left w:val="none" w:sz="0" w:space="0" w:color="auto"/>
        <w:bottom w:val="none" w:sz="0" w:space="0" w:color="auto"/>
        <w:right w:val="none" w:sz="0" w:space="0" w:color="auto"/>
      </w:divBdr>
    </w:div>
    <w:div w:id="401290617">
      <w:bodyDiv w:val="1"/>
      <w:marLeft w:val="0"/>
      <w:marRight w:val="0"/>
      <w:marTop w:val="0"/>
      <w:marBottom w:val="0"/>
      <w:divBdr>
        <w:top w:val="none" w:sz="0" w:space="0" w:color="auto"/>
        <w:left w:val="none" w:sz="0" w:space="0" w:color="auto"/>
        <w:bottom w:val="none" w:sz="0" w:space="0" w:color="auto"/>
        <w:right w:val="none" w:sz="0" w:space="0" w:color="auto"/>
      </w:divBdr>
      <w:divsChild>
        <w:div w:id="1661034730">
          <w:marLeft w:val="0"/>
          <w:marRight w:val="0"/>
          <w:marTop w:val="0"/>
          <w:marBottom w:val="0"/>
          <w:divBdr>
            <w:top w:val="none" w:sz="0" w:space="0" w:color="auto"/>
            <w:left w:val="none" w:sz="0" w:space="0" w:color="auto"/>
            <w:bottom w:val="none" w:sz="0" w:space="0" w:color="auto"/>
            <w:right w:val="none" w:sz="0" w:space="0" w:color="auto"/>
          </w:divBdr>
        </w:div>
      </w:divsChild>
    </w:div>
    <w:div w:id="416362049">
      <w:bodyDiv w:val="1"/>
      <w:marLeft w:val="0"/>
      <w:marRight w:val="0"/>
      <w:marTop w:val="0"/>
      <w:marBottom w:val="0"/>
      <w:divBdr>
        <w:top w:val="none" w:sz="0" w:space="0" w:color="auto"/>
        <w:left w:val="none" w:sz="0" w:space="0" w:color="auto"/>
        <w:bottom w:val="none" w:sz="0" w:space="0" w:color="auto"/>
        <w:right w:val="none" w:sz="0" w:space="0" w:color="auto"/>
      </w:divBdr>
    </w:div>
    <w:div w:id="433595666">
      <w:bodyDiv w:val="1"/>
      <w:marLeft w:val="0"/>
      <w:marRight w:val="0"/>
      <w:marTop w:val="0"/>
      <w:marBottom w:val="0"/>
      <w:divBdr>
        <w:top w:val="none" w:sz="0" w:space="0" w:color="auto"/>
        <w:left w:val="none" w:sz="0" w:space="0" w:color="auto"/>
        <w:bottom w:val="none" w:sz="0" w:space="0" w:color="auto"/>
        <w:right w:val="none" w:sz="0" w:space="0" w:color="auto"/>
      </w:divBdr>
    </w:div>
    <w:div w:id="450515265">
      <w:bodyDiv w:val="1"/>
      <w:marLeft w:val="0"/>
      <w:marRight w:val="0"/>
      <w:marTop w:val="0"/>
      <w:marBottom w:val="0"/>
      <w:divBdr>
        <w:top w:val="none" w:sz="0" w:space="0" w:color="auto"/>
        <w:left w:val="none" w:sz="0" w:space="0" w:color="auto"/>
        <w:bottom w:val="none" w:sz="0" w:space="0" w:color="auto"/>
        <w:right w:val="none" w:sz="0" w:space="0" w:color="auto"/>
      </w:divBdr>
    </w:div>
    <w:div w:id="477648943">
      <w:bodyDiv w:val="1"/>
      <w:marLeft w:val="0"/>
      <w:marRight w:val="0"/>
      <w:marTop w:val="0"/>
      <w:marBottom w:val="0"/>
      <w:divBdr>
        <w:top w:val="none" w:sz="0" w:space="0" w:color="auto"/>
        <w:left w:val="none" w:sz="0" w:space="0" w:color="auto"/>
        <w:bottom w:val="none" w:sz="0" w:space="0" w:color="auto"/>
        <w:right w:val="none" w:sz="0" w:space="0" w:color="auto"/>
      </w:divBdr>
    </w:div>
    <w:div w:id="479617817">
      <w:bodyDiv w:val="1"/>
      <w:marLeft w:val="0"/>
      <w:marRight w:val="0"/>
      <w:marTop w:val="0"/>
      <w:marBottom w:val="0"/>
      <w:divBdr>
        <w:top w:val="none" w:sz="0" w:space="0" w:color="auto"/>
        <w:left w:val="none" w:sz="0" w:space="0" w:color="auto"/>
        <w:bottom w:val="none" w:sz="0" w:space="0" w:color="auto"/>
        <w:right w:val="none" w:sz="0" w:space="0" w:color="auto"/>
      </w:divBdr>
    </w:div>
    <w:div w:id="495345263">
      <w:bodyDiv w:val="1"/>
      <w:marLeft w:val="0"/>
      <w:marRight w:val="0"/>
      <w:marTop w:val="0"/>
      <w:marBottom w:val="0"/>
      <w:divBdr>
        <w:top w:val="none" w:sz="0" w:space="0" w:color="auto"/>
        <w:left w:val="none" w:sz="0" w:space="0" w:color="auto"/>
        <w:bottom w:val="none" w:sz="0" w:space="0" w:color="auto"/>
        <w:right w:val="none" w:sz="0" w:space="0" w:color="auto"/>
      </w:divBdr>
    </w:div>
    <w:div w:id="501508156">
      <w:bodyDiv w:val="1"/>
      <w:marLeft w:val="0"/>
      <w:marRight w:val="0"/>
      <w:marTop w:val="0"/>
      <w:marBottom w:val="0"/>
      <w:divBdr>
        <w:top w:val="none" w:sz="0" w:space="0" w:color="auto"/>
        <w:left w:val="none" w:sz="0" w:space="0" w:color="auto"/>
        <w:bottom w:val="none" w:sz="0" w:space="0" w:color="auto"/>
        <w:right w:val="none" w:sz="0" w:space="0" w:color="auto"/>
      </w:divBdr>
    </w:div>
    <w:div w:id="510804355">
      <w:bodyDiv w:val="1"/>
      <w:marLeft w:val="0"/>
      <w:marRight w:val="0"/>
      <w:marTop w:val="0"/>
      <w:marBottom w:val="0"/>
      <w:divBdr>
        <w:top w:val="none" w:sz="0" w:space="0" w:color="auto"/>
        <w:left w:val="none" w:sz="0" w:space="0" w:color="auto"/>
        <w:bottom w:val="none" w:sz="0" w:space="0" w:color="auto"/>
        <w:right w:val="none" w:sz="0" w:space="0" w:color="auto"/>
      </w:divBdr>
    </w:div>
    <w:div w:id="519051648">
      <w:bodyDiv w:val="1"/>
      <w:marLeft w:val="0"/>
      <w:marRight w:val="0"/>
      <w:marTop w:val="0"/>
      <w:marBottom w:val="0"/>
      <w:divBdr>
        <w:top w:val="none" w:sz="0" w:space="0" w:color="auto"/>
        <w:left w:val="none" w:sz="0" w:space="0" w:color="auto"/>
        <w:bottom w:val="none" w:sz="0" w:space="0" w:color="auto"/>
        <w:right w:val="none" w:sz="0" w:space="0" w:color="auto"/>
      </w:divBdr>
    </w:div>
    <w:div w:id="521821107">
      <w:bodyDiv w:val="1"/>
      <w:marLeft w:val="0"/>
      <w:marRight w:val="0"/>
      <w:marTop w:val="0"/>
      <w:marBottom w:val="0"/>
      <w:divBdr>
        <w:top w:val="none" w:sz="0" w:space="0" w:color="auto"/>
        <w:left w:val="none" w:sz="0" w:space="0" w:color="auto"/>
        <w:bottom w:val="none" w:sz="0" w:space="0" w:color="auto"/>
        <w:right w:val="none" w:sz="0" w:space="0" w:color="auto"/>
      </w:divBdr>
    </w:div>
    <w:div w:id="524514966">
      <w:bodyDiv w:val="1"/>
      <w:marLeft w:val="0"/>
      <w:marRight w:val="0"/>
      <w:marTop w:val="0"/>
      <w:marBottom w:val="0"/>
      <w:divBdr>
        <w:top w:val="none" w:sz="0" w:space="0" w:color="auto"/>
        <w:left w:val="none" w:sz="0" w:space="0" w:color="auto"/>
        <w:bottom w:val="none" w:sz="0" w:space="0" w:color="auto"/>
        <w:right w:val="none" w:sz="0" w:space="0" w:color="auto"/>
      </w:divBdr>
    </w:div>
    <w:div w:id="539241565">
      <w:bodyDiv w:val="1"/>
      <w:marLeft w:val="0"/>
      <w:marRight w:val="0"/>
      <w:marTop w:val="0"/>
      <w:marBottom w:val="0"/>
      <w:divBdr>
        <w:top w:val="none" w:sz="0" w:space="0" w:color="auto"/>
        <w:left w:val="none" w:sz="0" w:space="0" w:color="auto"/>
        <w:bottom w:val="none" w:sz="0" w:space="0" w:color="auto"/>
        <w:right w:val="none" w:sz="0" w:space="0" w:color="auto"/>
      </w:divBdr>
    </w:div>
    <w:div w:id="557975250">
      <w:bodyDiv w:val="1"/>
      <w:marLeft w:val="0"/>
      <w:marRight w:val="0"/>
      <w:marTop w:val="0"/>
      <w:marBottom w:val="0"/>
      <w:divBdr>
        <w:top w:val="none" w:sz="0" w:space="0" w:color="auto"/>
        <w:left w:val="none" w:sz="0" w:space="0" w:color="auto"/>
        <w:bottom w:val="none" w:sz="0" w:space="0" w:color="auto"/>
        <w:right w:val="none" w:sz="0" w:space="0" w:color="auto"/>
      </w:divBdr>
    </w:div>
    <w:div w:id="572207301">
      <w:bodyDiv w:val="1"/>
      <w:marLeft w:val="0"/>
      <w:marRight w:val="0"/>
      <w:marTop w:val="0"/>
      <w:marBottom w:val="0"/>
      <w:divBdr>
        <w:top w:val="none" w:sz="0" w:space="0" w:color="auto"/>
        <w:left w:val="none" w:sz="0" w:space="0" w:color="auto"/>
        <w:bottom w:val="none" w:sz="0" w:space="0" w:color="auto"/>
        <w:right w:val="none" w:sz="0" w:space="0" w:color="auto"/>
      </w:divBdr>
    </w:div>
    <w:div w:id="581372498">
      <w:bodyDiv w:val="1"/>
      <w:marLeft w:val="0"/>
      <w:marRight w:val="0"/>
      <w:marTop w:val="0"/>
      <w:marBottom w:val="0"/>
      <w:divBdr>
        <w:top w:val="none" w:sz="0" w:space="0" w:color="auto"/>
        <w:left w:val="none" w:sz="0" w:space="0" w:color="auto"/>
        <w:bottom w:val="none" w:sz="0" w:space="0" w:color="auto"/>
        <w:right w:val="none" w:sz="0" w:space="0" w:color="auto"/>
      </w:divBdr>
    </w:div>
    <w:div w:id="601649636">
      <w:bodyDiv w:val="1"/>
      <w:marLeft w:val="0"/>
      <w:marRight w:val="0"/>
      <w:marTop w:val="0"/>
      <w:marBottom w:val="0"/>
      <w:divBdr>
        <w:top w:val="none" w:sz="0" w:space="0" w:color="auto"/>
        <w:left w:val="none" w:sz="0" w:space="0" w:color="auto"/>
        <w:bottom w:val="none" w:sz="0" w:space="0" w:color="auto"/>
        <w:right w:val="none" w:sz="0" w:space="0" w:color="auto"/>
      </w:divBdr>
    </w:div>
    <w:div w:id="619916615">
      <w:bodyDiv w:val="1"/>
      <w:marLeft w:val="0"/>
      <w:marRight w:val="0"/>
      <w:marTop w:val="0"/>
      <w:marBottom w:val="0"/>
      <w:divBdr>
        <w:top w:val="none" w:sz="0" w:space="0" w:color="auto"/>
        <w:left w:val="none" w:sz="0" w:space="0" w:color="auto"/>
        <w:bottom w:val="none" w:sz="0" w:space="0" w:color="auto"/>
        <w:right w:val="none" w:sz="0" w:space="0" w:color="auto"/>
      </w:divBdr>
    </w:div>
    <w:div w:id="628586686">
      <w:bodyDiv w:val="1"/>
      <w:marLeft w:val="0"/>
      <w:marRight w:val="0"/>
      <w:marTop w:val="0"/>
      <w:marBottom w:val="0"/>
      <w:divBdr>
        <w:top w:val="none" w:sz="0" w:space="0" w:color="auto"/>
        <w:left w:val="none" w:sz="0" w:space="0" w:color="auto"/>
        <w:bottom w:val="none" w:sz="0" w:space="0" w:color="auto"/>
        <w:right w:val="none" w:sz="0" w:space="0" w:color="auto"/>
      </w:divBdr>
    </w:div>
    <w:div w:id="652684898">
      <w:bodyDiv w:val="1"/>
      <w:marLeft w:val="0"/>
      <w:marRight w:val="0"/>
      <w:marTop w:val="0"/>
      <w:marBottom w:val="0"/>
      <w:divBdr>
        <w:top w:val="none" w:sz="0" w:space="0" w:color="auto"/>
        <w:left w:val="none" w:sz="0" w:space="0" w:color="auto"/>
        <w:bottom w:val="none" w:sz="0" w:space="0" w:color="auto"/>
        <w:right w:val="none" w:sz="0" w:space="0" w:color="auto"/>
      </w:divBdr>
    </w:div>
    <w:div w:id="666789215">
      <w:bodyDiv w:val="1"/>
      <w:marLeft w:val="0"/>
      <w:marRight w:val="0"/>
      <w:marTop w:val="0"/>
      <w:marBottom w:val="0"/>
      <w:divBdr>
        <w:top w:val="none" w:sz="0" w:space="0" w:color="auto"/>
        <w:left w:val="none" w:sz="0" w:space="0" w:color="auto"/>
        <w:bottom w:val="none" w:sz="0" w:space="0" w:color="auto"/>
        <w:right w:val="none" w:sz="0" w:space="0" w:color="auto"/>
      </w:divBdr>
    </w:div>
    <w:div w:id="690569481">
      <w:bodyDiv w:val="1"/>
      <w:marLeft w:val="0"/>
      <w:marRight w:val="0"/>
      <w:marTop w:val="0"/>
      <w:marBottom w:val="0"/>
      <w:divBdr>
        <w:top w:val="none" w:sz="0" w:space="0" w:color="auto"/>
        <w:left w:val="none" w:sz="0" w:space="0" w:color="auto"/>
        <w:bottom w:val="none" w:sz="0" w:space="0" w:color="auto"/>
        <w:right w:val="none" w:sz="0" w:space="0" w:color="auto"/>
      </w:divBdr>
    </w:div>
    <w:div w:id="704335684">
      <w:bodyDiv w:val="1"/>
      <w:marLeft w:val="0"/>
      <w:marRight w:val="0"/>
      <w:marTop w:val="0"/>
      <w:marBottom w:val="0"/>
      <w:divBdr>
        <w:top w:val="none" w:sz="0" w:space="0" w:color="auto"/>
        <w:left w:val="none" w:sz="0" w:space="0" w:color="auto"/>
        <w:bottom w:val="none" w:sz="0" w:space="0" w:color="auto"/>
        <w:right w:val="none" w:sz="0" w:space="0" w:color="auto"/>
      </w:divBdr>
    </w:div>
    <w:div w:id="752161886">
      <w:bodyDiv w:val="1"/>
      <w:marLeft w:val="0"/>
      <w:marRight w:val="0"/>
      <w:marTop w:val="0"/>
      <w:marBottom w:val="0"/>
      <w:divBdr>
        <w:top w:val="none" w:sz="0" w:space="0" w:color="auto"/>
        <w:left w:val="none" w:sz="0" w:space="0" w:color="auto"/>
        <w:bottom w:val="none" w:sz="0" w:space="0" w:color="auto"/>
        <w:right w:val="none" w:sz="0" w:space="0" w:color="auto"/>
      </w:divBdr>
    </w:div>
    <w:div w:id="766730497">
      <w:bodyDiv w:val="1"/>
      <w:marLeft w:val="0"/>
      <w:marRight w:val="0"/>
      <w:marTop w:val="0"/>
      <w:marBottom w:val="0"/>
      <w:divBdr>
        <w:top w:val="none" w:sz="0" w:space="0" w:color="auto"/>
        <w:left w:val="none" w:sz="0" w:space="0" w:color="auto"/>
        <w:bottom w:val="none" w:sz="0" w:space="0" w:color="auto"/>
        <w:right w:val="none" w:sz="0" w:space="0" w:color="auto"/>
      </w:divBdr>
    </w:div>
    <w:div w:id="767771750">
      <w:bodyDiv w:val="1"/>
      <w:marLeft w:val="0"/>
      <w:marRight w:val="0"/>
      <w:marTop w:val="0"/>
      <w:marBottom w:val="0"/>
      <w:divBdr>
        <w:top w:val="none" w:sz="0" w:space="0" w:color="auto"/>
        <w:left w:val="none" w:sz="0" w:space="0" w:color="auto"/>
        <w:bottom w:val="none" w:sz="0" w:space="0" w:color="auto"/>
        <w:right w:val="none" w:sz="0" w:space="0" w:color="auto"/>
      </w:divBdr>
    </w:div>
    <w:div w:id="786314939">
      <w:bodyDiv w:val="1"/>
      <w:marLeft w:val="0"/>
      <w:marRight w:val="0"/>
      <w:marTop w:val="0"/>
      <w:marBottom w:val="0"/>
      <w:divBdr>
        <w:top w:val="none" w:sz="0" w:space="0" w:color="auto"/>
        <w:left w:val="none" w:sz="0" w:space="0" w:color="auto"/>
        <w:bottom w:val="none" w:sz="0" w:space="0" w:color="auto"/>
        <w:right w:val="none" w:sz="0" w:space="0" w:color="auto"/>
      </w:divBdr>
    </w:div>
    <w:div w:id="793600954">
      <w:bodyDiv w:val="1"/>
      <w:marLeft w:val="0"/>
      <w:marRight w:val="0"/>
      <w:marTop w:val="0"/>
      <w:marBottom w:val="0"/>
      <w:divBdr>
        <w:top w:val="none" w:sz="0" w:space="0" w:color="auto"/>
        <w:left w:val="none" w:sz="0" w:space="0" w:color="auto"/>
        <w:bottom w:val="none" w:sz="0" w:space="0" w:color="auto"/>
        <w:right w:val="none" w:sz="0" w:space="0" w:color="auto"/>
      </w:divBdr>
    </w:div>
    <w:div w:id="833952939">
      <w:bodyDiv w:val="1"/>
      <w:marLeft w:val="0"/>
      <w:marRight w:val="0"/>
      <w:marTop w:val="0"/>
      <w:marBottom w:val="0"/>
      <w:divBdr>
        <w:top w:val="none" w:sz="0" w:space="0" w:color="auto"/>
        <w:left w:val="none" w:sz="0" w:space="0" w:color="auto"/>
        <w:bottom w:val="none" w:sz="0" w:space="0" w:color="auto"/>
        <w:right w:val="none" w:sz="0" w:space="0" w:color="auto"/>
      </w:divBdr>
    </w:div>
    <w:div w:id="846016816">
      <w:bodyDiv w:val="1"/>
      <w:marLeft w:val="0"/>
      <w:marRight w:val="0"/>
      <w:marTop w:val="0"/>
      <w:marBottom w:val="0"/>
      <w:divBdr>
        <w:top w:val="none" w:sz="0" w:space="0" w:color="auto"/>
        <w:left w:val="none" w:sz="0" w:space="0" w:color="auto"/>
        <w:bottom w:val="none" w:sz="0" w:space="0" w:color="auto"/>
        <w:right w:val="none" w:sz="0" w:space="0" w:color="auto"/>
      </w:divBdr>
    </w:div>
    <w:div w:id="853884136">
      <w:bodyDiv w:val="1"/>
      <w:marLeft w:val="0"/>
      <w:marRight w:val="0"/>
      <w:marTop w:val="0"/>
      <w:marBottom w:val="0"/>
      <w:divBdr>
        <w:top w:val="none" w:sz="0" w:space="0" w:color="auto"/>
        <w:left w:val="none" w:sz="0" w:space="0" w:color="auto"/>
        <w:bottom w:val="none" w:sz="0" w:space="0" w:color="auto"/>
        <w:right w:val="none" w:sz="0" w:space="0" w:color="auto"/>
      </w:divBdr>
    </w:div>
    <w:div w:id="872962446">
      <w:bodyDiv w:val="1"/>
      <w:marLeft w:val="0"/>
      <w:marRight w:val="0"/>
      <w:marTop w:val="0"/>
      <w:marBottom w:val="0"/>
      <w:divBdr>
        <w:top w:val="none" w:sz="0" w:space="0" w:color="auto"/>
        <w:left w:val="none" w:sz="0" w:space="0" w:color="auto"/>
        <w:bottom w:val="none" w:sz="0" w:space="0" w:color="auto"/>
        <w:right w:val="none" w:sz="0" w:space="0" w:color="auto"/>
      </w:divBdr>
    </w:div>
    <w:div w:id="873614461">
      <w:bodyDiv w:val="1"/>
      <w:marLeft w:val="0"/>
      <w:marRight w:val="0"/>
      <w:marTop w:val="0"/>
      <w:marBottom w:val="0"/>
      <w:divBdr>
        <w:top w:val="none" w:sz="0" w:space="0" w:color="auto"/>
        <w:left w:val="none" w:sz="0" w:space="0" w:color="auto"/>
        <w:bottom w:val="none" w:sz="0" w:space="0" w:color="auto"/>
        <w:right w:val="none" w:sz="0" w:space="0" w:color="auto"/>
      </w:divBdr>
    </w:div>
    <w:div w:id="873692243">
      <w:bodyDiv w:val="1"/>
      <w:marLeft w:val="0"/>
      <w:marRight w:val="0"/>
      <w:marTop w:val="0"/>
      <w:marBottom w:val="0"/>
      <w:divBdr>
        <w:top w:val="none" w:sz="0" w:space="0" w:color="auto"/>
        <w:left w:val="none" w:sz="0" w:space="0" w:color="auto"/>
        <w:bottom w:val="none" w:sz="0" w:space="0" w:color="auto"/>
        <w:right w:val="none" w:sz="0" w:space="0" w:color="auto"/>
      </w:divBdr>
    </w:div>
    <w:div w:id="896432880">
      <w:bodyDiv w:val="1"/>
      <w:marLeft w:val="0"/>
      <w:marRight w:val="0"/>
      <w:marTop w:val="0"/>
      <w:marBottom w:val="0"/>
      <w:divBdr>
        <w:top w:val="none" w:sz="0" w:space="0" w:color="auto"/>
        <w:left w:val="none" w:sz="0" w:space="0" w:color="auto"/>
        <w:bottom w:val="none" w:sz="0" w:space="0" w:color="auto"/>
        <w:right w:val="none" w:sz="0" w:space="0" w:color="auto"/>
      </w:divBdr>
    </w:div>
    <w:div w:id="905841911">
      <w:bodyDiv w:val="1"/>
      <w:marLeft w:val="0"/>
      <w:marRight w:val="0"/>
      <w:marTop w:val="0"/>
      <w:marBottom w:val="0"/>
      <w:divBdr>
        <w:top w:val="none" w:sz="0" w:space="0" w:color="auto"/>
        <w:left w:val="none" w:sz="0" w:space="0" w:color="auto"/>
        <w:bottom w:val="none" w:sz="0" w:space="0" w:color="auto"/>
        <w:right w:val="none" w:sz="0" w:space="0" w:color="auto"/>
      </w:divBdr>
    </w:div>
    <w:div w:id="925843437">
      <w:bodyDiv w:val="1"/>
      <w:marLeft w:val="0"/>
      <w:marRight w:val="0"/>
      <w:marTop w:val="0"/>
      <w:marBottom w:val="0"/>
      <w:divBdr>
        <w:top w:val="none" w:sz="0" w:space="0" w:color="auto"/>
        <w:left w:val="none" w:sz="0" w:space="0" w:color="auto"/>
        <w:bottom w:val="none" w:sz="0" w:space="0" w:color="auto"/>
        <w:right w:val="none" w:sz="0" w:space="0" w:color="auto"/>
      </w:divBdr>
    </w:div>
    <w:div w:id="930358845">
      <w:bodyDiv w:val="1"/>
      <w:marLeft w:val="0"/>
      <w:marRight w:val="0"/>
      <w:marTop w:val="0"/>
      <w:marBottom w:val="0"/>
      <w:divBdr>
        <w:top w:val="none" w:sz="0" w:space="0" w:color="auto"/>
        <w:left w:val="none" w:sz="0" w:space="0" w:color="auto"/>
        <w:bottom w:val="none" w:sz="0" w:space="0" w:color="auto"/>
        <w:right w:val="none" w:sz="0" w:space="0" w:color="auto"/>
      </w:divBdr>
    </w:div>
    <w:div w:id="959802233">
      <w:bodyDiv w:val="1"/>
      <w:marLeft w:val="0"/>
      <w:marRight w:val="0"/>
      <w:marTop w:val="0"/>
      <w:marBottom w:val="0"/>
      <w:divBdr>
        <w:top w:val="none" w:sz="0" w:space="0" w:color="auto"/>
        <w:left w:val="none" w:sz="0" w:space="0" w:color="auto"/>
        <w:bottom w:val="none" w:sz="0" w:space="0" w:color="auto"/>
        <w:right w:val="none" w:sz="0" w:space="0" w:color="auto"/>
      </w:divBdr>
    </w:div>
    <w:div w:id="961233054">
      <w:bodyDiv w:val="1"/>
      <w:marLeft w:val="0"/>
      <w:marRight w:val="0"/>
      <w:marTop w:val="0"/>
      <w:marBottom w:val="0"/>
      <w:divBdr>
        <w:top w:val="none" w:sz="0" w:space="0" w:color="auto"/>
        <w:left w:val="none" w:sz="0" w:space="0" w:color="auto"/>
        <w:bottom w:val="none" w:sz="0" w:space="0" w:color="auto"/>
        <w:right w:val="none" w:sz="0" w:space="0" w:color="auto"/>
      </w:divBdr>
    </w:div>
    <w:div w:id="983511388">
      <w:bodyDiv w:val="1"/>
      <w:marLeft w:val="0"/>
      <w:marRight w:val="0"/>
      <w:marTop w:val="0"/>
      <w:marBottom w:val="0"/>
      <w:divBdr>
        <w:top w:val="none" w:sz="0" w:space="0" w:color="auto"/>
        <w:left w:val="none" w:sz="0" w:space="0" w:color="auto"/>
        <w:bottom w:val="none" w:sz="0" w:space="0" w:color="auto"/>
        <w:right w:val="none" w:sz="0" w:space="0" w:color="auto"/>
      </w:divBdr>
    </w:div>
    <w:div w:id="1020397634">
      <w:bodyDiv w:val="1"/>
      <w:marLeft w:val="0"/>
      <w:marRight w:val="0"/>
      <w:marTop w:val="0"/>
      <w:marBottom w:val="0"/>
      <w:divBdr>
        <w:top w:val="none" w:sz="0" w:space="0" w:color="auto"/>
        <w:left w:val="none" w:sz="0" w:space="0" w:color="auto"/>
        <w:bottom w:val="none" w:sz="0" w:space="0" w:color="auto"/>
        <w:right w:val="none" w:sz="0" w:space="0" w:color="auto"/>
      </w:divBdr>
    </w:div>
    <w:div w:id="1022895638">
      <w:bodyDiv w:val="1"/>
      <w:marLeft w:val="0"/>
      <w:marRight w:val="0"/>
      <w:marTop w:val="0"/>
      <w:marBottom w:val="0"/>
      <w:divBdr>
        <w:top w:val="none" w:sz="0" w:space="0" w:color="auto"/>
        <w:left w:val="none" w:sz="0" w:space="0" w:color="auto"/>
        <w:bottom w:val="none" w:sz="0" w:space="0" w:color="auto"/>
        <w:right w:val="none" w:sz="0" w:space="0" w:color="auto"/>
      </w:divBdr>
    </w:div>
    <w:div w:id="1032997118">
      <w:bodyDiv w:val="1"/>
      <w:marLeft w:val="0"/>
      <w:marRight w:val="0"/>
      <w:marTop w:val="0"/>
      <w:marBottom w:val="0"/>
      <w:divBdr>
        <w:top w:val="none" w:sz="0" w:space="0" w:color="auto"/>
        <w:left w:val="none" w:sz="0" w:space="0" w:color="auto"/>
        <w:bottom w:val="none" w:sz="0" w:space="0" w:color="auto"/>
        <w:right w:val="none" w:sz="0" w:space="0" w:color="auto"/>
      </w:divBdr>
    </w:div>
    <w:div w:id="1049374797">
      <w:bodyDiv w:val="1"/>
      <w:marLeft w:val="0"/>
      <w:marRight w:val="0"/>
      <w:marTop w:val="0"/>
      <w:marBottom w:val="0"/>
      <w:divBdr>
        <w:top w:val="none" w:sz="0" w:space="0" w:color="auto"/>
        <w:left w:val="none" w:sz="0" w:space="0" w:color="auto"/>
        <w:bottom w:val="none" w:sz="0" w:space="0" w:color="auto"/>
        <w:right w:val="none" w:sz="0" w:space="0" w:color="auto"/>
      </w:divBdr>
    </w:div>
    <w:div w:id="1063412034">
      <w:bodyDiv w:val="1"/>
      <w:marLeft w:val="0"/>
      <w:marRight w:val="0"/>
      <w:marTop w:val="0"/>
      <w:marBottom w:val="0"/>
      <w:divBdr>
        <w:top w:val="none" w:sz="0" w:space="0" w:color="auto"/>
        <w:left w:val="none" w:sz="0" w:space="0" w:color="auto"/>
        <w:bottom w:val="none" w:sz="0" w:space="0" w:color="auto"/>
        <w:right w:val="none" w:sz="0" w:space="0" w:color="auto"/>
      </w:divBdr>
    </w:div>
    <w:div w:id="1070006587">
      <w:bodyDiv w:val="1"/>
      <w:marLeft w:val="0"/>
      <w:marRight w:val="0"/>
      <w:marTop w:val="0"/>
      <w:marBottom w:val="0"/>
      <w:divBdr>
        <w:top w:val="none" w:sz="0" w:space="0" w:color="auto"/>
        <w:left w:val="none" w:sz="0" w:space="0" w:color="auto"/>
        <w:bottom w:val="none" w:sz="0" w:space="0" w:color="auto"/>
        <w:right w:val="none" w:sz="0" w:space="0" w:color="auto"/>
      </w:divBdr>
    </w:div>
    <w:div w:id="1076708549">
      <w:bodyDiv w:val="1"/>
      <w:marLeft w:val="0"/>
      <w:marRight w:val="0"/>
      <w:marTop w:val="0"/>
      <w:marBottom w:val="0"/>
      <w:divBdr>
        <w:top w:val="none" w:sz="0" w:space="0" w:color="auto"/>
        <w:left w:val="none" w:sz="0" w:space="0" w:color="auto"/>
        <w:bottom w:val="none" w:sz="0" w:space="0" w:color="auto"/>
        <w:right w:val="none" w:sz="0" w:space="0" w:color="auto"/>
      </w:divBdr>
    </w:div>
    <w:div w:id="1085608433">
      <w:bodyDiv w:val="1"/>
      <w:marLeft w:val="0"/>
      <w:marRight w:val="0"/>
      <w:marTop w:val="0"/>
      <w:marBottom w:val="0"/>
      <w:divBdr>
        <w:top w:val="none" w:sz="0" w:space="0" w:color="auto"/>
        <w:left w:val="none" w:sz="0" w:space="0" w:color="auto"/>
        <w:bottom w:val="none" w:sz="0" w:space="0" w:color="auto"/>
        <w:right w:val="none" w:sz="0" w:space="0" w:color="auto"/>
      </w:divBdr>
    </w:div>
    <w:div w:id="1091202680">
      <w:bodyDiv w:val="1"/>
      <w:marLeft w:val="0"/>
      <w:marRight w:val="0"/>
      <w:marTop w:val="0"/>
      <w:marBottom w:val="0"/>
      <w:divBdr>
        <w:top w:val="none" w:sz="0" w:space="0" w:color="auto"/>
        <w:left w:val="none" w:sz="0" w:space="0" w:color="auto"/>
        <w:bottom w:val="none" w:sz="0" w:space="0" w:color="auto"/>
        <w:right w:val="none" w:sz="0" w:space="0" w:color="auto"/>
      </w:divBdr>
    </w:div>
    <w:div w:id="1131443040">
      <w:bodyDiv w:val="1"/>
      <w:marLeft w:val="0"/>
      <w:marRight w:val="0"/>
      <w:marTop w:val="0"/>
      <w:marBottom w:val="0"/>
      <w:divBdr>
        <w:top w:val="none" w:sz="0" w:space="0" w:color="auto"/>
        <w:left w:val="none" w:sz="0" w:space="0" w:color="auto"/>
        <w:bottom w:val="none" w:sz="0" w:space="0" w:color="auto"/>
        <w:right w:val="none" w:sz="0" w:space="0" w:color="auto"/>
      </w:divBdr>
    </w:div>
    <w:div w:id="1136527098">
      <w:bodyDiv w:val="1"/>
      <w:marLeft w:val="0"/>
      <w:marRight w:val="0"/>
      <w:marTop w:val="0"/>
      <w:marBottom w:val="0"/>
      <w:divBdr>
        <w:top w:val="none" w:sz="0" w:space="0" w:color="auto"/>
        <w:left w:val="none" w:sz="0" w:space="0" w:color="auto"/>
        <w:bottom w:val="none" w:sz="0" w:space="0" w:color="auto"/>
        <w:right w:val="none" w:sz="0" w:space="0" w:color="auto"/>
      </w:divBdr>
    </w:div>
    <w:div w:id="1146125935">
      <w:bodyDiv w:val="1"/>
      <w:marLeft w:val="0"/>
      <w:marRight w:val="0"/>
      <w:marTop w:val="0"/>
      <w:marBottom w:val="0"/>
      <w:divBdr>
        <w:top w:val="none" w:sz="0" w:space="0" w:color="auto"/>
        <w:left w:val="none" w:sz="0" w:space="0" w:color="auto"/>
        <w:bottom w:val="none" w:sz="0" w:space="0" w:color="auto"/>
        <w:right w:val="none" w:sz="0" w:space="0" w:color="auto"/>
      </w:divBdr>
    </w:div>
    <w:div w:id="1154100138">
      <w:bodyDiv w:val="1"/>
      <w:marLeft w:val="0"/>
      <w:marRight w:val="0"/>
      <w:marTop w:val="0"/>
      <w:marBottom w:val="0"/>
      <w:divBdr>
        <w:top w:val="none" w:sz="0" w:space="0" w:color="auto"/>
        <w:left w:val="none" w:sz="0" w:space="0" w:color="auto"/>
        <w:bottom w:val="none" w:sz="0" w:space="0" w:color="auto"/>
        <w:right w:val="none" w:sz="0" w:space="0" w:color="auto"/>
      </w:divBdr>
    </w:div>
    <w:div w:id="1158688836">
      <w:bodyDiv w:val="1"/>
      <w:marLeft w:val="0"/>
      <w:marRight w:val="0"/>
      <w:marTop w:val="0"/>
      <w:marBottom w:val="0"/>
      <w:divBdr>
        <w:top w:val="none" w:sz="0" w:space="0" w:color="auto"/>
        <w:left w:val="none" w:sz="0" w:space="0" w:color="auto"/>
        <w:bottom w:val="none" w:sz="0" w:space="0" w:color="auto"/>
        <w:right w:val="none" w:sz="0" w:space="0" w:color="auto"/>
      </w:divBdr>
    </w:div>
    <w:div w:id="1164398426">
      <w:bodyDiv w:val="1"/>
      <w:marLeft w:val="0"/>
      <w:marRight w:val="0"/>
      <w:marTop w:val="0"/>
      <w:marBottom w:val="0"/>
      <w:divBdr>
        <w:top w:val="none" w:sz="0" w:space="0" w:color="auto"/>
        <w:left w:val="none" w:sz="0" w:space="0" w:color="auto"/>
        <w:bottom w:val="none" w:sz="0" w:space="0" w:color="auto"/>
        <w:right w:val="none" w:sz="0" w:space="0" w:color="auto"/>
      </w:divBdr>
    </w:div>
    <w:div w:id="1168449074">
      <w:bodyDiv w:val="1"/>
      <w:marLeft w:val="0"/>
      <w:marRight w:val="0"/>
      <w:marTop w:val="0"/>
      <w:marBottom w:val="0"/>
      <w:divBdr>
        <w:top w:val="none" w:sz="0" w:space="0" w:color="auto"/>
        <w:left w:val="none" w:sz="0" w:space="0" w:color="auto"/>
        <w:bottom w:val="none" w:sz="0" w:space="0" w:color="auto"/>
        <w:right w:val="none" w:sz="0" w:space="0" w:color="auto"/>
      </w:divBdr>
    </w:div>
    <w:div w:id="1175077737">
      <w:bodyDiv w:val="1"/>
      <w:marLeft w:val="0"/>
      <w:marRight w:val="0"/>
      <w:marTop w:val="0"/>
      <w:marBottom w:val="0"/>
      <w:divBdr>
        <w:top w:val="none" w:sz="0" w:space="0" w:color="auto"/>
        <w:left w:val="none" w:sz="0" w:space="0" w:color="auto"/>
        <w:bottom w:val="none" w:sz="0" w:space="0" w:color="auto"/>
        <w:right w:val="none" w:sz="0" w:space="0" w:color="auto"/>
      </w:divBdr>
    </w:div>
    <w:div w:id="1183517104">
      <w:bodyDiv w:val="1"/>
      <w:marLeft w:val="0"/>
      <w:marRight w:val="0"/>
      <w:marTop w:val="0"/>
      <w:marBottom w:val="0"/>
      <w:divBdr>
        <w:top w:val="none" w:sz="0" w:space="0" w:color="auto"/>
        <w:left w:val="none" w:sz="0" w:space="0" w:color="auto"/>
        <w:bottom w:val="none" w:sz="0" w:space="0" w:color="auto"/>
        <w:right w:val="none" w:sz="0" w:space="0" w:color="auto"/>
      </w:divBdr>
    </w:div>
    <w:div w:id="1183862762">
      <w:bodyDiv w:val="1"/>
      <w:marLeft w:val="0"/>
      <w:marRight w:val="0"/>
      <w:marTop w:val="0"/>
      <w:marBottom w:val="0"/>
      <w:divBdr>
        <w:top w:val="none" w:sz="0" w:space="0" w:color="auto"/>
        <w:left w:val="none" w:sz="0" w:space="0" w:color="auto"/>
        <w:bottom w:val="none" w:sz="0" w:space="0" w:color="auto"/>
        <w:right w:val="none" w:sz="0" w:space="0" w:color="auto"/>
      </w:divBdr>
    </w:div>
    <w:div w:id="1198467681">
      <w:bodyDiv w:val="1"/>
      <w:marLeft w:val="0"/>
      <w:marRight w:val="0"/>
      <w:marTop w:val="0"/>
      <w:marBottom w:val="0"/>
      <w:divBdr>
        <w:top w:val="none" w:sz="0" w:space="0" w:color="auto"/>
        <w:left w:val="none" w:sz="0" w:space="0" w:color="auto"/>
        <w:bottom w:val="none" w:sz="0" w:space="0" w:color="auto"/>
        <w:right w:val="none" w:sz="0" w:space="0" w:color="auto"/>
      </w:divBdr>
    </w:div>
    <w:div w:id="1214081125">
      <w:bodyDiv w:val="1"/>
      <w:marLeft w:val="0"/>
      <w:marRight w:val="0"/>
      <w:marTop w:val="0"/>
      <w:marBottom w:val="0"/>
      <w:divBdr>
        <w:top w:val="none" w:sz="0" w:space="0" w:color="auto"/>
        <w:left w:val="none" w:sz="0" w:space="0" w:color="auto"/>
        <w:bottom w:val="none" w:sz="0" w:space="0" w:color="auto"/>
        <w:right w:val="none" w:sz="0" w:space="0" w:color="auto"/>
      </w:divBdr>
    </w:div>
    <w:div w:id="1216577139">
      <w:bodyDiv w:val="1"/>
      <w:marLeft w:val="0"/>
      <w:marRight w:val="0"/>
      <w:marTop w:val="0"/>
      <w:marBottom w:val="0"/>
      <w:divBdr>
        <w:top w:val="none" w:sz="0" w:space="0" w:color="auto"/>
        <w:left w:val="none" w:sz="0" w:space="0" w:color="auto"/>
        <w:bottom w:val="none" w:sz="0" w:space="0" w:color="auto"/>
        <w:right w:val="none" w:sz="0" w:space="0" w:color="auto"/>
      </w:divBdr>
    </w:div>
    <w:div w:id="1224222345">
      <w:bodyDiv w:val="1"/>
      <w:marLeft w:val="0"/>
      <w:marRight w:val="0"/>
      <w:marTop w:val="0"/>
      <w:marBottom w:val="0"/>
      <w:divBdr>
        <w:top w:val="none" w:sz="0" w:space="0" w:color="auto"/>
        <w:left w:val="none" w:sz="0" w:space="0" w:color="auto"/>
        <w:bottom w:val="none" w:sz="0" w:space="0" w:color="auto"/>
        <w:right w:val="none" w:sz="0" w:space="0" w:color="auto"/>
      </w:divBdr>
    </w:div>
    <w:div w:id="1246770782">
      <w:bodyDiv w:val="1"/>
      <w:marLeft w:val="0"/>
      <w:marRight w:val="0"/>
      <w:marTop w:val="0"/>
      <w:marBottom w:val="0"/>
      <w:divBdr>
        <w:top w:val="none" w:sz="0" w:space="0" w:color="auto"/>
        <w:left w:val="none" w:sz="0" w:space="0" w:color="auto"/>
        <w:bottom w:val="none" w:sz="0" w:space="0" w:color="auto"/>
        <w:right w:val="none" w:sz="0" w:space="0" w:color="auto"/>
      </w:divBdr>
    </w:div>
    <w:div w:id="1247180671">
      <w:bodyDiv w:val="1"/>
      <w:marLeft w:val="0"/>
      <w:marRight w:val="0"/>
      <w:marTop w:val="0"/>
      <w:marBottom w:val="0"/>
      <w:divBdr>
        <w:top w:val="none" w:sz="0" w:space="0" w:color="auto"/>
        <w:left w:val="none" w:sz="0" w:space="0" w:color="auto"/>
        <w:bottom w:val="none" w:sz="0" w:space="0" w:color="auto"/>
        <w:right w:val="none" w:sz="0" w:space="0" w:color="auto"/>
      </w:divBdr>
    </w:div>
    <w:div w:id="1253314968">
      <w:bodyDiv w:val="1"/>
      <w:marLeft w:val="0"/>
      <w:marRight w:val="0"/>
      <w:marTop w:val="0"/>
      <w:marBottom w:val="0"/>
      <w:divBdr>
        <w:top w:val="none" w:sz="0" w:space="0" w:color="auto"/>
        <w:left w:val="none" w:sz="0" w:space="0" w:color="auto"/>
        <w:bottom w:val="none" w:sz="0" w:space="0" w:color="auto"/>
        <w:right w:val="none" w:sz="0" w:space="0" w:color="auto"/>
      </w:divBdr>
    </w:div>
    <w:div w:id="1253389255">
      <w:bodyDiv w:val="1"/>
      <w:marLeft w:val="0"/>
      <w:marRight w:val="0"/>
      <w:marTop w:val="0"/>
      <w:marBottom w:val="0"/>
      <w:divBdr>
        <w:top w:val="none" w:sz="0" w:space="0" w:color="auto"/>
        <w:left w:val="none" w:sz="0" w:space="0" w:color="auto"/>
        <w:bottom w:val="none" w:sz="0" w:space="0" w:color="auto"/>
        <w:right w:val="none" w:sz="0" w:space="0" w:color="auto"/>
      </w:divBdr>
    </w:div>
    <w:div w:id="1290667401">
      <w:bodyDiv w:val="1"/>
      <w:marLeft w:val="0"/>
      <w:marRight w:val="0"/>
      <w:marTop w:val="0"/>
      <w:marBottom w:val="0"/>
      <w:divBdr>
        <w:top w:val="none" w:sz="0" w:space="0" w:color="auto"/>
        <w:left w:val="none" w:sz="0" w:space="0" w:color="auto"/>
        <w:bottom w:val="none" w:sz="0" w:space="0" w:color="auto"/>
        <w:right w:val="none" w:sz="0" w:space="0" w:color="auto"/>
      </w:divBdr>
    </w:div>
    <w:div w:id="1300069167">
      <w:bodyDiv w:val="1"/>
      <w:marLeft w:val="0"/>
      <w:marRight w:val="0"/>
      <w:marTop w:val="0"/>
      <w:marBottom w:val="0"/>
      <w:divBdr>
        <w:top w:val="none" w:sz="0" w:space="0" w:color="auto"/>
        <w:left w:val="none" w:sz="0" w:space="0" w:color="auto"/>
        <w:bottom w:val="none" w:sz="0" w:space="0" w:color="auto"/>
        <w:right w:val="none" w:sz="0" w:space="0" w:color="auto"/>
      </w:divBdr>
    </w:div>
    <w:div w:id="1307080258">
      <w:bodyDiv w:val="1"/>
      <w:marLeft w:val="0"/>
      <w:marRight w:val="0"/>
      <w:marTop w:val="0"/>
      <w:marBottom w:val="0"/>
      <w:divBdr>
        <w:top w:val="none" w:sz="0" w:space="0" w:color="auto"/>
        <w:left w:val="none" w:sz="0" w:space="0" w:color="auto"/>
        <w:bottom w:val="none" w:sz="0" w:space="0" w:color="auto"/>
        <w:right w:val="none" w:sz="0" w:space="0" w:color="auto"/>
      </w:divBdr>
    </w:div>
    <w:div w:id="1332219810">
      <w:bodyDiv w:val="1"/>
      <w:marLeft w:val="0"/>
      <w:marRight w:val="0"/>
      <w:marTop w:val="0"/>
      <w:marBottom w:val="0"/>
      <w:divBdr>
        <w:top w:val="none" w:sz="0" w:space="0" w:color="auto"/>
        <w:left w:val="none" w:sz="0" w:space="0" w:color="auto"/>
        <w:bottom w:val="none" w:sz="0" w:space="0" w:color="auto"/>
        <w:right w:val="none" w:sz="0" w:space="0" w:color="auto"/>
      </w:divBdr>
    </w:div>
    <w:div w:id="1338993729">
      <w:bodyDiv w:val="1"/>
      <w:marLeft w:val="0"/>
      <w:marRight w:val="0"/>
      <w:marTop w:val="0"/>
      <w:marBottom w:val="0"/>
      <w:divBdr>
        <w:top w:val="none" w:sz="0" w:space="0" w:color="auto"/>
        <w:left w:val="none" w:sz="0" w:space="0" w:color="auto"/>
        <w:bottom w:val="none" w:sz="0" w:space="0" w:color="auto"/>
        <w:right w:val="none" w:sz="0" w:space="0" w:color="auto"/>
      </w:divBdr>
    </w:div>
    <w:div w:id="1345938103">
      <w:bodyDiv w:val="1"/>
      <w:marLeft w:val="0"/>
      <w:marRight w:val="0"/>
      <w:marTop w:val="0"/>
      <w:marBottom w:val="0"/>
      <w:divBdr>
        <w:top w:val="none" w:sz="0" w:space="0" w:color="auto"/>
        <w:left w:val="none" w:sz="0" w:space="0" w:color="auto"/>
        <w:bottom w:val="none" w:sz="0" w:space="0" w:color="auto"/>
        <w:right w:val="none" w:sz="0" w:space="0" w:color="auto"/>
      </w:divBdr>
    </w:div>
    <w:div w:id="1364751545">
      <w:bodyDiv w:val="1"/>
      <w:marLeft w:val="0"/>
      <w:marRight w:val="0"/>
      <w:marTop w:val="0"/>
      <w:marBottom w:val="0"/>
      <w:divBdr>
        <w:top w:val="none" w:sz="0" w:space="0" w:color="auto"/>
        <w:left w:val="none" w:sz="0" w:space="0" w:color="auto"/>
        <w:bottom w:val="none" w:sz="0" w:space="0" w:color="auto"/>
        <w:right w:val="none" w:sz="0" w:space="0" w:color="auto"/>
      </w:divBdr>
    </w:div>
    <w:div w:id="1365905802">
      <w:bodyDiv w:val="1"/>
      <w:marLeft w:val="0"/>
      <w:marRight w:val="0"/>
      <w:marTop w:val="0"/>
      <w:marBottom w:val="0"/>
      <w:divBdr>
        <w:top w:val="none" w:sz="0" w:space="0" w:color="auto"/>
        <w:left w:val="none" w:sz="0" w:space="0" w:color="auto"/>
        <w:bottom w:val="none" w:sz="0" w:space="0" w:color="auto"/>
        <w:right w:val="none" w:sz="0" w:space="0" w:color="auto"/>
      </w:divBdr>
    </w:div>
    <w:div w:id="1381661311">
      <w:bodyDiv w:val="1"/>
      <w:marLeft w:val="0"/>
      <w:marRight w:val="0"/>
      <w:marTop w:val="0"/>
      <w:marBottom w:val="0"/>
      <w:divBdr>
        <w:top w:val="none" w:sz="0" w:space="0" w:color="auto"/>
        <w:left w:val="none" w:sz="0" w:space="0" w:color="auto"/>
        <w:bottom w:val="none" w:sz="0" w:space="0" w:color="auto"/>
        <w:right w:val="none" w:sz="0" w:space="0" w:color="auto"/>
      </w:divBdr>
    </w:div>
    <w:div w:id="1383023931">
      <w:bodyDiv w:val="1"/>
      <w:marLeft w:val="0"/>
      <w:marRight w:val="0"/>
      <w:marTop w:val="0"/>
      <w:marBottom w:val="0"/>
      <w:divBdr>
        <w:top w:val="none" w:sz="0" w:space="0" w:color="auto"/>
        <w:left w:val="none" w:sz="0" w:space="0" w:color="auto"/>
        <w:bottom w:val="none" w:sz="0" w:space="0" w:color="auto"/>
        <w:right w:val="none" w:sz="0" w:space="0" w:color="auto"/>
      </w:divBdr>
    </w:div>
    <w:div w:id="1401825200">
      <w:bodyDiv w:val="1"/>
      <w:marLeft w:val="0"/>
      <w:marRight w:val="0"/>
      <w:marTop w:val="0"/>
      <w:marBottom w:val="0"/>
      <w:divBdr>
        <w:top w:val="none" w:sz="0" w:space="0" w:color="auto"/>
        <w:left w:val="none" w:sz="0" w:space="0" w:color="auto"/>
        <w:bottom w:val="none" w:sz="0" w:space="0" w:color="auto"/>
        <w:right w:val="none" w:sz="0" w:space="0" w:color="auto"/>
      </w:divBdr>
    </w:div>
    <w:div w:id="1407219099">
      <w:bodyDiv w:val="1"/>
      <w:marLeft w:val="0"/>
      <w:marRight w:val="0"/>
      <w:marTop w:val="0"/>
      <w:marBottom w:val="0"/>
      <w:divBdr>
        <w:top w:val="none" w:sz="0" w:space="0" w:color="auto"/>
        <w:left w:val="none" w:sz="0" w:space="0" w:color="auto"/>
        <w:bottom w:val="none" w:sz="0" w:space="0" w:color="auto"/>
        <w:right w:val="none" w:sz="0" w:space="0" w:color="auto"/>
      </w:divBdr>
    </w:div>
    <w:div w:id="1417940080">
      <w:bodyDiv w:val="1"/>
      <w:marLeft w:val="0"/>
      <w:marRight w:val="0"/>
      <w:marTop w:val="0"/>
      <w:marBottom w:val="0"/>
      <w:divBdr>
        <w:top w:val="none" w:sz="0" w:space="0" w:color="auto"/>
        <w:left w:val="none" w:sz="0" w:space="0" w:color="auto"/>
        <w:bottom w:val="none" w:sz="0" w:space="0" w:color="auto"/>
        <w:right w:val="none" w:sz="0" w:space="0" w:color="auto"/>
      </w:divBdr>
    </w:div>
    <w:div w:id="1426875628">
      <w:bodyDiv w:val="1"/>
      <w:marLeft w:val="0"/>
      <w:marRight w:val="0"/>
      <w:marTop w:val="0"/>
      <w:marBottom w:val="0"/>
      <w:divBdr>
        <w:top w:val="none" w:sz="0" w:space="0" w:color="auto"/>
        <w:left w:val="none" w:sz="0" w:space="0" w:color="auto"/>
        <w:bottom w:val="none" w:sz="0" w:space="0" w:color="auto"/>
        <w:right w:val="none" w:sz="0" w:space="0" w:color="auto"/>
      </w:divBdr>
    </w:div>
    <w:div w:id="1436751172">
      <w:bodyDiv w:val="1"/>
      <w:marLeft w:val="0"/>
      <w:marRight w:val="0"/>
      <w:marTop w:val="0"/>
      <w:marBottom w:val="0"/>
      <w:divBdr>
        <w:top w:val="none" w:sz="0" w:space="0" w:color="auto"/>
        <w:left w:val="none" w:sz="0" w:space="0" w:color="auto"/>
        <w:bottom w:val="none" w:sz="0" w:space="0" w:color="auto"/>
        <w:right w:val="none" w:sz="0" w:space="0" w:color="auto"/>
      </w:divBdr>
    </w:div>
    <w:div w:id="1436945939">
      <w:bodyDiv w:val="1"/>
      <w:marLeft w:val="0"/>
      <w:marRight w:val="0"/>
      <w:marTop w:val="0"/>
      <w:marBottom w:val="0"/>
      <w:divBdr>
        <w:top w:val="none" w:sz="0" w:space="0" w:color="auto"/>
        <w:left w:val="none" w:sz="0" w:space="0" w:color="auto"/>
        <w:bottom w:val="none" w:sz="0" w:space="0" w:color="auto"/>
        <w:right w:val="none" w:sz="0" w:space="0" w:color="auto"/>
      </w:divBdr>
    </w:div>
    <w:div w:id="1466776712">
      <w:bodyDiv w:val="1"/>
      <w:marLeft w:val="0"/>
      <w:marRight w:val="0"/>
      <w:marTop w:val="0"/>
      <w:marBottom w:val="0"/>
      <w:divBdr>
        <w:top w:val="none" w:sz="0" w:space="0" w:color="auto"/>
        <w:left w:val="none" w:sz="0" w:space="0" w:color="auto"/>
        <w:bottom w:val="none" w:sz="0" w:space="0" w:color="auto"/>
        <w:right w:val="none" w:sz="0" w:space="0" w:color="auto"/>
      </w:divBdr>
    </w:div>
    <w:div w:id="1480725758">
      <w:bodyDiv w:val="1"/>
      <w:marLeft w:val="0"/>
      <w:marRight w:val="0"/>
      <w:marTop w:val="0"/>
      <w:marBottom w:val="0"/>
      <w:divBdr>
        <w:top w:val="none" w:sz="0" w:space="0" w:color="auto"/>
        <w:left w:val="none" w:sz="0" w:space="0" w:color="auto"/>
        <w:bottom w:val="none" w:sz="0" w:space="0" w:color="auto"/>
        <w:right w:val="none" w:sz="0" w:space="0" w:color="auto"/>
      </w:divBdr>
    </w:div>
    <w:div w:id="1480727276">
      <w:bodyDiv w:val="1"/>
      <w:marLeft w:val="0"/>
      <w:marRight w:val="0"/>
      <w:marTop w:val="0"/>
      <w:marBottom w:val="0"/>
      <w:divBdr>
        <w:top w:val="none" w:sz="0" w:space="0" w:color="auto"/>
        <w:left w:val="none" w:sz="0" w:space="0" w:color="auto"/>
        <w:bottom w:val="none" w:sz="0" w:space="0" w:color="auto"/>
        <w:right w:val="none" w:sz="0" w:space="0" w:color="auto"/>
      </w:divBdr>
    </w:div>
    <w:div w:id="1491364136">
      <w:bodyDiv w:val="1"/>
      <w:marLeft w:val="0"/>
      <w:marRight w:val="0"/>
      <w:marTop w:val="0"/>
      <w:marBottom w:val="0"/>
      <w:divBdr>
        <w:top w:val="none" w:sz="0" w:space="0" w:color="auto"/>
        <w:left w:val="none" w:sz="0" w:space="0" w:color="auto"/>
        <w:bottom w:val="none" w:sz="0" w:space="0" w:color="auto"/>
        <w:right w:val="none" w:sz="0" w:space="0" w:color="auto"/>
      </w:divBdr>
    </w:div>
    <w:div w:id="1503399158">
      <w:bodyDiv w:val="1"/>
      <w:marLeft w:val="0"/>
      <w:marRight w:val="0"/>
      <w:marTop w:val="0"/>
      <w:marBottom w:val="0"/>
      <w:divBdr>
        <w:top w:val="none" w:sz="0" w:space="0" w:color="auto"/>
        <w:left w:val="none" w:sz="0" w:space="0" w:color="auto"/>
        <w:bottom w:val="none" w:sz="0" w:space="0" w:color="auto"/>
        <w:right w:val="none" w:sz="0" w:space="0" w:color="auto"/>
      </w:divBdr>
    </w:div>
    <w:div w:id="1507667310">
      <w:bodyDiv w:val="1"/>
      <w:marLeft w:val="0"/>
      <w:marRight w:val="0"/>
      <w:marTop w:val="0"/>
      <w:marBottom w:val="0"/>
      <w:divBdr>
        <w:top w:val="none" w:sz="0" w:space="0" w:color="auto"/>
        <w:left w:val="none" w:sz="0" w:space="0" w:color="auto"/>
        <w:bottom w:val="none" w:sz="0" w:space="0" w:color="auto"/>
        <w:right w:val="none" w:sz="0" w:space="0" w:color="auto"/>
      </w:divBdr>
    </w:div>
    <w:div w:id="1554657334">
      <w:bodyDiv w:val="1"/>
      <w:marLeft w:val="0"/>
      <w:marRight w:val="0"/>
      <w:marTop w:val="0"/>
      <w:marBottom w:val="0"/>
      <w:divBdr>
        <w:top w:val="none" w:sz="0" w:space="0" w:color="auto"/>
        <w:left w:val="none" w:sz="0" w:space="0" w:color="auto"/>
        <w:bottom w:val="none" w:sz="0" w:space="0" w:color="auto"/>
        <w:right w:val="none" w:sz="0" w:space="0" w:color="auto"/>
      </w:divBdr>
    </w:div>
    <w:div w:id="1570379046">
      <w:bodyDiv w:val="1"/>
      <w:marLeft w:val="0"/>
      <w:marRight w:val="0"/>
      <w:marTop w:val="0"/>
      <w:marBottom w:val="0"/>
      <w:divBdr>
        <w:top w:val="none" w:sz="0" w:space="0" w:color="auto"/>
        <w:left w:val="none" w:sz="0" w:space="0" w:color="auto"/>
        <w:bottom w:val="none" w:sz="0" w:space="0" w:color="auto"/>
        <w:right w:val="none" w:sz="0" w:space="0" w:color="auto"/>
      </w:divBdr>
    </w:div>
    <w:div w:id="1586572223">
      <w:bodyDiv w:val="1"/>
      <w:marLeft w:val="0"/>
      <w:marRight w:val="0"/>
      <w:marTop w:val="0"/>
      <w:marBottom w:val="0"/>
      <w:divBdr>
        <w:top w:val="none" w:sz="0" w:space="0" w:color="auto"/>
        <w:left w:val="none" w:sz="0" w:space="0" w:color="auto"/>
        <w:bottom w:val="none" w:sz="0" w:space="0" w:color="auto"/>
        <w:right w:val="none" w:sz="0" w:space="0" w:color="auto"/>
      </w:divBdr>
    </w:div>
    <w:div w:id="1586914804">
      <w:bodyDiv w:val="1"/>
      <w:marLeft w:val="0"/>
      <w:marRight w:val="0"/>
      <w:marTop w:val="0"/>
      <w:marBottom w:val="0"/>
      <w:divBdr>
        <w:top w:val="none" w:sz="0" w:space="0" w:color="auto"/>
        <w:left w:val="none" w:sz="0" w:space="0" w:color="auto"/>
        <w:bottom w:val="none" w:sz="0" w:space="0" w:color="auto"/>
        <w:right w:val="none" w:sz="0" w:space="0" w:color="auto"/>
      </w:divBdr>
    </w:div>
    <w:div w:id="1587955315">
      <w:bodyDiv w:val="1"/>
      <w:marLeft w:val="0"/>
      <w:marRight w:val="0"/>
      <w:marTop w:val="0"/>
      <w:marBottom w:val="0"/>
      <w:divBdr>
        <w:top w:val="none" w:sz="0" w:space="0" w:color="auto"/>
        <w:left w:val="none" w:sz="0" w:space="0" w:color="auto"/>
        <w:bottom w:val="none" w:sz="0" w:space="0" w:color="auto"/>
        <w:right w:val="none" w:sz="0" w:space="0" w:color="auto"/>
      </w:divBdr>
    </w:div>
    <w:div w:id="1592468127">
      <w:bodyDiv w:val="1"/>
      <w:marLeft w:val="0"/>
      <w:marRight w:val="0"/>
      <w:marTop w:val="0"/>
      <w:marBottom w:val="0"/>
      <w:divBdr>
        <w:top w:val="none" w:sz="0" w:space="0" w:color="auto"/>
        <w:left w:val="none" w:sz="0" w:space="0" w:color="auto"/>
        <w:bottom w:val="none" w:sz="0" w:space="0" w:color="auto"/>
        <w:right w:val="none" w:sz="0" w:space="0" w:color="auto"/>
      </w:divBdr>
    </w:div>
    <w:div w:id="1593316018">
      <w:bodyDiv w:val="1"/>
      <w:marLeft w:val="0"/>
      <w:marRight w:val="0"/>
      <w:marTop w:val="0"/>
      <w:marBottom w:val="0"/>
      <w:divBdr>
        <w:top w:val="none" w:sz="0" w:space="0" w:color="auto"/>
        <w:left w:val="none" w:sz="0" w:space="0" w:color="auto"/>
        <w:bottom w:val="none" w:sz="0" w:space="0" w:color="auto"/>
        <w:right w:val="none" w:sz="0" w:space="0" w:color="auto"/>
      </w:divBdr>
    </w:div>
    <w:div w:id="1598050881">
      <w:bodyDiv w:val="1"/>
      <w:marLeft w:val="0"/>
      <w:marRight w:val="0"/>
      <w:marTop w:val="0"/>
      <w:marBottom w:val="0"/>
      <w:divBdr>
        <w:top w:val="none" w:sz="0" w:space="0" w:color="auto"/>
        <w:left w:val="none" w:sz="0" w:space="0" w:color="auto"/>
        <w:bottom w:val="none" w:sz="0" w:space="0" w:color="auto"/>
        <w:right w:val="none" w:sz="0" w:space="0" w:color="auto"/>
      </w:divBdr>
    </w:div>
    <w:div w:id="1603610959">
      <w:bodyDiv w:val="1"/>
      <w:marLeft w:val="0"/>
      <w:marRight w:val="0"/>
      <w:marTop w:val="0"/>
      <w:marBottom w:val="0"/>
      <w:divBdr>
        <w:top w:val="none" w:sz="0" w:space="0" w:color="auto"/>
        <w:left w:val="none" w:sz="0" w:space="0" w:color="auto"/>
        <w:bottom w:val="none" w:sz="0" w:space="0" w:color="auto"/>
        <w:right w:val="none" w:sz="0" w:space="0" w:color="auto"/>
      </w:divBdr>
    </w:div>
    <w:div w:id="1612126197">
      <w:bodyDiv w:val="1"/>
      <w:marLeft w:val="0"/>
      <w:marRight w:val="0"/>
      <w:marTop w:val="0"/>
      <w:marBottom w:val="0"/>
      <w:divBdr>
        <w:top w:val="none" w:sz="0" w:space="0" w:color="auto"/>
        <w:left w:val="none" w:sz="0" w:space="0" w:color="auto"/>
        <w:bottom w:val="none" w:sz="0" w:space="0" w:color="auto"/>
        <w:right w:val="none" w:sz="0" w:space="0" w:color="auto"/>
      </w:divBdr>
    </w:div>
    <w:div w:id="1626345322">
      <w:bodyDiv w:val="1"/>
      <w:marLeft w:val="0"/>
      <w:marRight w:val="0"/>
      <w:marTop w:val="0"/>
      <w:marBottom w:val="0"/>
      <w:divBdr>
        <w:top w:val="none" w:sz="0" w:space="0" w:color="auto"/>
        <w:left w:val="none" w:sz="0" w:space="0" w:color="auto"/>
        <w:bottom w:val="none" w:sz="0" w:space="0" w:color="auto"/>
        <w:right w:val="none" w:sz="0" w:space="0" w:color="auto"/>
      </w:divBdr>
    </w:div>
    <w:div w:id="1629235459">
      <w:bodyDiv w:val="1"/>
      <w:marLeft w:val="0"/>
      <w:marRight w:val="0"/>
      <w:marTop w:val="0"/>
      <w:marBottom w:val="0"/>
      <w:divBdr>
        <w:top w:val="none" w:sz="0" w:space="0" w:color="auto"/>
        <w:left w:val="none" w:sz="0" w:space="0" w:color="auto"/>
        <w:bottom w:val="none" w:sz="0" w:space="0" w:color="auto"/>
        <w:right w:val="none" w:sz="0" w:space="0" w:color="auto"/>
      </w:divBdr>
    </w:div>
    <w:div w:id="1629967492">
      <w:bodyDiv w:val="1"/>
      <w:marLeft w:val="0"/>
      <w:marRight w:val="0"/>
      <w:marTop w:val="0"/>
      <w:marBottom w:val="0"/>
      <w:divBdr>
        <w:top w:val="none" w:sz="0" w:space="0" w:color="auto"/>
        <w:left w:val="none" w:sz="0" w:space="0" w:color="auto"/>
        <w:bottom w:val="none" w:sz="0" w:space="0" w:color="auto"/>
        <w:right w:val="none" w:sz="0" w:space="0" w:color="auto"/>
      </w:divBdr>
    </w:div>
    <w:div w:id="1639408228">
      <w:bodyDiv w:val="1"/>
      <w:marLeft w:val="0"/>
      <w:marRight w:val="0"/>
      <w:marTop w:val="0"/>
      <w:marBottom w:val="0"/>
      <w:divBdr>
        <w:top w:val="none" w:sz="0" w:space="0" w:color="auto"/>
        <w:left w:val="none" w:sz="0" w:space="0" w:color="auto"/>
        <w:bottom w:val="none" w:sz="0" w:space="0" w:color="auto"/>
        <w:right w:val="none" w:sz="0" w:space="0" w:color="auto"/>
      </w:divBdr>
    </w:div>
    <w:div w:id="1642878672">
      <w:bodyDiv w:val="1"/>
      <w:marLeft w:val="0"/>
      <w:marRight w:val="0"/>
      <w:marTop w:val="0"/>
      <w:marBottom w:val="0"/>
      <w:divBdr>
        <w:top w:val="none" w:sz="0" w:space="0" w:color="auto"/>
        <w:left w:val="none" w:sz="0" w:space="0" w:color="auto"/>
        <w:bottom w:val="none" w:sz="0" w:space="0" w:color="auto"/>
        <w:right w:val="none" w:sz="0" w:space="0" w:color="auto"/>
      </w:divBdr>
    </w:div>
    <w:div w:id="1644698029">
      <w:bodyDiv w:val="1"/>
      <w:marLeft w:val="0"/>
      <w:marRight w:val="0"/>
      <w:marTop w:val="0"/>
      <w:marBottom w:val="0"/>
      <w:divBdr>
        <w:top w:val="none" w:sz="0" w:space="0" w:color="auto"/>
        <w:left w:val="none" w:sz="0" w:space="0" w:color="auto"/>
        <w:bottom w:val="none" w:sz="0" w:space="0" w:color="auto"/>
        <w:right w:val="none" w:sz="0" w:space="0" w:color="auto"/>
      </w:divBdr>
    </w:div>
    <w:div w:id="1653831236">
      <w:bodyDiv w:val="1"/>
      <w:marLeft w:val="0"/>
      <w:marRight w:val="0"/>
      <w:marTop w:val="0"/>
      <w:marBottom w:val="0"/>
      <w:divBdr>
        <w:top w:val="none" w:sz="0" w:space="0" w:color="auto"/>
        <w:left w:val="none" w:sz="0" w:space="0" w:color="auto"/>
        <w:bottom w:val="none" w:sz="0" w:space="0" w:color="auto"/>
        <w:right w:val="none" w:sz="0" w:space="0" w:color="auto"/>
      </w:divBdr>
    </w:div>
    <w:div w:id="1674651258">
      <w:bodyDiv w:val="1"/>
      <w:marLeft w:val="0"/>
      <w:marRight w:val="0"/>
      <w:marTop w:val="0"/>
      <w:marBottom w:val="0"/>
      <w:divBdr>
        <w:top w:val="none" w:sz="0" w:space="0" w:color="auto"/>
        <w:left w:val="none" w:sz="0" w:space="0" w:color="auto"/>
        <w:bottom w:val="none" w:sz="0" w:space="0" w:color="auto"/>
        <w:right w:val="none" w:sz="0" w:space="0" w:color="auto"/>
      </w:divBdr>
    </w:div>
    <w:div w:id="1694913111">
      <w:bodyDiv w:val="1"/>
      <w:marLeft w:val="0"/>
      <w:marRight w:val="0"/>
      <w:marTop w:val="0"/>
      <w:marBottom w:val="0"/>
      <w:divBdr>
        <w:top w:val="none" w:sz="0" w:space="0" w:color="auto"/>
        <w:left w:val="none" w:sz="0" w:space="0" w:color="auto"/>
        <w:bottom w:val="none" w:sz="0" w:space="0" w:color="auto"/>
        <w:right w:val="none" w:sz="0" w:space="0" w:color="auto"/>
      </w:divBdr>
    </w:div>
    <w:div w:id="1696270903">
      <w:bodyDiv w:val="1"/>
      <w:marLeft w:val="0"/>
      <w:marRight w:val="0"/>
      <w:marTop w:val="0"/>
      <w:marBottom w:val="0"/>
      <w:divBdr>
        <w:top w:val="none" w:sz="0" w:space="0" w:color="auto"/>
        <w:left w:val="none" w:sz="0" w:space="0" w:color="auto"/>
        <w:bottom w:val="none" w:sz="0" w:space="0" w:color="auto"/>
        <w:right w:val="none" w:sz="0" w:space="0" w:color="auto"/>
      </w:divBdr>
    </w:div>
    <w:div w:id="1732457552">
      <w:bodyDiv w:val="1"/>
      <w:marLeft w:val="0"/>
      <w:marRight w:val="0"/>
      <w:marTop w:val="0"/>
      <w:marBottom w:val="0"/>
      <w:divBdr>
        <w:top w:val="none" w:sz="0" w:space="0" w:color="auto"/>
        <w:left w:val="none" w:sz="0" w:space="0" w:color="auto"/>
        <w:bottom w:val="none" w:sz="0" w:space="0" w:color="auto"/>
        <w:right w:val="none" w:sz="0" w:space="0" w:color="auto"/>
      </w:divBdr>
    </w:div>
    <w:div w:id="1739206260">
      <w:bodyDiv w:val="1"/>
      <w:marLeft w:val="0"/>
      <w:marRight w:val="0"/>
      <w:marTop w:val="0"/>
      <w:marBottom w:val="0"/>
      <w:divBdr>
        <w:top w:val="none" w:sz="0" w:space="0" w:color="auto"/>
        <w:left w:val="none" w:sz="0" w:space="0" w:color="auto"/>
        <w:bottom w:val="none" w:sz="0" w:space="0" w:color="auto"/>
        <w:right w:val="none" w:sz="0" w:space="0" w:color="auto"/>
      </w:divBdr>
    </w:div>
    <w:div w:id="1766926065">
      <w:bodyDiv w:val="1"/>
      <w:marLeft w:val="0"/>
      <w:marRight w:val="0"/>
      <w:marTop w:val="0"/>
      <w:marBottom w:val="0"/>
      <w:divBdr>
        <w:top w:val="none" w:sz="0" w:space="0" w:color="auto"/>
        <w:left w:val="none" w:sz="0" w:space="0" w:color="auto"/>
        <w:bottom w:val="none" w:sz="0" w:space="0" w:color="auto"/>
        <w:right w:val="none" w:sz="0" w:space="0" w:color="auto"/>
      </w:divBdr>
    </w:div>
    <w:div w:id="1771196602">
      <w:bodyDiv w:val="1"/>
      <w:marLeft w:val="0"/>
      <w:marRight w:val="0"/>
      <w:marTop w:val="0"/>
      <w:marBottom w:val="0"/>
      <w:divBdr>
        <w:top w:val="none" w:sz="0" w:space="0" w:color="auto"/>
        <w:left w:val="none" w:sz="0" w:space="0" w:color="auto"/>
        <w:bottom w:val="none" w:sz="0" w:space="0" w:color="auto"/>
        <w:right w:val="none" w:sz="0" w:space="0" w:color="auto"/>
      </w:divBdr>
    </w:div>
    <w:div w:id="1779372167">
      <w:bodyDiv w:val="1"/>
      <w:marLeft w:val="0"/>
      <w:marRight w:val="0"/>
      <w:marTop w:val="0"/>
      <w:marBottom w:val="0"/>
      <w:divBdr>
        <w:top w:val="none" w:sz="0" w:space="0" w:color="auto"/>
        <w:left w:val="none" w:sz="0" w:space="0" w:color="auto"/>
        <w:bottom w:val="none" w:sz="0" w:space="0" w:color="auto"/>
        <w:right w:val="none" w:sz="0" w:space="0" w:color="auto"/>
      </w:divBdr>
    </w:div>
    <w:div w:id="1815752434">
      <w:bodyDiv w:val="1"/>
      <w:marLeft w:val="0"/>
      <w:marRight w:val="0"/>
      <w:marTop w:val="0"/>
      <w:marBottom w:val="0"/>
      <w:divBdr>
        <w:top w:val="none" w:sz="0" w:space="0" w:color="auto"/>
        <w:left w:val="none" w:sz="0" w:space="0" w:color="auto"/>
        <w:bottom w:val="none" w:sz="0" w:space="0" w:color="auto"/>
        <w:right w:val="none" w:sz="0" w:space="0" w:color="auto"/>
      </w:divBdr>
    </w:div>
    <w:div w:id="1818691361">
      <w:bodyDiv w:val="1"/>
      <w:marLeft w:val="0"/>
      <w:marRight w:val="0"/>
      <w:marTop w:val="0"/>
      <w:marBottom w:val="0"/>
      <w:divBdr>
        <w:top w:val="none" w:sz="0" w:space="0" w:color="auto"/>
        <w:left w:val="none" w:sz="0" w:space="0" w:color="auto"/>
        <w:bottom w:val="none" w:sz="0" w:space="0" w:color="auto"/>
        <w:right w:val="none" w:sz="0" w:space="0" w:color="auto"/>
      </w:divBdr>
    </w:div>
    <w:div w:id="1821732863">
      <w:bodyDiv w:val="1"/>
      <w:marLeft w:val="0"/>
      <w:marRight w:val="0"/>
      <w:marTop w:val="0"/>
      <w:marBottom w:val="0"/>
      <w:divBdr>
        <w:top w:val="none" w:sz="0" w:space="0" w:color="auto"/>
        <w:left w:val="none" w:sz="0" w:space="0" w:color="auto"/>
        <w:bottom w:val="none" w:sz="0" w:space="0" w:color="auto"/>
        <w:right w:val="none" w:sz="0" w:space="0" w:color="auto"/>
      </w:divBdr>
    </w:div>
    <w:div w:id="1827436032">
      <w:bodyDiv w:val="1"/>
      <w:marLeft w:val="0"/>
      <w:marRight w:val="0"/>
      <w:marTop w:val="0"/>
      <w:marBottom w:val="0"/>
      <w:divBdr>
        <w:top w:val="none" w:sz="0" w:space="0" w:color="auto"/>
        <w:left w:val="none" w:sz="0" w:space="0" w:color="auto"/>
        <w:bottom w:val="none" w:sz="0" w:space="0" w:color="auto"/>
        <w:right w:val="none" w:sz="0" w:space="0" w:color="auto"/>
      </w:divBdr>
    </w:div>
    <w:div w:id="1829401863">
      <w:bodyDiv w:val="1"/>
      <w:marLeft w:val="0"/>
      <w:marRight w:val="0"/>
      <w:marTop w:val="0"/>
      <w:marBottom w:val="0"/>
      <w:divBdr>
        <w:top w:val="none" w:sz="0" w:space="0" w:color="auto"/>
        <w:left w:val="none" w:sz="0" w:space="0" w:color="auto"/>
        <w:bottom w:val="none" w:sz="0" w:space="0" w:color="auto"/>
        <w:right w:val="none" w:sz="0" w:space="0" w:color="auto"/>
      </w:divBdr>
    </w:div>
    <w:div w:id="1834182894">
      <w:bodyDiv w:val="1"/>
      <w:marLeft w:val="0"/>
      <w:marRight w:val="0"/>
      <w:marTop w:val="0"/>
      <w:marBottom w:val="0"/>
      <w:divBdr>
        <w:top w:val="none" w:sz="0" w:space="0" w:color="auto"/>
        <w:left w:val="none" w:sz="0" w:space="0" w:color="auto"/>
        <w:bottom w:val="none" w:sz="0" w:space="0" w:color="auto"/>
        <w:right w:val="none" w:sz="0" w:space="0" w:color="auto"/>
      </w:divBdr>
    </w:div>
    <w:div w:id="1837186897">
      <w:bodyDiv w:val="1"/>
      <w:marLeft w:val="0"/>
      <w:marRight w:val="0"/>
      <w:marTop w:val="0"/>
      <w:marBottom w:val="0"/>
      <w:divBdr>
        <w:top w:val="none" w:sz="0" w:space="0" w:color="auto"/>
        <w:left w:val="none" w:sz="0" w:space="0" w:color="auto"/>
        <w:bottom w:val="none" w:sz="0" w:space="0" w:color="auto"/>
        <w:right w:val="none" w:sz="0" w:space="0" w:color="auto"/>
      </w:divBdr>
    </w:div>
    <w:div w:id="1839037644">
      <w:bodyDiv w:val="1"/>
      <w:marLeft w:val="0"/>
      <w:marRight w:val="0"/>
      <w:marTop w:val="0"/>
      <w:marBottom w:val="0"/>
      <w:divBdr>
        <w:top w:val="none" w:sz="0" w:space="0" w:color="auto"/>
        <w:left w:val="none" w:sz="0" w:space="0" w:color="auto"/>
        <w:bottom w:val="none" w:sz="0" w:space="0" w:color="auto"/>
        <w:right w:val="none" w:sz="0" w:space="0" w:color="auto"/>
      </w:divBdr>
    </w:div>
    <w:div w:id="1843081416">
      <w:bodyDiv w:val="1"/>
      <w:marLeft w:val="0"/>
      <w:marRight w:val="0"/>
      <w:marTop w:val="0"/>
      <w:marBottom w:val="0"/>
      <w:divBdr>
        <w:top w:val="none" w:sz="0" w:space="0" w:color="auto"/>
        <w:left w:val="none" w:sz="0" w:space="0" w:color="auto"/>
        <w:bottom w:val="none" w:sz="0" w:space="0" w:color="auto"/>
        <w:right w:val="none" w:sz="0" w:space="0" w:color="auto"/>
      </w:divBdr>
    </w:div>
    <w:div w:id="1844128043">
      <w:bodyDiv w:val="1"/>
      <w:marLeft w:val="0"/>
      <w:marRight w:val="0"/>
      <w:marTop w:val="0"/>
      <w:marBottom w:val="0"/>
      <w:divBdr>
        <w:top w:val="none" w:sz="0" w:space="0" w:color="auto"/>
        <w:left w:val="none" w:sz="0" w:space="0" w:color="auto"/>
        <w:bottom w:val="none" w:sz="0" w:space="0" w:color="auto"/>
        <w:right w:val="none" w:sz="0" w:space="0" w:color="auto"/>
      </w:divBdr>
    </w:div>
    <w:div w:id="1849980122">
      <w:bodyDiv w:val="1"/>
      <w:marLeft w:val="0"/>
      <w:marRight w:val="0"/>
      <w:marTop w:val="0"/>
      <w:marBottom w:val="0"/>
      <w:divBdr>
        <w:top w:val="none" w:sz="0" w:space="0" w:color="auto"/>
        <w:left w:val="none" w:sz="0" w:space="0" w:color="auto"/>
        <w:bottom w:val="none" w:sz="0" w:space="0" w:color="auto"/>
        <w:right w:val="none" w:sz="0" w:space="0" w:color="auto"/>
      </w:divBdr>
    </w:div>
    <w:div w:id="1863981400">
      <w:bodyDiv w:val="1"/>
      <w:marLeft w:val="0"/>
      <w:marRight w:val="0"/>
      <w:marTop w:val="0"/>
      <w:marBottom w:val="0"/>
      <w:divBdr>
        <w:top w:val="none" w:sz="0" w:space="0" w:color="auto"/>
        <w:left w:val="none" w:sz="0" w:space="0" w:color="auto"/>
        <w:bottom w:val="none" w:sz="0" w:space="0" w:color="auto"/>
        <w:right w:val="none" w:sz="0" w:space="0" w:color="auto"/>
      </w:divBdr>
    </w:div>
    <w:div w:id="1869366670">
      <w:bodyDiv w:val="1"/>
      <w:marLeft w:val="0"/>
      <w:marRight w:val="0"/>
      <w:marTop w:val="0"/>
      <w:marBottom w:val="0"/>
      <w:divBdr>
        <w:top w:val="none" w:sz="0" w:space="0" w:color="auto"/>
        <w:left w:val="none" w:sz="0" w:space="0" w:color="auto"/>
        <w:bottom w:val="none" w:sz="0" w:space="0" w:color="auto"/>
        <w:right w:val="none" w:sz="0" w:space="0" w:color="auto"/>
      </w:divBdr>
    </w:div>
    <w:div w:id="1880124782">
      <w:bodyDiv w:val="1"/>
      <w:marLeft w:val="0"/>
      <w:marRight w:val="0"/>
      <w:marTop w:val="0"/>
      <w:marBottom w:val="0"/>
      <w:divBdr>
        <w:top w:val="none" w:sz="0" w:space="0" w:color="auto"/>
        <w:left w:val="none" w:sz="0" w:space="0" w:color="auto"/>
        <w:bottom w:val="none" w:sz="0" w:space="0" w:color="auto"/>
        <w:right w:val="none" w:sz="0" w:space="0" w:color="auto"/>
      </w:divBdr>
    </w:div>
    <w:div w:id="1915704219">
      <w:bodyDiv w:val="1"/>
      <w:marLeft w:val="0"/>
      <w:marRight w:val="0"/>
      <w:marTop w:val="0"/>
      <w:marBottom w:val="0"/>
      <w:divBdr>
        <w:top w:val="none" w:sz="0" w:space="0" w:color="auto"/>
        <w:left w:val="none" w:sz="0" w:space="0" w:color="auto"/>
        <w:bottom w:val="none" w:sz="0" w:space="0" w:color="auto"/>
        <w:right w:val="none" w:sz="0" w:space="0" w:color="auto"/>
      </w:divBdr>
    </w:div>
    <w:div w:id="1924756551">
      <w:bodyDiv w:val="1"/>
      <w:marLeft w:val="0"/>
      <w:marRight w:val="0"/>
      <w:marTop w:val="0"/>
      <w:marBottom w:val="0"/>
      <w:divBdr>
        <w:top w:val="none" w:sz="0" w:space="0" w:color="auto"/>
        <w:left w:val="none" w:sz="0" w:space="0" w:color="auto"/>
        <w:bottom w:val="none" w:sz="0" w:space="0" w:color="auto"/>
        <w:right w:val="none" w:sz="0" w:space="0" w:color="auto"/>
      </w:divBdr>
    </w:div>
    <w:div w:id="1926913359">
      <w:bodyDiv w:val="1"/>
      <w:marLeft w:val="0"/>
      <w:marRight w:val="0"/>
      <w:marTop w:val="0"/>
      <w:marBottom w:val="0"/>
      <w:divBdr>
        <w:top w:val="none" w:sz="0" w:space="0" w:color="auto"/>
        <w:left w:val="none" w:sz="0" w:space="0" w:color="auto"/>
        <w:bottom w:val="none" w:sz="0" w:space="0" w:color="auto"/>
        <w:right w:val="none" w:sz="0" w:space="0" w:color="auto"/>
      </w:divBdr>
    </w:div>
    <w:div w:id="1929192403">
      <w:bodyDiv w:val="1"/>
      <w:marLeft w:val="0"/>
      <w:marRight w:val="0"/>
      <w:marTop w:val="0"/>
      <w:marBottom w:val="0"/>
      <w:divBdr>
        <w:top w:val="none" w:sz="0" w:space="0" w:color="auto"/>
        <w:left w:val="none" w:sz="0" w:space="0" w:color="auto"/>
        <w:bottom w:val="none" w:sz="0" w:space="0" w:color="auto"/>
        <w:right w:val="none" w:sz="0" w:space="0" w:color="auto"/>
      </w:divBdr>
    </w:div>
    <w:div w:id="1938705769">
      <w:bodyDiv w:val="1"/>
      <w:marLeft w:val="0"/>
      <w:marRight w:val="0"/>
      <w:marTop w:val="0"/>
      <w:marBottom w:val="0"/>
      <w:divBdr>
        <w:top w:val="none" w:sz="0" w:space="0" w:color="auto"/>
        <w:left w:val="none" w:sz="0" w:space="0" w:color="auto"/>
        <w:bottom w:val="none" w:sz="0" w:space="0" w:color="auto"/>
        <w:right w:val="none" w:sz="0" w:space="0" w:color="auto"/>
      </w:divBdr>
    </w:div>
    <w:div w:id="1947226561">
      <w:bodyDiv w:val="1"/>
      <w:marLeft w:val="0"/>
      <w:marRight w:val="0"/>
      <w:marTop w:val="0"/>
      <w:marBottom w:val="0"/>
      <w:divBdr>
        <w:top w:val="none" w:sz="0" w:space="0" w:color="auto"/>
        <w:left w:val="none" w:sz="0" w:space="0" w:color="auto"/>
        <w:bottom w:val="none" w:sz="0" w:space="0" w:color="auto"/>
        <w:right w:val="none" w:sz="0" w:space="0" w:color="auto"/>
      </w:divBdr>
    </w:div>
    <w:div w:id="1962762729">
      <w:bodyDiv w:val="1"/>
      <w:marLeft w:val="0"/>
      <w:marRight w:val="0"/>
      <w:marTop w:val="0"/>
      <w:marBottom w:val="0"/>
      <w:divBdr>
        <w:top w:val="none" w:sz="0" w:space="0" w:color="auto"/>
        <w:left w:val="none" w:sz="0" w:space="0" w:color="auto"/>
        <w:bottom w:val="none" w:sz="0" w:space="0" w:color="auto"/>
        <w:right w:val="none" w:sz="0" w:space="0" w:color="auto"/>
      </w:divBdr>
    </w:div>
    <w:div w:id="1963153133">
      <w:bodyDiv w:val="1"/>
      <w:marLeft w:val="0"/>
      <w:marRight w:val="0"/>
      <w:marTop w:val="0"/>
      <w:marBottom w:val="0"/>
      <w:divBdr>
        <w:top w:val="none" w:sz="0" w:space="0" w:color="auto"/>
        <w:left w:val="none" w:sz="0" w:space="0" w:color="auto"/>
        <w:bottom w:val="none" w:sz="0" w:space="0" w:color="auto"/>
        <w:right w:val="none" w:sz="0" w:space="0" w:color="auto"/>
      </w:divBdr>
    </w:div>
    <w:div w:id="1970162716">
      <w:bodyDiv w:val="1"/>
      <w:marLeft w:val="0"/>
      <w:marRight w:val="0"/>
      <w:marTop w:val="0"/>
      <w:marBottom w:val="0"/>
      <w:divBdr>
        <w:top w:val="none" w:sz="0" w:space="0" w:color="auto"/>
        <w:left w:val="none" w:sz="0" w:space="0" w:color="auto"/>
        <w:bottom w:val="none" w:sz="0" w:space="0" w:color="auto"/>
        <w:right w:val="none" w:sz="0" w:space="0" w:color="auto"/>
      </w:divBdr>
    </w:div>
    <w:div w:id="1979453485">
      <w:bodyDiv w:val="1"/>
      <w:marLeft w:val="0"/>
      <w:marRight w:val="0"/>
      <w:marTop w:val="0"/>
      <w:marBottom w:val="0"/>
      <w:divBdr>
        <w:top w:val="none" w:sz="0" w:space="0" w:color="auto"/>
        <w:left w:val="none" w:sz="0" w:space="0" w:color="auto"/>
        <w:bottom w:val="none" w:sz="0" w:space="0" w:color="auto"/>
        <w:right w:val="none" w:sz="0" w:space="0" w:color="auto"/>
      </w:divBdr>
    </w:div>
    <w:div w:id="1997033519">
      <w:bodyDiv w:val="1"/>
      <w:marLeft w:val="0"/>
      <w:marRight w:val="0"/>
      <w:marTop w:val="0"/>
      <w:marBottom w:val="0"/>
      <w:divBdr>
        <w:top w:val="none" w:sz="0" w:space="0" w:color="auto"/>
        <w:left w:val="none" w:sz="0" w:space="0" w:color="auto"/>
        <w:bottom w:val="none" w:sz="0" w:space="0" w:color="auto"/>
        <w:right w:val="none" w:sz="0" w:space="0" w:color="auto"/>
      </w:divBdr>
    </w:div>
    <w:div w:id="2002074332">
      <w:bodyDiv w:val="1"/>
      <w:marLeft w:val="0"/>
      <w:marRight w:val="0"/>
      <w:marTop w:val="0"/>
      <w:marBottom w:val="0"/>
      <w:divBdr>
        <w:top w:val="none" w:sz="0" w:space="0" w:color="auto"/>
        <w:left w:val="none" w:sz="0" w:space="0" w:color="auto"/>
        <w:bottom w:val="none" w:sz="0" w:space="0" w:color="auto"/>
        <w:right w:val="none" w:sz="0" w:space="0" w:color="auto"/>
      </w:divBdr>
    </w:div>
    <w:div w:id="2006740921">
      <w:bodyDiv w:val="1"/>
      <w:marLeft w:val="0"/>
      <w:marRight w:val="0"/>
      <w:marTop w:val="0"/>
      <w:marBottom w:val="0"/>
      <w:divBdr>
        <w:top w:val="none" w:sz="0" w:space="0" w:color="auto"/>
        <w:left w:val="none" w:sz="0" w:space="0" w:color="auto"/>
        <w:bottom w:val="none" w:sz="0" w:space="0" w:color="auto"/>
        <w:right w:val="none" w:sz="0" w:space="0" w:color="auto"/>
      </w:divBdr>
    </w:div>
    <w:div w:id="2012677340">
      <w:bodyDiv w:val="1"/>
      <w:marLeft w:val="0"/>
      <w:marRight w:val="0"/>
      <w:marTop w:val="0"/>
      <w:marBottom w:val="0"/>
      <w:divBdr>
        <w:top w:val="none" w:sz="0" w:space="0" w:color="auto"/>
        <w:left w:val="none" w:sz="0" w:space="0" w:color="auto"/>
        <w:bottom w:val="none" w:sz="0" w:space="0" w:color="auto"/>
        <w:right w:val="none" w:sz="0" w:space="0" w:color="auto"/>
      </w:divBdr>
    </w:div>
    <w:div w:id="2035769041">
      <w:bodyDiv w:val="1"/>
      <w:marLeft w:val="0"/>
      <w:marRight w:val="0"/>
      <w:marTop w:val="0"/>
      <w:marBottom w:val="0"/>
      <w:divBdr>
        <w:top w:val="none" w:sz="0" w:space="0" w:color="auto"/>
        <w:left w:val="none" w:sz="0" w:space="0" w:color="auto"/>
        <w:bottom w:val="none" w:sz="0" w:space="0" w:color="auto"/>
        <w:right w:val="none" w:sz="0" w:space="0" w:color="auto"/>
      </w:divBdr>
    </w:div>
    <w:div w:id="2074697400">
      <w:bodyDiv w:val="1"/>
      <w:marLeft w:val="0"/>
      <w:marRight w:val="0"/>
      <w:marTop w:val="0"/>
      <w:marBottom w:val="0"/>
      <w:divBdr>
        <w:top w:val="none" w:sz="0" w:space="0" w:color="auto"/>
        <w:left w:val="none" w:sz="0" w:space="0" w:color="auto"/>
        <w:bottom w:val="none" w:sz="0" w:space="0" w:color="auto"/>
        <w:right w:val="none" w:sz="0" w:space="0" w:color="auto"/>
      </w:divBdr>
    </w:div>
    <w:div w:id="2076080963">
      <w:bodyDiv w:val="1"/>
      <w:marLeft w:val="0"/>
      <w:marRight w:val="0"/>
      <w:marTop w:val="0"/>
      <w:marBottom w:val="0"/>
      <w:divBdr>
        <w:top w:val="none" w:sz="0" w:space="0" w:color="auto"/>
        <w:left w:val="none" w:sz="0" w:space="0" w:color="auto"/>
        <w:bottom w:val="none" w:sz="0" w:space="0" w:color="auto"/>
        <w:right w:val="none" w:sz="0" w:space="0" w:color="auto"/>
      </w:divBdr>
    </w:div>
    <w:div w:id="2079358139">
      <w:bodyDiv w:val="1"/>
      <w:marLeft w:val="0"/>
      <w:marRight w:val="0"/>
      <w:marTop w:val="0"/>
      <w:marBottom w:val="0"/>
      <w:divBdr>
        <w:top w:val="none" w:sz="0" w:space="0" w:color="auto"/>
        <w:left w:val="none" w:sz="0" w:space="0" w:color="auto"/>
        <w:bottom w:val="none" w:sz="0" w:space="0" w:color="auto"/>
        <w:right w:val="none" w:sz="0" w:space="0" w:color="auto"/>
      </w:divBdr>
    </w:div>
    <w:div w:id="2093576363">
      <w:bodyDiv w:val="1"/>
      <w:marLeft w:val="0"/>
      <w:marRight w:val="0"/>
      <w:marTop w:val="0"/>
      <w:marBottom w:val="0"/>
      <w:divBdr>
        <w:top w:val="none" w:sz="0" w:space="0" w:color="auto"/>
        <w:left w:val="none" w:sz="0" w:space="0" w:color="auto"/>
        <w:bottom w:val="none" w:sz="0" w:space="0" w:color="auto"/>
        <w:right w:val="none" w:sz="0" w:space="0" w:color="auto"/>
      </w:divBdr>
    </w:div>
    <w:div w:id="2097314999">
      <w:bodyDiv w:val="1"/>
      <w:marLeft w:val="0"/>
      <w:marRight w:val="0"/>
      <w:marTop w:val="0"/>
      <w:marBottom w:val="0"/>
      <w:divBdr>
        <w:top w:val="none" w:sz="0" w:space="0" w:color="auto"/>
        <w:left w:val="none" w:sz="0" w:space="0" w:color="auto"/>
        <w:bottom w:val="none" w:sz="0" w:space="0" w:color="auto"/>
        <w:right w:val="none" w:sz="0" w:space="0" w:color="auto"/>
      </w:divBdr>
    </w:div>
    <w:div w:id="2122339803">
      <w:bodyDiv w:val="1"/>
      <w:marLeft w:val="0"/>
      <w:marRight w:val="0"/>
      <w:marTop w:val="0"/>
      <w:marBottom w:val="0"/>
      <w:divBdr>
        <w:top w:val="none" w:sz="0" w:space="0" w:color="auto"/>
        <w:left w:val="none" w:sz="0" w:space="0" w:color="auto"/>
        <w:bottom w:val="none" w:sz="0" w:space="0" w:color="auto"/>
        <w:right w:val="none" w:sz="0" w:space="0" w:color="auto"/>
      </w:divBdr>
    </w:div>
    <w:div w:id="2127650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13" Type="http://schemas.openxmlformats.org/officeDocument/2006/relationships/hyperlink" Target="https://docs.cntd.ru/document/728111110" TargetMode="External"/><Relationship Id="rId18" Type="http://schemas.openxmlformats.org/officeDocument/2006/relationships/hyperlink" Target="consultantplus://offline/ref=FBD0942CB910C733081DC1B7EA0AF31803F73D67818D48E768C6057FB16209A3C3E4F3D5015781E5B8FAF92E9AD219B9B2978B22FB5F35A3NBbFG" TargetMode="External"/><Relationship Id="rId26" Type="http://schemas.openxmlformats.org/officeDocument/2006/relationships/hyperlink" Target="https://login.consultant.ru/link/?req=doc&amp;base=LAW&amp;n=433120&amp;date=19.09.2023&amp;dst=100075&amp;field=134" TargetMode="External"/><Relationship Id="rId39" Type="http://schemas.openxmlformats.org/officeDocument/2006/relationships/hyperlink" Target="https://login.consultant.ru/link/?req=doc&amp;base=LAW&amp;n=433120&amp;date=19.09.2023&amp;dst=100217&amp;field=134" TargetMode="External"/><Relationship Id="rId21" Type="http://schemas.openxmlformats.org/officeDocument/2006/relationships/hyperlink" Target="consultantplus://offline/ref=B04A9DC9AD6E9A27F7342C305B710B0D81127622EC6C65706FAB0DAA9C54C400A37BF6A78E1EB66AEA2AF4ACA23762E46D3F8A43354FCCB0e8fFG" TargetMode="External"/><Relationship Id="rId34" Type="http://schemas.openxmlformats.org/officeDocument/2006/relationships/hyperlink" Target="https://login.consultant.ru/link/?req=doc&amp;base=LAW&amp;n=433120&amp;date=19.09.2023&amp;dst=100200&amp;field=134" TargetMode="External"/><Relationship Id="rId42" Type="http://schemas.openxmlformats.org/officeDocument/2006/relationships/hyperlink" Target="https://login.consultant.ru/link/?req=doc&amp;base=LAW&amp;n=440497&amp;date=19.09.2023&amp;dst=1067&amp;field=134" TargetMode="External"/><Relationship Id="rId47" Type="http://schemas.openxmlformats.org/officeDocument/2006/relationships/hyperlink" Target="https://login.consultant.ru/link/?req=doc&amp;base=LAW&amp;n=433120&amp;date=19.09.2023&amp;dst=100010&amp;field=134" TargetMode="External"/><Relationship Id="rId50" Type="http://schemas.openxmlformats.org/officeDocument/2006/relationships/hyperlink" Target="https://login.consultant.ru/link/?req=doc&amp;base=LAW&amp;n=440497&amp;date=19.09.2023" TargetMode="External"/><Relationship Id="rId55" Type="http://schemas.openxmlformats.org/officeDocument/2006/relationships/hyperlink" Target="consultantplus://offline/ref=61A0F52BF3FB1BFD5ED3B27CB4E2FAB233F70AD1F601542DFC40C1FC3370BEE3D6197D550DC1E8F0AC5B8D65F57F2403E9DA63142255C252q4g2K" TargetMode="External"/><Relationship Id="rId63" Type="http://schemas.openxmlformats.org/officeDocument/2006/relationships/hyperlink" Target="https://fabricators.ru/proizvoditel/chaykovskiy-zavod-rtd" TargetMode="External"/><Relationship Id="rId68" Type="http://schemas.openxmlformats.org/officeDocument/2006/relationships/hyperlink" Target="https://docs.cntd.ru/document/728111110" TargetMode="External"/><Relationship Id="rId76" Type="http://schemas.openxmlformats.org/officeDocument/2006/relationships/image" Target="media/image2.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login.consultant.ru/link/?req=doc&amp;base=LAW&amp;n=440497&amp;dst=1565&amp;field=134&amp;date=20.11.2023" TargetMode="External"/><Relationship Id="rId2" Type="http://schemas.openxmlformats.org/officeDocument/2006/relationships/numbering" Target="numbering.xml"/><Relationship Id="rId16" Type="http://schemas.openxmlformats.org/officeDocument/2006/relationships/hyperlink" Target="https://docs.cntd.ru/document/728111120" TargetMode="External"/><Relationship Id="rId29" Type="http://schemas.openxmlformats.org/officeDocument/2006/relationships/hyperlink" Target="https://login.consultant.ru/link/?req=doc&amp;base=LAW&amp;n=433120&amp;date=19.09.2023&amp;dst=100153&amp;field=134" TargetMode="External"/><Relationship Id="rId11" Type="http://schemas.openxmlformats.org/officeDocument/2006/relationships/hyperlink" Target="https://login.consultant.ru/link/?req=doc&amp;base=LAW&amp;n=371824&amp;date=19.09.2023" TargetMode="External"/><Relationship Id="rId24" Type="http://schemas.openxmlformats.org/officeDocument/2006/relationships/hyperlink" Target="https://login.consultant.ru/link/?req=doc&amp;base=LAW&amp;n=433120&amp;date=19.09.2023&amp;dst=100064&amp;field=134" TargetMode="External"/><Relationship Id="rId32" Type="http://schemas.openxmlformats.org/officeDocument/2006/relationships/hyperlink" Target="https://login.consultant.ru/link/?req=doc&amp;base=LAW&amp;n=433120&amp;date=19.09.2023&amp;dst=100194&amp;field=134" TargetMode="External"/><Relationship Id="rId37" Type="http://schemas.openxmlformats.org/officeDocument/2006/relationships/hyperlink" Target="https://login.consultant.ru/link/?req=doc&amp;base=LAW&amp;n=433120&amp;date=19.09.2023&amp;dst=100213&amp;field=134" TargetMode="External"/><Relationship Id="rId40" Type="http://schemas.openxmlformats.org/officeDocument/2006/relationships/hyperlink" Target="https://login.consultant.ru/link/?req=doc&amp;base=LAW&amp;n=440497&amp;date=19.09.2023&amp;dst=100159&amp;field=134" TargetMode="External"/><Relationship Id="rId45" Type="http://schemas.openxmlformats.org/officeDocument/2006/relationships/hyperlink" Target="https://login.consultant.ru/link/?req=doc&amp;base=LAW&amp;n=440497&amp;date=19.09.2023&amp;dst=1555&amp;field=134" TargetMode="External"/><Relationship Id="rId53" Type="http://schemas.openxmlformats.org/officeDocument/2006/relationships/hyperlink" Target="https://login.consultant.ru/link/?req=doc&amp;base=LAW&amp;n=371199&amp;date=19.09.2023" TargetMode="External"/><Relationship Id="rId58" Type="http://schemas.openxmlformats.org/officeDocument/2006/relationships/hyperlink" Target="https://login.consultant.ru/link/?req=doc&amp;base=LAW&amp;n=440497&amp;date=19.09.2023&amp;dst=1069&amp;field=134" TargetMode="External"/><Relationship Id="rId66" Type="http://schemas.openxmlformats.org/officeDocument/2006/relationships/hyperlink" Target="consultantplus://offline/ref=AA1FDAC588F7A61C6856C28BEBFE44173A5B0479578C8AE39849378898301EECD041E1758910BB8208A2F02093C3FFA59B60BD4AEE9FD004O1T1G" TargetMode="External"/><Relationship Id="rId74" Type="http://schemas.openxmlformats.org/officeDocument/2006/relationships/hyperlink" Target="consultantplus://offline/ref=8A6C02C0362A978107BC4A820A5013B31902F920FB521E61FA5CA88730428ECFD95A52E1426834132B7BB7930DB175A1836F75B3B968B6a1kFK" TargetMode="External"/><Relationship Id="rId79" Type="http://schemas.openxmlformats.org/officeDocument/2006/relationships/image" Target="media/image5.jpeg"/><Relationship Id="rId5" Type="http://schemas.openxmlformats.org/officeDocument/2006/relationships/webSettings" Target="webSettings.xml"/><Relationship Id="rId61" Type="http://schemas.openxmlformats.org/officeDocument/2006/relationships/hyperlink" Target="https://login.consultant.ru/link/?req=doc&amp;base=LAW&amp;n=440497&amp;date=19.09.2023&amp;dst=1557&amp;field=134" TargetMode="External"/><Relationship Id="rId82"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consultantplus://offline/ref=157DFB6FAD16A2391BCF1353EBE7F5A3F6756FBDDBA976121219863547B348931D0CE26E32C312AAADB2E0761CI8X2H" TargetMode="External"/><Relationship Id="rId31" Type="http://schemas.openxmlformats.org/officeDocument/2006/relationships/hyperlink" Target="https://login.consultant.ru/link/?req=doc&amp;base=LAW&amp;n=433120&amp;date=19.09.2023&amp;dst=100190&amp;field=134" TargetMode="External"/><Relationship Id="rId44" Type="http://schemas.openxmlformats.org/officeDocument/2006/relationships/hyperlink" Target="https://login.consultant.ru/link/?req=doc&amp;base=LAW&amp;n=440497&amp;date=19.09.2023&amp;dst=1564&amp;field=134" TargetMode="External"/><Relationship Id="rId52" Type="http://schemas.openxmlformats.org/officeDocument/2006/relationships/hyperlink" Target="https://login.consultant.ru/link/?req=doc&amp;base=RLAW368&amp;n=141300&amp;date=19.09.2023&amp;dst=100046&amp;field=134" TargetMode="External"/><Relationship Id="rId60" Type="http://schemas.openxmlformats.org/officeDocument/2006/relationships/hyperlink" Target="https://login.consultant.ru/link/?req=doc&amp;base=LAW&amp;n=440497&amp;date=19.09.2023&amp;dst=1555&amp;field=134" TargetMode="External"/><Relationship Id="rId65" Type="http://schemas.openxmlformats.org/officeDocument/2006/relationships/hyperlink" Target="https://fabricators.ru/proizvoditel/chaykovskiy-kirpichnyy-zavod-chkz" TargetMode="External"/><Relationship Id="rId73" Type="http://schemas.openxmlformats.org/officeDocument/2006/relationships/hyperlink" Target="consultantplus://offline/ref=8A6C02C0362A978107BC548F1C3C4DBB1F0FAF2CF650403DA65AFFD86044DB8F995C07A206653411202FE4D753E824EDC86374A5A569B609584EC2a9kCK" TargetMode="External"/><Relationship Id="rId78" Type="http://schemas.openxmlformats.org/officeDocument/2006/relationships/image" Target="media/image4.jpeg"/><Relationship Id="rId8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ocs.cntd.ru/document/728111110" TargetMode="External"/><Relationship Id="rId22" Type="http://schemas.openxmlformats.org/officeDocument/2006/relationships/hyperlink" Target="consultantplus://offline/ref=B04A9DC9AD6E9A27F7342C305B710B0D81127622EC6C65706FAB0DAA9C54C400A37BF6A78E1EB76DE32AF4ACA23762E46D3F8A43354FCCB0e8fFG" TargetMode="External"/><Relationship Id="rId27" Type="http://schemas.openxmlformats.org/officeDocument/2006/relationships/hyperlink" Target="https://login.consultant.ru/link/?req=doc&amp;base=LAW&amp;n=433120&amp;date=19.09.2023&amp;dst=100092&amp;field=134" TargetMode="External"/><Relationship Id="rId30" Type="http://schemas.openxmlformats.org/officeDocument/2006/relationships/hyperlink" Target="https://login.consultant.ru/link/?req=doc&amp;base=LAW&amp;n=433120&amp;date=19.09.2023&amp;dst=100154&amp;field=134" TargetMode="External"/><Relationship Id="rId35" Type="http://schemas.openxmlformats.org/officeDocument/2006/relationships/hyperlink" Target="https://login.consultant.ru/link/?req=doc&amp;base=LAW&amp;n=433120&amp;date=19.09.2023&amp;dst=100206&amp;field=134" TargetMode="External"/><Relationship Id="rId43" Type="http://schemas.openxmlformats.org/officeDocument/2006/relationships/hyperlink" Target="https://login.consultant.ru/link/?req=doc&amp;base=LAW&amp;n=368796&amp;date=19.09.2023&amp;dst=100010&amp;field=134" TargetMode="External"/><Relationship Id="rId48" Type="http://schemas.openxmlformats.org/officeDocument/2006/relationships/hyperlink" Target="https://login.consultant.ru/link/?req=doc&amp;base=LAW&amp;n=371361&amp;date=19.09.2023&amp;dst=100011&amp;field=134" TargetMode="External"/><Relationship Id="rId56" Type="http://schemas.openxmlformats.org/officeDocument/2006/relationships/hyperlink" Target="https://login.consultant.ru/link/?req=doc&amp;base=LAW&amp;n=440497&amp;date=19.09.2023&amp;dst=1287&amp;field=134" TargetMode="External"/><Relationship Id="rId64" Type="http://schemas.openxmlformats.org/officeDocument/2006/relationships/hyperlink" Target="https://fabricators.ru/proizvoditel/uralorgsintez" TargetMode="External"/><Relationship Id="rId69" Type="http://schemas.openxmlformats.org/officeDocument/2006/relationships/hyperlink" Target="https://docs.cntd.ru/document/728111110" TargetMode="External"/><Relationship Id="rId77" Type="http://schemas.openxmlformats.org/officeDocument/2006/relationships/image" Target="media/image3.jpeg"/><Relationship Id="rId8" Type="http://schemas.openxmlformats.org/officeDocument/2006/relationships/image" Target="media/image1.png"/><Relationship Id="rId51" Type="http://schemas.openxmlformats.org/officeDocument/2006/relationships/hyperlink" Target="https://login.consultant.ru/link/?req=doc&amp;base=LAW&amp;n=440497&amp;date=19.09.2023&amp;dst=100200&amp;field=134" TargetMode="External"/><Relationship Id="rId72" Type="http://schemas.openxmlformats.org/officeDocument/2006/relationships/hyperlink" Target="consultantplus://offline/ref=8A6C02C0362A978107BC4A820A5013B31902F920FB521E61FA5CA88730428ECFD95A52E1426834132B7BB7930DB175A1836F75B3B968B6a1kFK" TargetMode="External"/><Relationship Id="rId80" Type="http://schemas.openxmlformats.org/officeDocument/2006/relationships/image" Target="media/image6.jpeg"/><Relationship Id="rId3" Type="http://schemas.openxmlformats.org/officeDocument/2006/relationships/styles" Target="styles.xml"/><Relationship Id="rId12" Type="http://schemas.openxmlformats.org/officeDocument/2006/relationships/hyperlink" Target="https://docs.cntd.ru/document/728111110" TargetMode="External"/><Relationship Id="rId17" Type="http://schemas.openxmlformats.org/officeDocument/2006/relationships/footer" Target="footer2.xml"/><Relationship Id="rId25" Type="http://schemas.openxmlformats.org/officeDocument/2006/relationships/hyperlink" Target="https://login.consultant.ru/link/?req=doc&amp;base=LAW&amp;n=433120&amp;date=19.09.2023&amp;dst=100071&amp;field=134" TargetMode="External"/><Relationship Id="rId33" Type="http://schemas.openxmlformats.org/officeDocument/2006/relationships/hyperlink" Target="https://login.consultant.ru/link/?req=doc&amp;base=LAW&amp;n=433120&amp;date=19.09.2023&amp;dst=100198&amp;field=134" TargetMode="External"/><Relationship Id="rId38" Type="http://schemas.openxmlformats.org/officeDocument/2006/relationships/hyperlink" Target="https://login.consultant.ru/link/?req=doc&amp;base=LAW&amp;n=433120&amp;date=19.09.2023&amp;dst=100215&amp;field=134" TargetMode="External"/><Relationship Id="rId46" Type="http://schemas.openxmlformats.org/officeDocument/2006/relationships/hyperlink" Target="https://login.consultant.ru/link/?req=doc&amp;base=LAW&amp;n=440497&amp;date=19.09.2023&amp;dst=1558&amp;field=134" TargetMode="External"/><Relationship Id="rId59" Type="http://schemas.openxmlformats.org/officeDocument/2006/relationships/hyperlink" Target="https://login.consultant.ru/link/?req=doc&amp;base=LAW&amp;n=440497&amp;date=19.09.2023&amp;dst=1564&amp;field=134" TargetMode="External"/><Relationship Id="rId67" Type="http://schemas.openxmlformats.org/officeDocument/2006/relationships/hyperlink" Target="https://docs.cntd.ru/document/728111110" TargetMode="External"/><Relationship Id="rId20" Type="http://schemas.openxmlformats.org/officeDocument/2006/relationships/hyperlink" Target="consultantplus://offline/ref=157DFB6FAD16A2391BCF1353EBE7F5A3F3706FB0DAA976121219863547B348930F0CBA6232C70CAAADA7B6275AD51CAB48EAA53B75D607B6I2X6H" TargetMode="External"/><Relationship Id="rId41" Type="http://schemas.openxmlformats.org/officeDocument/2006/relationships/hyperlink" Target="https://login.consultant.ru/link/?req=doc&amp;base=LAW&amp;n=440497&amp;date=19.09.2023&amp;dst=1404&amp;field=134" TargetMode="External"/><Relationship Id="rId54" Type="http://schemas.openxmlformats.org/officeDocument/2006/relationships/hyperlink" Target="consultantplus://offline/ref=61A0F52BF3FB1BFD5ED3B27CB4E2FAB231F509D6FE05542DFC40C1FC3370BEE3D6197D550DC1EAF3A35B8D65F57F2403E9DA63142255C252q4g2K" TargetMode="External"/><Relationship Id="rId62" Type="http://schemas.openxmlformats.org/officeDocument/2006/relationships/hyperlink" Target="https://fabricators.ru/proizvoditel/chaykovskiy-zavod-metizov-chzm" TargetMode="External"/><Relationship Id="rId70" Type="http://schemas.openxmlformats.org/officeDocument/2006/relationships/hyperlink" Target="https://docs.cntd.ru/document/350397159" TargetMode="External"/><Relationship Id="rId75" Type="http://schemas.openxmlformats.org/officeDocument/2006/relationships/hyperlink" Target="consultantplus://offline/ref=8A6C02C0362A978107BC548F1C3C4DBB1F0FAF2CF650403DA65AFFD86044DB8F995C07A206653411202FE4D753E824EDC86374A5A569B609584EC2a9kCK"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cntd.ru/document/728111120" TargetMode="External"/><Relationship Id="rId23" Type="http://schemas.openxmlformats.org/officeDocument/2006/relationships/hyperlink" Target="https://login.consultant.ru/link/?req=doc&amp;base=LAW&amp;n=433120&amp;date=19.09.2023&amp;dst=100225&amp;field=134" TargetMode="External"/><Relationship Id="rId28" Type="http://schemas.openxmlformats.org/officeDocument/2006/relationships/hyperlink" Target="https://login.consultant.ru/link/?req=doc&amp;base=LAW&amp;n=433120&amp;date=19.09.2023&amp;dst=100093&amp;field=134" TargetMode="External"/><Relationship Id="rId36" Type="http://schemas.openxmlformats.org/officeDocument/2006/relationships/hyperlink" Target="https://login.consultant.ru/link/?req=doc&amp;base=LAW&amp;n=433120&amp;date=19.09.2023&amp;dst=100209&amp;field=134" TargetMode="External"/><Relationship Id="rId49" Type="http://schemas.openxmlformats.org/officeDocument/2006/relationships/hyperlink" Target="https://login.consultant.ru/link/?req=doc&amp;base=LAW&amp;n=440497&amp;date=19.09.2023&amp;dst=777&amp;field=134" TargetMode="External"/><Relationship Id="rId57" Type="http://schemas.openxmlformats.org/officeDocument/2006/relationships/hyperlink" Target="https://login.consultant.ru/link/?req=doc&amp;base=LAW&amp;n=402256&amp;date=19.09.2023&amp;dst=100011&amp;field=13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BB4387-4159-4796-8662-85E4CA64C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111</Pages>
  <Words>30938</Words>
  <Characters>176350</Characters>
  <Application>Microsoft Office Word</Application>
  <DocSecurity>0</DocSecurity>
  <Lines>1469</Lines>
  <Paragraphs>413</Paragraphs>
  <ScaleCrop>false</ScaleCrop>
  <Company/>
  <LinksUpToDate>false</LinksUpToDate>
  <CharactersWithSpaces>206875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dc:title>
  <dc:creator>1</dc:creator>
  <cp:lastModifiedBy>derbilova</cp:lastModifiedBy>
  <cp:revision>2</cp:revision>
  <cp:lastPrinted>2024-01-26T08:40:00Z</cp:lastPrinted>
  <dcterms:created xsi:type="dcterms:W3CDTF">2024-01-29T04:41:00Z</dcterms:created>
  <dcterms:modified xsi:type="dcterms:W3CDTF">2024-01-29T04:41:00Z</dcterms:modified>
</cp:coreProperties>
</file>