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A4511F" w:rsidP="006E68C5">
      <w:pPr>
        <w:pStyle w:val="af1"/>
        <w:ind w:left="0"/>
        <w:rPr>
          <w:szCs w:val="28"/>
        </w:rPr>
      </w:pPr>
      <w:r w:rsidRPr="00A451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05pt;margin-top:243.4pt;width:206pt;height:36.55pt;z-index:251658752;mso-position-horizontal-relative:page;mso-position-vertical-relative:page" filled="f" stroked="f">
            <v:textbox inset="0,0,0,0">
              <w:txbxContent>
                <w:p w:rsidR="00E961B2" w:rsidRPr="000C42BE" w:rsidRDefault="00E961B2" w:rsidP="00E961B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Устав Чайковского городского округа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859AE" w:rsidRDefault="008859AE" w:rsidP="00F408C9">
                  <w:pPr>
                    <w:rPr>
                      <w:szCs w:val="28"/>
                    </w:rPr>
                  </w:pPr>
                </w:p>
                <w:p w:rsidR="008859AE" w:rsidRDefault="008859AE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4511F">
        <w:pict>
          <v:shape id="_x0000_s1031" type="#_x0000_t202" style="position:absolute;margin-left:437.55pt;margin-top:221.6pt;width:72.7pt;height:15.75pt;z-index:251657728;mso-position-horizontal-relative:page;mso-position-vertical-relative:page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A4511F">
        <w:pict>
          <v:shape id="_x0000_s1030" type="#_x0000_t202" style="position:absolute;margin-left:92.05pt;margin-top:218.55pt;width:113.25pt;height:18.8pt;z-index:251656704;mso-position-horizontal-relative:page;mso-position-vertical-relative:page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89175E">
        <w:rPr>
          <w:noProof/>
          <w:szCs w:val="28"/>
        </w:rPr>
        <w:drawing>
          <wp:inline distT="0" distB="0" distL="0" distR="0">
            <wp:extent cx="6142355" cy="241744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859AE" w:rsidRDefault="008859AE" w:rsidP="00E9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1B2" w:rsidRDefault="00E961B2" w:rsidP="00E9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64F">
        <w:rPr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8859AE" w:rsidRPr="00F5064F" w:rsidRDefault="008859AE" w:rsidP="00E961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6E68C5" w:rsidRDefault="006E68C5" w:rsidP="008859AE">
      <w:pPr>
        <w:jc w:val="center"/>
        <w:rPr>
          <w:b/>
          <w:spacing w:val="20"/>
          <w:sz w:val="28"/>
          <w:szCs w:val="28"/>
        </w:rPr>
      </w:pPr>
      <w:r w:rsidRPr="00E961B2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8859AE" w:rsidRPr="00E961B2" w:rsidRDefault="008859AE" w:rsidP="008859AE">
      <w:pPr>
        <w:jc w:val="center"/>
        <w:rPr>
          <w:b/>
          <w:spacing w:val="20"/>
          <w:sz w:val="28"/>
          <w:szCs w:val="28"/>
        </w:rPr>
      </w:pPr>
    </w:p>
    <w:p w:rsidR="00E961B2" w:rsidRPr="00E961B2" w:rsidRDefault="00E961B2" w:rsidP="00E961B2">
      <w:pPr>
        <w:pStyle w:val="ConsPlusNormal"/>
        <w:widowControl/>
        <w:numPr>
          <w:ilvl w:val="0"/>
          <w:numId w:val="11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1B2">
        <w:rPr>
          <w:rFonts w:ascii="Times New Roman" w:hAnsi="Times New Roman" w:cs="Times New Roman"/>
          <w:sz w:val="28"/>
          <w:szCs w:val="28"/>
        </w:rPr>
        <w:t xml:space="preserve">Внести в Устав Чайковского городского округа следующие изменения: </w:t>
      </w:r>
    </w:p>
    <w:p w:rsidR="00E961B2" w:rsidRPr="00E961B2" w:rsidRDefault="00E961B2" w:rsidP="00E961B2">
      <w:pPr>
        <w:pStyle w:val="ConsPlusNormal"/>
        <w:widowControl/>
        <w:numPr>
          <w:ilvl w:val="1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B2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E961B2" w:rsidRPr="00E961B2" w:rsidRDefault="00E961B2" w:rsidP="00E961B2">
      <w:pPr>
        <w:pStyle w:val="ConsPlusNormal"/>
        <w:widowControl/>
        <w:numPr>
          <w:ilvl w:val="2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B2">
        <w:rPr>
          <w:rFonts w:ascii="Times New Roman" w:hAnsi="Times New Roman" w:cs="Times New Roman"/>
          <w:sz w:val="28"/>
          <w:szCs w:val="28"/>
        </w:rPr>
        <w:t>пункт 34 изложить в следующей редакции:</w:t>
      </w:r>
    </w:p>
    <w:p w:rsidR="00E961B2" w:rsidRDefault="00E961B2" w:rsidP="007958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52C4D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F52C4D">
        <w:rPr>
          <w:bCs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F52C4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E961B2" w:rsidRDefault="00E961B2" w:rsidP="00E9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 дополнить пунктом 4</w:t>
      </w:r>
      <w:r w:rsidR="004530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следующего содержания:</w:t>
      </w:r>
    </w:p>
    <w:p w:rsidR="00E961B2" w:rsidRPr="00191616" w:rsidRDefault="00E961B2" w:rsidP="00E9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616">
        <w:rPr>
          <w:bCs/>
          <w:sz w:val="28"/>
          <w:szCs w:val="28"/>
        </w:rPr>
        <w:t>«4</w:t>
      </w:r>
      <w:r w:rsidR="004530E2">
        <w:rPr>
          <w:bCs/>
          <w:sz w:val="28"/>
          <w:szCs w:val="28"/>
        </w:rPr>
        <w:t>2</w:t>
      </w:r>
      <w:r w:rsidRPr="00191616">
        <w:rPr>
          <w:bCs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1916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961B2" w:rsidRDefault="00E961B2" w:rsidP="00E9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пункт 7 части 1 статьи 5 изложить в следующей редакции:</w:t>
      </w:r>
    </w:p>
    <w:p w:rsidR="00E961B2" w:rsidRDefault="00E961B2" w:rsidP="007958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616">
        <w:rPr>
          <w:bCs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191616">
        <w:rPr>
          <w:bCs/>
          <w:sz w:val="28"/>
          <w:szCs w:val="28"/>
        </w:rPr>
        <w:t>;</w:t>
      </w:r>
      <w:r w:rsidR="00B62FE1">
        <w:rPr>
          <w:bCs/>
          <w:sz w:val="28"/>
          <w:szCs w:val="28"/>
        </w:rPr>
        <w:t>»</w:t>
      </w:r>
      <w:proofErr w:type="gramEnd"/>
      <w:r w:rsidR="00B62FE1">
        <w:rPr>
          <w:bCs/>
          <w:sz w:val="28"/>
          <w:szCs w:val="28"/>
        </w:rPr>
        <w:t>;</w:t>
      </w:r>
    </w:p>
    <w:p w:rsidR="00B62FE1" w:rsidRDefault="00B62FE1" w:rsidP="0079585D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62FE1">
        <w:rPr>
          <w:bCs/>
          <w:szCs w:val="28"/>
        </w:rPr>
        <w:t>стать</w:t>
      </w:r>
      <w:r>
        <w:rPr>
          <w:bCs/>
          <w:szCs w:val="28"/>
        </w:rPr>
        <w:t>ю</w:t>
      </w:r>
      <w:r w:rsidRPr="00B62FE1">
        <w:rPr>
          <w:bCs/>
          <w:szCs w:val="28"/>
        </w:rPr>
        <w:t xml:space="preserve"> 33</w:t>
      </w:r>
      <w:r>
        <w:rPr>
          <w:bCs/>
          <w:szCs w:val="28"/>
        </w:rPr>
        <w:t xml:space="preserve"> изложить в следующей редакции:</w:t>
      </w:r>
    </w:p>
    <w:p w:rsid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bCs/>
          <w:sz w:val="28"/>
          <w:szCs w:val="28"/>
        </w:rPr>
        <w:t>«</w:t>
      </w:r>
      <w:r w:rsidRPr="00CB69BE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8859AE" w:rsidRPr="00CB69BE" w:rsidRDefault="008859A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lastRenderedPageBreak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 xml:space="preserve">Нормативные правовые акты Думы Чайковского городского округа о налогах и сборах вступают в силу в соответствии с Налоговым </w:t>
      </w:r>
      <w:hyperlink r:id="rId9">
        <w:r w:rsidRPr="00CB69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69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 xml:space="preserve">Решение Думы Чайковского городского округа об утверждении местного бюджета вступает в силу с 1 января и действует по 31 декабря финансового года, если иное не предусмотрено Бюджетным </w:t>
      </w:r>
      <w:hyperlink r:id="rId10">
        <w:r w:rsidRPr="00CB69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69BE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решением Думы Чайковского городского округа об утверждении местного бюджета.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>3. Муниципальные правовые акты, подлежащие официальному обнародованию, и соглашения, заключаемые между органами местного самоуправления, подлежат опубликованию в газете «Огни Камы». В целях дополнительного информирования муниципальные правовые акты размещаются на официальном сайте администрации Чайковского городского округа.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>Дополнительным источником обнародования муниципальных нормативных правовых актов является портал Минюста России «Нормативные правовые акты в Российской Федерации» (</w:t>
      </w:r>
      <w:r w:rsidRPr="00CB69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69BE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CB69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CB69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69BE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Pr="00CB6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9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69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69BE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B69BE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B69BE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право-минюст</w:t>
        </w:r>
        <w:proofErr w:type="spellEnd"/>
      </w:hyperlink>
      <w:r w:rsidRPr="00CB69BE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CB69BE" w:rsidRPr="00CB69BE" w:rsidRDefault="00CB69BE" w:rsidP="00FA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BE">
        <w:rPr>
          <w:rFonts w:ascii="Times New Roman" w:hAnsi="Times New Roman" w:cs="Times New Roman"/>
          <w:sz w:val="28"/>
          <w:szCs w:val="28"/>
        </w:rPr>
        <w:t>Не подлежат обнародованию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CB69BE" w:rsidRPr="00CB69BE" w:rsidRDefault="00CB69BE" w:rsidP="00FA2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BE">
        <w:rPr>
          <w:sz w:val="28"/>
          <w:szCs w:val="28"/>
        </w:rPr>
        <w:t>4.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«Огни Камы».</w:t>
      </w:r>
    </w:p>
    <w:p w:rsidR="00E961B2" w:rsidRPr="00CF306A" w:rsidRDefault="00E961B2" w:rsidP="00E9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06A">
        <w:rPr>
          <w:sz w:val="28"/>
          <w:szCs w:val="28"/>
        </w:rPr>
        <w:t>2. Решение подлежит государственной регистрации в соответствии с действующим законодательством, обязательному официальному опубликованию в газете «Огни Камы» и размещению на официальном сайте администрации Чайковского городского округа после его государственной регистрации.</w:t>
      </w:r>
    </w:p>
    <w:p w:rsidR="00E961B2" w:rsidRDefault="00E961B2" w:rsidP="00E961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5064F">
        <w:rPr>
          <w:sz w:val="28"/>
          <w:szCs w:val="28"/>
        </w:rPr>
        <w:t>3. Решение вступает в силу после его государственной регистрации и официального опубликования</w:t>
      </w:r>
      <w:r>
        <w:rPr>
          <w:sz w:val="28"/>
          <w:szCs w:val="28"/>
        </w:rPr>
        <w:t>.</w:t>
      </w:r>
    </w:p>
    <w:p w:rsidR="008859AE" w:rsidRDefault="008859AE" w:rsidP="00E961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859AE" w:rsidRPr="00F5064F" w:rsidRDefault="008859AE" w:rsidP="00E961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961B2" w:rsidRPr="00F5064F" w:rsidRDefault="00E961B2" w:rsidP="00E9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064F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F5064F">
        <w:rPr>
          <w:sz w:val="28"/>
          <w:szCs w:val="28"/>
        </w:rPr>
        <w:t xml:space="preserve"> решения возложить на председателя Думы Чайковского городского округа.</w:t>
      </w:r>
    </w:p>
    <w:tbl>
      <w:tblPr>
        <w:tblStyle w:val="af7"/>
        <w:tblW w:w="10043" w:type="dxa"/>
        <w:tblLook w:val="04A0"/>
      </w:tblPr>
      <w:tblGrid>
        <w:gridCol w:w="4808"/>
        <w:gridCol w:w="5235"/>
      </w:tblGrid>
      <w:tr w:rsidR="00E961B2" w:rsidRPr="00F5064F" w:rsidTr="0006422C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E961B2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B2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61B2" w:rsidRPr="00F5064F" w:rsidRDefault="00E961B2" w:rsidP="00064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961B2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B2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AE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– </w:t>
            </w: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Чайковского городского округа</w:t>
            </w: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21D2">
              <w:rPr>
                <w:rFonts w:ascii="Times New Roman" w:hAnsi="Times New Roman" w:cs="Times New Roman"/>
                <w:sz w:val="28"/>
                <w:szCs w:val="28"/>
              </w:rPr>
              <w:t>А.В. Агафонов</w:t>
            </w:r>
          </w:p>
          <w:p w:rsidR="00E961B2" w:rsidRPr="00F5064F" w:rsidRDefault="00E961B2" w:rsidP="0006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796" w:rsidRPr="006E68C5" w:rsidRDefault="00493796" w:rsidP="00056830">
      <w:pPr>
        <w:pStyle w:val="af1"/>
        <w:spacing w:after="0"/>
        <w:ind w:left="0" w:firstLine="709"/>
        <w:rPr>
          <w:szCs w:val="28"/>
        </w:rPr>
      </w:pPr>
    </w:p>
    <w:sectPr w:rsidR="00493796" w:rsidRPr="006E68C5" w:rsidSect="00B866D4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EE" w:rsidRDefault="000C05EE">
      <w:r>
        <w:separator/>
      </w:r>
    </w:p>
  </w:endnote>
  <w:endnote w:type="continuationSeparator" w:id="0">
    <w:p w:rsidR="000C05EE" w:rsidRDefault="000C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3279C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EE" w:rsidRDefault="000C05EE">
      <w:r>
        <w:separator/>
      </w:r>
    </w:p>
  </w:footnote>
  <w:footnote w:type="continuationSeparator" w:id="0">
    <w:p w:rsidR="000C05EE" w:rsidRDefault="000C0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A451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3279CA" w:rsidP="000E7E1C">
    <w:pPr>
      <w:pStyle w:val="a3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8859AE" w:rsidP="008859AE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820"/>
    <w:multiLevelType w:val="multilevel"/>
    <w:tmpl w:val="532E7E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8CA249A"/>
    <w:multiLevelType w:val="multilevel"/>
    <w:tmpl w:val="9DC2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8" w:hanging="2160"/>
      </w:pPr>
      <w:rPr>
        <w:rFonts w:hint="default"/>
      </w:rPr>
    </w:lvl>
  </w:abstractNum>
  <w:abstractNum w:abstractNumId="9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961B2"/>
    <w:rsid w:val="00000400"/>
    <w:rsid w:val="00002903"/>
    <w:rsid w:val="000509A1"/>
    <w:rsid w:val="00054BB4"/>
    <w:rsid w:val="00056830"/>
    <w:rsid w:val="00064A59"/>
    <w:rsid w:val="00065FBF"/>
    <w:rsid w:val="00067410"/>
    <w:rsid w:val="00077FD7"/>
    <w:rsid w:val="000A0FAB"/>
    <w:rsid w:val="000A1CF6"/>
    <w:rsid w:val="000C05EE"/>
    <w:rsid w:val="000C4CD5"/>
    <w:rsid w:val="000C6479"/>
    <w:rsid w:val="000E7E1C"/>
    <w:rsid w:val="000F18A7"/>
    <w:rsid w:val="000F33D2"/>
    <w:rsid w:val="001064C1"/>
    <w:rsid w:val="00106A1E"/>
    <w:rsid w:val="0011633F"/>
    <w:rsid w:val="00141255"/>
    <w:rsid w:val="0014314C"/>
    <w:rsid w:val="001472B2"/>
    <w:rsid w:val="00151FE0"/>
    <w:rsid w:val="0016550F"/>
    <w:rsid w:val="00173FD9"/>
    <w:rsid w:val="00194873"/>
    <w:rsid w:val="001A30EF"/>
    <w:rsid w:val="001B47CC"/>
    <w:rsid w:val="001C02FB"/>
    <w:rsid w:val="001C18DD"/>
    <w:rsid w:val="001C53C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7820"/>
    <w:rsid w:val="00277C53"/>
    <w:rsid w:val="00282C7D"/>
    <w:rsid w:val="00291248"/>
    <w:rsid w:val="00295888"/>
    <w:rsid w:val="002A11C4"/>
    <w:rsid w:val="002A7F10"/>
    <w:rsid w:val="002B0240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530E2"/>
    <w:rsid w:val="00462F96"/>
    <w:rsid w:val="00466835"/>
    <w:rsid w:val="00467AC4"/>
    <w:rsid w:val="00470E70"/>
    <w:rsid w:val="00480BCF"/>
    <w:rsid w:val="00482A25"/>
    <w:rsid w:val="0049031E"/>
    <w:rsid w:val="00493796"/>
    <w:rsid w:val="00493EDB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9585D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59AE"/>
    <w:rsid w:val="0089175E"/>
    <w:rsid w:val="008A7643"/>
    <w:rsid w:val="008B3C5F"/>
    <w:rsid w:val="008C1F59"/>
    <w:rsid w:val="008C4ABA"/>
    <w:rsid w:val="008D2449"/>
    <w:rsid w:val="008E149D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11F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2FE1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BED"/>
    <w:rsid w:val="00BF3C40"/>
    <w:rsid w:val="00BF4376"/>
    <w:rsid w:val="00BF44F2"/>
    <w:rsid w:val="00BF6DAF"/>
    <w:rsid w:val="00C17880"/>
    <w:rsid w:val="00C30926"/>
    <w:rsid w:val="00C30C94"/>
    <w:rsid w:val="00C3156F"/>
    <w:rsid w:val="00C47159"/>
    <w:rsid w:val="00C80448"/>
    <w:rsid w:val="00C85F04"/>
    <w:rsid w:val="00C97526"/>
    <w:rsid w:val="00CA0497"/>
    <w:rsid w:val="00CB01D0"/>
    <w:rsid w:val="00CB69BE"/>
    <w:rsid w:val="00CF062B"/>
    <w:rsid w:val="00CF12FF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5EB1"/>
    <w:rsid w:val="00E961B2"/>
    <w:rsid w:val="00E97C59"/>
    <w:rsid w:val="00EB2A35"/>
    <w:rsid w:val="00EB7BE3"/>
    <w:rsid w:val="00EC2D90"/>
    <w:rsid w:val="00ED0E22"/>
    <w:rsid w:val="00EF135E"/>
    <w:rsid w:val="00EF3F35"/>
    <w:rsid w:val="00EF796A"/>
    <w:rsid w:val="00F1637F"/>
    <w:rsid w:val="00F176E0"/>
    <w:rsid w:val="00F25EE9"/>
    <w:rsid w:val="00F26E3F"/>
    <w:rsid w:val="00F32301"/>
    <w:rsid w:val="00F408C9"/>
    <w:rsid w:val="00F44610"/>
    <w:rsid w:val="00F52300"/>
    <w:rsid w:val="00F6703B"/>
    <w:rsid w:val="00F80591"/>
    <w:rsid w:val="00F876A7"/>
    <w:rsid w:val="00F91D3D"/>
    <w:rsid w:val="00FA042A"/>
    <w:rsid w:val="00FA21D2"/>
    <w:rsid w:val="00FA4106"/>
    <w:rsid w:val="00FA42C0"/>
    <w:rsid w:val="00FA6861"/>
    <w:rsid w:val="00FB6A56"/>
    <w:rsid w:val="00FB6C89"/>
    <w:rsid w:val="00FB7FF0"/>
    <w:rsid w:val="00FC4D35"/>
    <w:rsid w:val="00FD1621"/>
    <w:rsid w:val="00FD7D55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961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B8B26ED92945F0AE5645AD35D12B35D4848A3AABE3645AE90BF1A971A1EC55A0AECB85B25084B69112AF6D409sDy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B26ED92945F0AE5645AD35D12B35D4848A4ACB23745AE90BF1A971A1EC55A0AECB85B25084B69112AF6D409sDyCJ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F3C6-FCF2-4E6D-9398-C5FF488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18</TotalTime>
  <Pages>3</Pages>
  <Words>486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vitihonova</cp:lastModifiedBy>
  <cp:revision>10</cp:revision>
  <cp:lastPrinted>2022-09-22T06:17:00Z</cp:lastPrinted>
  <dcterms:created xsi:type="dcterms:W3CDTF">2023-11-08T12:21:00Z</dcterms:created>
  <dcterms:modified xsi:type="dcterms:W3CDTF">2023-12-20T09:50:00Z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