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5B673A" w:rsidP="00DF2F66">
      <w:pPr>
        <w:pStyle w:val="af0"/>
        <w:ind w:left="0"/>
        <w:rPr>
          <w:szCs w:val="28"/>
        </w:rPr>
      </w:pPr>
      <w:r w:rsidRPr="005B673A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5.65pt;margin-top:259.55pt;width:236pt;height:103.5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11rAIAAKoFAAAOAAAAZHJzL2Uyb0RvYy54bWysVG1vmzAQ/j5p/8Hyd8LLCAmopGpCmCZ1&#10;L1K7H+CACdbAZrYT6Kr9951NSNNWk6ZtfLDO9vm5e+4e7up6aBt0pFIxwVPszzyMKC9Eyfg+xV/v&#10;c2eJkdKEl6QRnKb4gSp8vXr75qrvEhqIWjQllQhAuEr6LsW11l3iuqqoaUvUTHSUw2UlZEs0bOXe&#10;LSXpAb1t3MDzIrcXsuykKKhScJqNl3hl8auKFvpzVSmqUZNiyE3bVdp1Z1Z3dUWSvSRdzYpTGuQv&#10;smgJ4xD0DJURTdBBsldQLSukUKLSs0K0rqgqVlDLAdj43gs2dzXpqOUCxVHduUzq/8EWn45fJGJl&#10;ikOMOGmhRfd00GgtBuSb6vSdSsDprgM3PcAxdNkyVd2tKL4pxMWmJnxPb6QUfU1JCdnZl+7F0xFH&#10;GZBd/1GUEIYctLBAQyVbUzooBgJ06NLDuTMmlQIOgzheQLsxKuDOj4J5BBvIziXJ9LyTSr+nokXG&#10;SLGE1lt4crxVenSdXEw0LnLWNLb9DX92AJjjCQSHp+bOpGG7+Rh78Xa5XYZOGERbJ/SyzLnJN6ET&#10;5f5inr3LNpvM/2ni+mFSs7Kk3ISZlOWHf9a5k8ZHTZy1pUTDSgNnUlJyv9s0Eh0JKDu336kgF27u&#10;8zRsvYDLC0p+EHrrIHbyaLlwwjycO/HCWzqeH6/jyAvjMMufU7plnP47JdSnOJ4H81FNv+Xm2e81&#10;N5K0TMPsaFib4uXZiSRGg1te2tZqwprRviiFSf+pFNDuqdFWsUako1z1sBsAxch4J8oH0K4UoCxQ&#10;IQw8MGohf2DUw/BIsfp+IJJi1HzgoH8zaSZDTsZuMggv4GmKNUajudHjRDp0ku1rQB7/MC5u4B+p&#10;mFXvUxaQutnAQLAkTsPLTJzLvfV6GrGrXwAAAP//AwBQSwMEFAAGAAgAAAAhADZl/1TgAAAACwEA&#10;AA8AAABkcnMvZG93bnJldi54bWxMj0FPg0AQhe8m/ofNmHizC7ZCRZamMXoyMVI8eFxgCpuys8hu&#10;W/z3jqd6fG9e3nwv38x2ECecvHGkIF5EIJAa1xrqFHxWr3drED5oavXgCBX8oIdNcX2V66x1Zyrx&#10;tAud4BLymVbQhzBmUvqmR6v9wo1IfNu7yerAcupkO+kzl9tB3kdRIq02xB96PeJzj81hd7QKtl9U&#10;vpjv9/qj3Jemqh4jeksOSt3ezNsnEAHncAnDHz6jQ8FMtTtS68XAOl3ylqBgtY5jEJxIVg/s1ArS&#10;ZRqDLHL5f0PxCwAA//8DAFBLAQItABQABgAIAAAAIQC2gziS/gAAAOEBAAATAAAAAAAAAAAAAAAA&#10;AAAAAABbQ29udGVudF9UeXBlc10ueG1sUEsBAi0AFAAGAAgAAAAhADj9If/WAAAAlAEAAAsAAAAA&#10;AAAAAAAAAAAALwEAAF9yZWxzLy5yZWxzUEsBAi0AFAAGAAgAAAAhAAapzXWsAgAAqgUAAA4AAAAA&#10;AAAAAAAAAAAALgIAAGRycy9lMm9Eb2MueG1sUEsBAi0AFAAGAAgAAAAhADZl/1TgAAAACwEAAA8A&#10;AAAAAAAAAAAAAAAABgUAAGRycy9kb3ducmV2LnhtbFBLBQYAAAAABAAEAPMAAAATBgAAAAA=&#10;" filled="f" stroked="f">
            <v:textbox inset="0,0,0,0">
              <w:txbxContent>
                <w:p w:rsidR="00E91071" w:rsidRPr="00ED5BFA" w:rsidRDefault="005B673A" w:rsidP="00E91071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E91071" w:rsidRPr="00ED5BFA">
                      <w:rPr>
                        <w:b/>
                        <w:sz w:val="28"/>
                      </w:rPr>
                      <w:t xml:space="preserve">Об утверждении Положения о системе оплаты труда работников муниципальных учреждений </w:t>
                    </w:r>
                    <w:r w:rsidR="00E91071" w:rsidRPr="000E144A">
                      <w:rPr>
                        <w:b/>
                        <w:sz w:val="28"/>
                      </w:rPr>
                      <w:t xml:space="preserve">дополнительного образования, подведомственных Управлению культуры и молодежной политики администрации Чайковского городского округа 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Text Box 2" o:spid="_x0000_s1027" type="#_x0000_t202" style="position:absolute;margin-left:420pt;margin-top:228pt;width:131.4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pD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wpMdfpOJeB034GbHmAbumyZqu5OFN8V4mJTE76naylFX1NSQna+uek+uzri&#10;KAOy6z+JEsKQgxYWaKhka0oHxUCADl16PHfGpFKYkItFtIzgqICzYBnOAts6lyTT7U4q/YGKFhkj&#10;xRI6b9HJ8U5pkw1JJhcTjIucNY3tfsNfbIDjuAOx4ao5M1nYZj7FXryNtlHohMFi64ReljnrfBM6&#10;i9xfzrNZttlk/i8T1w+TmpUl5SbMJCw//LPGnSQ+SuIsLSUaVho4k5KS+92mkehIQNi5/WzN4eTi&#10;5r5MwxYBuLyi5AehdxvETg4ldsI8nDvx0oscz49v44UXxmGWv6R0xzj9d0qoT3E8D+ajmC5Jv+Lm&#10;2e8tN5K0TMPoaFib4ujsRBIjwS0vbWs1Yc1oPyuFSf9SCmj31GgrWKPRUa162A32ZVg1GzHvRPkI&#10;CpYCBAZahLEHRi3kT4x6GCEpVj8ORFKMmo8cXoGZN5MhJ2M3GYQXcDXFGqPR3OhxLh06yfY1II/v&#10;jIs1vJSKWRFfsji9LxgLlstphJm58/zfel0G7eo3AAAA//8DAFBLAwQUAAYACAAAACEAYlW82OEA&#10;AAAMAQAADwAAAGRycy9kb3ducmV2LnhtbEyPwU7DMBBE70j9B2srcaN2oxI1IU5VITghIdJw4OjE&#10;bmI1XofYbcPfsz3BbXdnNPum2M1uYBczBetRwnolgBlsvbbYSfisXx+2wEJUqNXg0Uj4MQF25eKu&#10;ULn2V6zM5RA7RiEYciWhj3HMOQ9tb5wKKz8aJO3oJ6cirVPH9aSuFO4GngiRcqcs0odejea5N+3p&#10;cHYS9l9Yvdjv9+ajOla2rjOBb+lJyvvlvH8CFs0c/8xwwyd0KImp8WfUgQ0SthtBXaKEzWNKw82x&#10;Fgm1aeiUZQnwsuD/S5S/AAAA//8DAFBLAQItABQABgAIAAAAIQC2gziS/gAAAOEBAAATAAAAAAAA&#10;AAAAAAAAAAAAAABbQ29udGVudF9UeXBlc10ueG1sUEsBAi0AFAAGAAgAAAAhADj9If/WAAAAlAEA&#10;AAsAAAAAAAAAAAAAAAAALwEAAF9yZWxzLy5yZWxzUEsBAi0AFAAGAAgAAAAhAGoR6kOxAgAAsAUA&#10;AA4AAAAAAAAAAAAAAAAALgIAAGRycy9lMm9Eb2MueG1sUEsBAi0AFAAGAAgAAAAhAGJVvNjhAAAA&#10;DAEAAA8AAAAAAAAAAAAAAAAACwUAAGRycy9kb3ducmV2LnhtbFBLBQYAAAAABAAEAPMAAAAZBgAA&#10;AAA=&#10;" filled="f" stroked="f">
            <v:textbox inset="0,0,0,0">
              <w:txbxContent>
                <w:p w:rsidR="00E91071" w:rsidRPr="00EF1335" w:rsidRDefault="00E91071" w:rsidP="009239FE">
                  <w:pPr>
                    <w:pStyle w:val="ae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5B673A">
        <w:rPr>
          <w:noProof/>
        </w:rPr>
        <w:pict>
          <v:shape id="Text Box 3" o:spid="_x0000_s1028" type="#_x0000_t202" style="position:absolute;margin-left:95.25pt;margin-top:228pt;width:135pt;height:21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hWGsQIAALA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RFGgrbQogc2GHQrB3Rpq9N3OgGn+w7czADb0GXHVHd3sviukZDrmoodu1FK9jWjJWQX2pv+s6sj&#10;jrYg2/6TLCEM3RvpgIZKtbZ0UAwE6NClx1NnbCqFDbkIySyAowLOogW5jFzrfJpMtzulzQcmW2SN&#10;FCvovEOnhzttbDY0mVxsMCFz3jSu+414sQGO4w7Ehqv2zGbhmvkUB/FmuVkSj0TzjUeCLPNu8jXx&#10;5nm4mGWX2Xqdhb9s3JAkNS9LJmyYSVgh+bPGHSU+SuIkLS0bXlo4m5JWu+26UehAQdi5+1zN4eTs&#10;5r9MwxUBuLyiFEYkuI1iL58vFx7JycyLF8HSC8L4Np4HJCZZ/pLSHRfs3ymhPsXxLJqNYjon/Ypb&#10;4L633GjScgOjo+FtipcnJ5pYCW5E6VprKG9G+1kpbPrnUkC7p0Y7wVqNjmo1w3Y4vgwAs2LeyvIR&#10;FKwkCAy0CGMPjFqqnxj1MEJSrH/sqWIYNR8FvAI7byZDTcZ2Mqgo4GqKDUajuTbjXNp3iu9qQB7f&#10;mZA38FIq7kR8zuL4vmAsOC7HEWbnzvN/53UetKvfAAAA//8DAFBLAwQUAAYACAAAACEAMdL6O98A&#10;AAALAQAADwAAAGRycy9kb3ducmV2LnhtbEyPQU/DMAyF70j8h8hI3FjCtFW0NJ0mBCckRFcOHNPW&#10;a6M1Tmmyrfx7vBO7+dlPz9/LN7MbxAmnYD1peFwoEEiNby11Gr6qt4cnECEaas3gCTX8YoBNcXuT&#10;m6z1ZyrxtIud4BAKmdHQxzhmUoamR2fCwo9IfNv7yZnIcupkO5kzh7tBLpVKpDOW+ENvRnzpsTns&#10;jk7D9pvKV/vzUX+W+9JWVaroPTlofX83b59BRJzjvxku+IwOBTPV/khtEAPrVK3ZqmG1TrgUO1bJ&#10;ZVPzkKZLkEUurzsUfwAAAP//AwBQSwECLQAUAAYACAAAACEAtoM4kv4AAADhAQAAEwAAAAAAAAAA&#10;AAAAAAAAAAAAW0NvbnRlbnRfVHlwZXNdLnhtbFBLAQItABQABgAIAAAAIQA4/SH/1gAAAJQBAAAL&#10;AAAAAAAAAAAAAAAAAC8BAABfcmVscy8ucmVsc1BLAQItABQABgAIAAAAIQA1phWGsQIAALAFAAAO&#10;AAAAAAAAAAAAAAAAAC4CAABkcnMvZTJvRG9jLnhtbFBLAQItABQABgAIAAAAIQAx0vo73wAAAAsB&#10;AAAPAAAAAAAAAAAAAAAAAAsFAABkcnMvZG93bnJldi54bWxQSwUGAAAAAAQABADzAAAAFwYAAAAA&#10;" filled="f" stroked="f">
            <v:textbox inset="0,0,0,0">
              <w:txbxContent>
                <w:p w:rsidR="00E91071" w:rsidRPr="009239FE" w:rsidRDefault="00E91071" w:rsidP="00923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D44464">
        <w:rPr>
          <w:noProof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ED5BFA" w:rsidRDefault="00ED5BFA" w:rsidP="00ED5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135, 144, 145 Трудового кодекса Российской Федерации, статьей 16 Федерального закона от 6 октября 2003 г. № 131-ФЗ «Об общих принципах организации местного самоуправления в Российской Федерации», Уставом Чайковского городского округа, </w:t>
      </w:r>
      <w:r w:rsidR="00DB6C61">
        <w:rPr>
          <w:sz w:val="28"/>
          <w:szCs w:val="28"/>
        </w:rPr>
        <w:t xml:space="preserve">решением Чайковской городской Думы от 21 сентября 2018 г. № 13 «О вопросах правопреемства», </w:t>
      </w:r>
      <w:r>
        <w:rPr>
          <w:sz w:val="28"/>
          <w:szCs w:val="28"/>
        </w:rPr>
        <w:t>решением Чайковской городской Думы от 19 декабря 2018 г. № 96 «Об оплате труда</w:t>
      </w:r>
      <w:proofErr w:type="gramEnd"/>
      <w:r>
        <w:rPr>
          <w:sz w:val="28"/>
          <w:szCs w:val="28"/>
        </w:rPr>
        <w:t xml:space="preserve"> работников муниципальных учреждений Чайковского городского округа» </w:t>
      </w:r>
    </w:p>
    <w:p w:rsidR="00ED5BFA" w:rsidRDefault="00ED5BFA" w:rsidP="00ED5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D5BFA" w:rsidRDefault="00ED5BFA" w:rsidP="00ED5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 системе оплаты труда работников муниципальных учреждений </w:t>
      </w:r>
      <w:r w:rsidR="000E144A" w:rsidRPr="000E144A">
        <w:rPr>
          <w:sz w:val="28"/>
          <w:szCs w:val="28"/>
        </w:rPr>
        <w:t>дополнительного образования, подведомственных Управлению культуры и молодежной политики администрации Чайковского городского округа</w:t>
      </w:r>
      <w:r>
        <w:rPr>
          <w:sz w:val="28"/>
          <w:szCs w:val="28"/>
        </w:rPr>
        <w:t>.</w:t>
      </w:r>
    </w:p>
    <w:p w:rsidR="00ED5BFA" w:rsidRDefault="00ED5BFA" w:rsidP="00ED5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отдельные постановления администрации Чайковского муниципального района:</w:t>
      </w:r>
    </w:p>
    <w:p w:rsidR="00ED5BFA" w:rsidRDefault="00ED5BFA" w:rsidP="00ED5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67E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8167ED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2014 г. № </w:t>
      </w:r>
      <w:r w:rsidR="008167ED">
        <w:rPr>
          <w:sz w:val="28"/>
          <w:szCs w:val="28"/>
        </w:rPr>
        <w:t>213</w:t>
      </w:r>
      <w:r>
        <w:rPr>
          <w:sz w:val="28"/>
          <w:szCs w:val="28"/>
        </w:rPr>
        <w:t xml:space="preserve"> «Об утверждении Положения о системе оплаты труда работников муниципальных учреждений </w:t>
      </w:r>
      <w:r w:rsidR="004666FE">
        <w:rPr>
          <w:sz w:val="28"/>
          <w:szCs w:val="28"/>
        </w:rPr>
        <w:t>дополнительного образования детей</w:t>
      </w:r>
      <w:r>
        <w:rPr>
          <w:sz w:val="28"/>
          <w:szCs w:val="28"/>
        </w:rPr>
        <w:t>, подведомственных Управлению культуры и искусства администрации Чайковского муниципального района»;</w:t>
      </w:r>
    </w:p>
    <w:p w:rsidR="00ED5BFA" w:rsidRDefault="00ED5BFA" w:rsidP="00ED5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5976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115976">
        <w:rPr>
          <w:sz w:val="28"/>
          <w:szCs w:val="28"/>
        </w:rPr>
        <w:t>мая</w:t>
      </w:r>
      <w:r>
        <w:rPr>
          <w:sz w:val="28"/>
          <w:szCs w:val="28"/>
        </w:rPr>
        <w:t xml:space="preserve"> 2015 г. № </w:t>
      </w:r>
      <w:r w:rsidR="00115976">
        <w:rPr>
          <w:sz w:val="28"/>
          <w:szCs w:val="28"/>
        </w:rPr>
        <w:t>703</w:t>
      </w:r>
      <w:r>
        <w:rPr>
          <w:sz w:val="28"/>
          <w:szCs w:val="28"/>
        </w:rPr>
        <w:t xml:space="preserve"> «О внесении изменений в Положение </w:t>
      </w:r>
      <w:r w:rsidR="00115976">
        <w:rPr>
          <w:sz w:val="28"/>
          <w:szCs w:val="28"/>
        </w:rPr>
        <w:t>о системе оплаты труда работников муниципальных учреждений дополнительного образования детей, подведомственных Управлению культуры и искусства администрации Чайковского муниципального района</w:t>
      </w:r>
      <w:r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lastRenderedPageBreak/>
        <w:t xml:space="preserve">постановлением администрации Чайковского муниципального района от </w:t>
      </w:r>
      <w:r w:rsidR="00115976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115976">
        <w:rPr>
          <w:sz w:val="28"/>
          <w:szCs w:val="28"/>
        </w:rPr>
        <w:t>2</w:t>
      </w:r>
      <w:r>
        <w:rPr>
          <w:sz w:val="28"/>
          <w:szCs w:val="28"/>
        </w:rPr>
        <w:t xml:space="preserve">.2014 года № </w:t>
      </w:r>
      <w:r w:rsidR="00115976">
        <w:rPr>
          <w:sz w:val="28"/>
          <w:szCs w:val="28"/>
        </w:rPr>
        <w:t>213</w:t>
      </w:r>
      <w:r>
        <w:rPr>
          <w:sz w:val="28"/>
          <w:szCs w:val="28"/>
        </w:rPr>
        <w:t>»;</w:t>
      </w:r>
    </w:p>
    <w:p w:rsidR="000B17F5" w:rsidRDefault="000B17F5" w:rsidP="000B17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27 июля 2015 г. № 938 «О внесении изменений в Положение о системе оплаты труда работников муниципальных учреждений дополнительного образования детей, подведомственных Управлению культуры и искусства администрации Чайковского муниципального района, утвержденного постановлением администрации Чайковского муниципального района от 04.02.2014 года № 213 (в ред. от 19.05.2015 № 703)»;</w:t>
      </w:r>
    </w:p>
    <w:p w:rsidR="00F06CCA" w:rsidRDefault="00F06CCA" w:rsidP="00F06C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24 марта 2016 г. № 244 «О внесении изменений в Положение о системе оплаты труда работников муниципальных учреждений дополнительного образования детей, подведомственных Управлению культуры и молодежной политики администрации Чайковского муниципального района, утвержденного постановлением администрации Чайковского муниципального района от 04.02.2014 № 213 (в ред. от 19.05.2015 № 703, от 27.07.2015 № 938)»;</w:t>
      </w:r>
    </w:p>
    <w:p w:rsidR="00EE4917" w:rsidRDefault="00A873F5" w:rsidP="00ED5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14 ноября 2016 г. № 1057 «О внесении изменений в Положение о системе оплаты труда работников муниципальных учреждений дополнительного образования детей, подведомственных Управлению культуры и молодежной политики администрации Чайковского муниципального района, утвержденного постановлением администрации Чайковского муниципального района от 04 февраля 2014 года № 213»;</w:t>
      </w:r>
    </w:p>
    <w:p w:rsidR="00A873F5" w:rsidRDefault="00CA070E" w:rsidP="00ED5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14 июня 2017 г. № 809 «О внесении изменений в Положение о системе оплаты труда работников муниципальных учреждений дополнительного образования детей, подведомственных Управлению культуры и молодежной политики администрации Чайковского муниципального района, утвержденного постановлением администрации Чайковского муниципального района от 04 февраля 2014 года № 213»;</w:t>
      </w:r>
    </w:p>
    <w:p w:rsidR="00CA070E" w:rsidRDefault="005B28AF" w:rsidP="005B2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7 ноября 2017 г. № 1529 «О внесении изменени</w:t>
      </w:r>
      <w:r w:rsidR="001902B0">
        <w:rPr>
          <w:sz w:val="28"/>
          <w:szCs w:val="28"/>
        </w:rPr>
        <w:t>я в приложение 1 к</w:t>
      </w:r>
      <w:r>
        <w:rPr>
          <w:sz w:val="28"/>
          <w:szCs w:val="28"/>
        </w:rPr>
        <w:t xml:space="preserve"> </w:t>
      </w:r>
      <w:r w:rsidR="001902B0">
        <w:rPr>
          <w:sz w:val="28"/>
          <w:szCs w:val="28"/>
        </w:rPr>
        <w:t>П</w:t>
      </w:r>
      <w:r>
        <w:rPr>
          <w:sz w:val="28"/>
          <w:szCs w:val="28"/>
        </w:rPr>
        <w:t>оложени</w:t>
      </w:r>
      <w:r w:rsidR="001902B0">
        <w:rPr>
          <w:sz w:val="28"/>
          <w:szCs w:val="28"/>
        </w:rPr>
        <w:t>ю</w:t>
      </w:r>
      <w:r>
        <w:rPr>
          <w:sz w:val="28"/>
          <w:szCs w:val="28"/>
        </w:rPr>
        <w:t xml:space="preserve"> о системе оплаты труда работников муниципальных учреждений дополнительного образования, подведомственных Управлению культуры и молодежной политики администрации Чайковского муниципального района, утвержденно</w:t>
      </w:r>
      <w:r w:rsidR="001902B0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постановлением администрации Чайковского муниципального района от 04</w:t>
      </w:r>
      <w:r w:rsidR="001902B0">
        <w:rPr>
          <w:sz w:val="28"/>
          <w:szCs w:val="28"/>
        </w:rPr>
        <w:t>.02.</w:t>
      </w:r>
      <w:r>
        <w:rPr>
          <w:sz w:val="28"/>
          <w:szCs w:val="28"/>
        </w:rPr>
        <w:t>2014 № 213».</w:t>
      </w:r>
    </w:p>
    <w:p w:rsidR="00ED5BFA" w:rsidRDefault="00ED5BFA" w:rsidP="00ED5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ED5BFA" w:rsidRDefault="00ED5BFA" w:rsidP="00ED5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ED5BFA" w:rsidRDefault="00ED5BFA" w:rsidP="00ED5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социальным вопросам.</w:t>
      </w:r>
    </w:p>
    <w:p w:rsidR="00BC72AE" w:rsidRPr="00E91071" w:rsidRDefault="00BC72AE" w:rsidP="00542A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5BFA" w:rsidRDefault="00ED5BFA" w:rsidP="00033C45">
      <w:pPr>
        <w:pStyle w:val="af2"/>
        <w:spacing w:line="240" w:lineRule="exact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Глава городского округа -</w:t>
      </w:r>
    </w:p>
    <w:p w:rsidR="00ED5BFA" w:rsidRDefault="00ED5BFA" w:rsidP="00033C4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D5BFA" w:rsidRDefault="00ED5BFA" w:rsidP="00033C4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Чайковского городского округа                    </w:t>
      </w:r>
      <w:r w:rsidR="00B223EC">
        <w:rPr>
          <w:sz w:val="28"/>
          <w:szCs w:val="28"/>
        </w:rPr>
        <w:t xml:space="preserve">                               </w:t>
      </w:r>
      <w:r w:rsidR="00033C45">
        <w:rPr>
          <w:sz w:val="28"/>
          <w:szCs w:val="28"/>
        </w:rPr>
        <w:t xml:space="preserve">  </w:t>
      </w:r>
      <w:r>
        <w:rPr>
          <w:sz w:val="28"/>
          <w:szCs w:val="28"/>
        </w:rPr>
        <w:t>Ю.Г. Востриков</w:t>
      </w:r>
    </w:p>
    <w:p w:rsidR="00ED5BFA" w:rsidRDefault="00FD10B4" w:rsidP="00B223EC">
      <w:pPr>
        <w:ind w:left="5670"/>
        <w:rPr>
          <w:spacing w:val="-4"/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  <w:r w:rsidR="00ED5BFA">
        <w:rPr>
          <w:spacing w:val="-4"/>
          <w:sz w:val="28"/>
          <w:szCs w:val="28"/>
        </w:rPr>
        <w:lastRenderedPageBreak/>
        <w:t xml:space="preserve">УТВЕРЖДЕНО </w:t>
      </w:r>
    </w:p>
    <w:p w:rsidR="00ED5BFA" w:rsidRDefault="00ED5BFA" w:rsidP="00ED5BFA">
      <w:pPr>
        <w:shd w:val="clear" w:color="auto" w:fill="FFFFFF"/>
        <w:ind w:left="5670" w:right="-2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постановлением администрации</w:t>
      </w:r>
    </w:p>
    <w:p w:rsidR="00ED5BFA" w:rsidRDefault="00ED5BFA" w:rsidP="00ED5BFA">
      <w:pPr>
        <w:shd w:val="clear" w:color="auto" w:fill="FFFFFF"/>
        <w:ind w:left="5670" w:right="-2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Чайковского городского округа </w:t>
      </w:r>
    </w:p>
    <w:p w:rsidR="00ED5BFA" w:rsidRDefault="00ED5BFA" w:rsidP="00ED5BFA">
      <w:pPr>
        <w:shd w:val="clear" w:color="auto" w:fill="FFFFFF"/>
        <w:spacing w:after="480"/>
        <w:ind w:left="5670"/>
        <w:rPr>
          <w:sz w:val="28"/>
          <w:szCs w:val="28"/>
        </w:rPr>
      </w:pPr>
      <w:r>
        <w:rPr>
          <w:sz w:val="28"/>
          <w:szCs w:val="28"/>
        </w:rPr>
        <w:t>от _________ № ____</w:t>
      </w:r>
    </w:p>
    <w:p w:rsidR="008F6702" w:rsidRDefault="008F6702" w:rsidP="008F67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F6702" w:rsidRDefault="008F6702" w:rsidP="008F67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системе оплаты труда работников муниципальных учреждений дополнительного образования, подведомственных Управлению культуры и молодежной политики администрации Чайковского городского округа</w:t>
      </w:r>
    </w:p>
    <w:p w:rsidR="008F6702" w:rsidRDefault="008F6702" w:rsidP="008F67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702" w:rsidRDefault="008F6702" w:rsidP="008F67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E8637C" w:rsidRDefault="008F6702" w:rsidP="008F6702">
      <w:pPr>
        <w:pStyle w:val="af7"/>
        <w:ind w:left="0" w:firstLine="720"/>
        <w:jc w:val="both"/>
        <w:rPr>
          <w:lang w:eastAsia="ru-RU"/>
        </w:rPr>
      </w:pPr>
      <w:r>
        <w:rPr>
          <w:lang w:eastAsia="ru-RU"/>
        </w:rPr>
        <w:t xml:space="preserve">1.1. Настоящее Положение </w:t>
      </w:r>
      <w:r w:rsidR="00B258A3" w:rsidRPr="00B258A3">
        <w:rPr>
          <w:lang w:eastAsia="ru-RU"/>
        </w:rPr>
        <w:t>о системе оплаты труда работников муниципальных учреждений дополнительного образования, подведомственных Управлению культуры и молодежной политики администрации Чайковского городского округа</w:t>
      </w:r>
      <w:r>
        <w:rPr>
          <w:lang w:eastAsia="ru-RU"/>
        </w:rPr>
        <w:t xml:space="preserve"> </w:t>
      </w:r>
      <w:r w:rsidRPr="00BA2817">
        <w:rPr>
          <w:lang w:eastAsia="ru-RU"/>
        </w:rPr>
        <w:t xml:space="preserve">(далее – Положение) разработано </w:t>
      </w:r>
      <w:r>
        <w:rPr>
          <w:lang w:eastAsia="ru-RU"/>
        </w:rPr>
        <w:t>на основ</w:t>
      </w:r>
      <w:r w:rsidR="00BA60F6">
        <w:rPr>
          <w:lang w:eastAsia="ru-RU"/>
        </w:rPr>
        <w:t>ании</w:t>
      </w:r>
      <w:r w:rsidR="00E8637C">
        <w:rPr>
          <w:lang w:eastAsia="ru-RU"/>
        </w:rPr>
        <w:t>:</w:t>
      </w:r>
    </w:p>
    <w:p w:rsidR="00E8637C" w:rsidRDefault="008F6702" w:rsidP="008F6702">
      <w:pPr>
        <w:pStyle w:val="af7"/>
        <w:ind w:left="0" w:firstLine="720"/>
        <w:jc w:val="both"/>
        <w:rPr>
          <w:lang w:eastAsia="ru-RU"/>
        </w:rPr>
      </w:pPr>
      <w:r>
        <w:rPr>
          <w:lang w:eastAsia="ru-RU"/>
        </w:rPr>
        <w:t>Трудового кодекса Российской Федерации</w:t>
      </w:r>
      <w:r w:rsidR="00E8637C">
        <w:rPr>
          <w:lang w:eastAsia="ru-RU"/>
        </w:rPr>
        <w:t>;</w:t>
      </w:r>
    </w:p>
    <w:p w:rsidR="00E8637C" w:rsidRDefault="008F6702" w:rsidP="008F6702">
      <w:pPr>
        <w:pStyle w:val="af7"/>
        <w:ind w:left="0" w:firstLine="720"/>
        <w:jc w:val="both"/>
      </w:pPr>
      <w:r w:rsidRPr="00BA2817">
        <w:t>Федера</w:t>
      </w:r>
      <w:r>
        <w:t>льного закона</w:t>
      </w:r>
      <w:r w:rsidRPr="00BA2817">
        <w:t xml:space="preserve"> от 6 октября 2003 </w:t>
      </w:r>
      <w:r w:rsidR="00BA60F6">
        <w:t>г.</w:t>
      </w:r>
      <w:r w:rsidRPr="00BA2817">
        <w:t xml:space="preserve"> №</w:t>
      </w:r>
      <w:r w:rsidR="00BA60F6">
        <w:t> </w:t>
      </w:r>
      <w:r w:rsidRPr="00BA2817">
        <w:t>131-ФЗ «Об общих принципах организации местного самоуправления в Российской Федерации»;</w:t>
      </w:r>
    </w:p>
    <w:p w:rsidR="00E8637C" w:rsidRDefault="008F6702" w:rsidP="008F6702">
      <w:pPr>
        <w:pStyle w:val="af7"/>
        <w:ind w:left="0" w:firstLine="720"/>
        <w:jc w:val="both"/>
        <w:rPr>
          <w:lang w:eastAsia="ru-RU"/>
        </w:rPr>
      </w:pPr>
      <w:r w:rsidRPr="00BA2817">
        <w:rPr>
          <w:lang w:eastAsia="ru-RU"/>
        </w:rPr>
        <w:t>Федеральн</w:t>
      </w:r>
      <w:r>
        <w:rPr>
          <w:lang w:eastAsia="ru-RU"/>
        </w:rPr>
        <w:t>ого</w:t>
      </w:r>
      <w:r w:rsidRPr="00BA2817">
        <w:rPr>
          <w:lang w:eastAsia="ru-RU"/>
        </w:rPr>
        <w:t xml:space="preserve"> </w:t>
      </w:r>
      <w:r w:rsidR="00BA60F6">
        <w:rPr>
          <w:lang w:eastAsia="ru-RU"/>
        </w:rPr>
        <w:t>з</w:t>
      </w:r>
      <w:r w:rsidRPr="00BA2817">
        <w:rPr>
          <w:lang w:eastAsia="ru-RU"/>
        </w:rPr>
        <w:t>акон</w:t>
      </w:r>
      <w:r>
        <w:rPr>
          <w:lang w:eastAsia="ru-RU"/>
        </w:rPr>
        <w:t>а</w:t>
      </w:r>
      <w:r w:rsidRPr="00BA2817">
        <w:rPr>
          <w:lang w:eastAsia="ru-RU"/>
        </w:rPr>
        <w:t xml:space="preserve"> от 29 декабря 2012 </w:t>
      </w:r>
      <w:r w:rsidR="00BA60F6">
        <w:rPr>
          <w:lang w:eastAsia="ru-RU"/>
        </w:rPr>
        <w:t>г.</w:t>
      </w:r>
      <w:r w:rsidRPr="00BA2817">
        <w:rPr>
          <w:lang w:eastAsia="ru-RU"/>
        </w:rPr>
        <w:t xml:space="preserve"> №</w:t>
      </w:r>
      <w:r w:rsidR="00BA60F6">
        <w:rPr>
          <w:lang w:eastAsia="ru-RU"/>
        </w:rPr>
        <w:t> </w:t>
      </w:r>
      <w:r w:rsidRPr="00BA2817">
        <w:rPr>
          <w:lang w:eastAsia="ru-RU"/>
        </w:rPr>
        <w:t>273-ФЗ «Об образовании в Российской Федерации»;</w:t>
      </w:r>
    </w:p>
    <w:p w:rsidR="008F6702" w:rsidRPr="00D5600D" w:rsidRDefault="008F6702" w:rsidP="00E8637C">
      <w:pPr>
        <w:pStyle w:val="af7"/>
        <w:ind w:left="0" w:firstLine="720"/>
        <w:jc w:val="both"/>
      </w:pPr>
      <w:r>
        <w:rPr>
          <w:szCs w:val="28"/>
        </w:rPr>
        <w:t xml:space="preserve">постановления </w:t>
      </w:r>
      <w:r w:rsidR="009F5F44" w:rsidRPr="009F5F44">
        <w:rPr>
          <w:szCs w:val="28"/>
        </w:rPr>
        <w:t>Министерств</w:t>
      </w:r>
      <w:r w:rsidR="009F5F44">
        <w:rPr>
          <w:szCs w:val="28"/>
        </w:rPr>
        <w:t>а</w:t>
      </w:r>
      <w:r w:rsidR="009F5F44" w:rsidRPr="009F5F44">
        <w:rPr>
          <w:szCs w:val="28"/>
        </w:rPr>
        <w:t xml:space="preserve"> труда и социального развития Российской Федерации</w:t>
      </w:r>
      <w:r>
        <w:rPr>
          <w:szCs w:val="28"/>
        </w:rPr>
        <w:t xml:space="preserve"> от 21 августа 1998 г. №</w:t>
      </w:r>
      <w:r w:rsidR="00E8637C">
        <w:rPr>
          <w:szCs w:val="28"/>
        </w:rPr>
        <w:t> </w:t>
      </w:r>
      <w:r>
        <w:rPr>
          <w:szCs w:val="28"/>
        </w:rPr>
        <w:t>37 «Об утверждении Квалификационного справочника должностей руководителей, с</w:t>
      </w:r>
      <w:r w:rsidR="003A10A0">
        <w:rPr>
          <w:szCs w:val="28"/>
        </w:rPr>
        <w:t>пециалистов и других служащих»;</w:t>
      </w:r>
    </w:p>
    <w:p w:rsidR="008F6702" w:rsidRPr="002E5250" w:rsidRDefault="00E8637C" w:rsidP="00E8637C">
      <w:pPr>
        <w:pStyle w:val="af7"/>
        <w:ind w:left="0" w:firstLine="709"/>
        <w:jc w:val="both"/>
      </w:pPr>
      <w:r w:rsidRPr="00703920">
        <w:t>п</w:t>
      </w:r>
      <w:r w:rsidR="008F6702" w:rsidRPr="00703920">
        <w:t>остановлени</w:t>
      </w:r>
      <w:r w:rsidRPr="00703920">
        <w:t>я</w:t>
      </w:r>
      <w:r w:rsidR="008F6702" w:rsidRPr="00703920">
        <w:t xml:space="preserve"> </w:t>
      </w:r>
      <w:r w:rsidR="002800F0" w:rsidRPr="00703920">
        <w:t xml:space="preserve">Министерства труда и социального развития Российской Федерации </w:t>
      </w:r>
      <w:r w:rsidR="008F6702" w:rsidRPr="00703920">
        <w:t>от 26</w:t>
      </w:r>
      <w:r w:rsidRPr="00703920">
        <w:t xml:space="preserve"> апреля </w:t>
      </w:r>
      <w:r w:rsidR="008F6702" w:rsidRPr="00703920">
        <w:t>2004</w:t>
      </w:r>
      <w:r w:rsidRPr="00703920">
        <w:t xml:space="preserve"> г.</w:t>
      </w:r>
      <w:r w:rsidR="008F6702" w:rsidRPr="00703920">
        <w:t xml:space="preserve"> </w:t>
      </w:r>
      <w:r w:rsidRPr="00703920">
        <w:t>№ </w:t>
      </w:r>
      <w:r w:rsidR="008F6702" w:rsidRPr="00703920">
        <w:t xml:space="preserve">63 </w:t>
      </w:r>
      <w:r w:rsidRPr="00703920">
        <w:t>«</w:t>
      </w:r>
      <w:r w:rsidR="008F6702" w:rsidRPr="00703920">
        <w:t xml:space="preserve">Об утверждении Единого тарифно-квалификационного справочника работ и профессий рабочих, </w:t>
      </w:r>
      <w:r w:rsidR="009253D0" w:rsidRPr="00703920">
        <w:t>в</w:t>
      </w:r>
      <w:r w:rsidR="008F6702" w:rsidRPr="00703920">
        <w:t xml:space="preserve">ыпуск 59, разделы: </w:t>
      </w:r>
      <w:r w:rsidRPr="00703920">
        <w:t>«</w:t>
      </w:r>
      <w:r w:rsidR="008F6702" w:rsidRPr="00703920">
        <w:t>Общие профессии производства музыкальных инструментов</w:t>
      </w:r>
      <w:r w:rsidRPr="00703920">
        <w:t>»</w:t>
      </w:r>
      <w:r w:rsidR="008F6702" w:rsidRPr="00703920">
        <w:t xml:space="preserve">, </w:t>
      </w:r>
      <w:r w:rsidRPr="00703920">
        <w:t>«</w:t>
      </w:r>
      <w:r w:rsidR="008F6702" w:rsidRPr="00703920">
        <w:t>Производство клавишных инструментов</w:t>
      </w:r>
      <w:r w:rsidRPr="00703920">
        <w:t>»</w:t>
      </w:r>
      <w:r w:rsidR="008F6702" w:rsidRPr="00703920">
        <w:t xml:space="preserve">, </w:t>
      </w:r>
      <w:r w:rsidRPr="00703920">
        <w:t>«</w:t>
      </w:r>
      <w:r w:rsidR="008F6702" w:rsidRPr="00703920">
        <w:t>Производство смычковых инструментов</w:t>
      </w:r>
      <w:r w:rsidRPr="00703920">
        <w:t>»</w:t>
      </w:r>
      <w:r w:rsidR="008F6702" w:rsidRPr="00703920">
        <w:t xml:space="preserve">, </w:t>
      </w:r>
      <w:r w:rsidRPr="00703920">
        <w:t>«</w:t>
      </w:r>
      <w:r w:rsidR="008F6702" w:rsidRPr="00703920">
        <w:t>Производство щипковых инструментов</w:t>
      </w:r>
      <w:r w:rsidRPr="00703920">
        <w:t>»</w:t>
      </w:r>
      <w:r w:rsidR="008F6702" w:rsidRPr="00703920">
        <w:t xml:space="preserve">, </w:t>
      </w:r>
      <w:r w:rsidRPr="00703920">
        <w:t>«</w:t>
      </w:r>
      <w:r w:rsidR="008F6702" w:rsidRPr="00703920">
        <w:t>Производство язычковых инструментов</w:t>
      </w:r>
      <w:r w:rsidRPr="00703920">
        <w:t>»</w:t>
      </w:r>
      <w:r w:rsidR="008F6702" w:rsidRPr="00703920">
        <w:t xml:space="preserve">, </w:t>
      </w:r>
      <w:r w:rsidRPr="00703920">
        <w:t>«</w:t>
      </w:r>
      <w:r w:rsidR="008F6702" w:rsidRPr="00703920">
        <w:t>Производство духовых и ударных инструментов</w:t>
      </w:r>
      <w:r w:rsidRPr="00703920">
        <w:t>»</w:t>
      </w:r>
      <w:r w:rsidR="008F6702" w:rsidRPr="00703920">
        <w:t xml:space="preserve">, </w:t>
      </w:r>
      <w:r w:rsidRPr="00703920">
        <w:t>«</w:t>
      </w:r>
      <w:r w:rsidR="008F6702" w:rsidRPr="00703920">
        <w:t>Ремонт и реста</w:t>
      </w:r>
      <w:r w:rsidRPr="00703920">
        <w:t>врация музыкальных инструментов»;</w:t>
      </w:r>
    </w:p>
    <w:p w:rsidR="008F6702" w:rsidRDefault="008F6702" w:rsidP="008F6702">
      <w:pPr>
        <w:pStyle w:val="af7"/>
        <w:ind w:left="0" w:firstLine="720"/>
        <w:jc w:val="both"/>
        <w:rPr>
          <w:szCs w:val="28"/>
        </w:rPr>
      </w:pPr>
      <w:r>
        <w:rPr>
          <w:szCs w:val="28"/>
        </w:rPr>
        <w:t>приказа Министерства здравоохранения и социального развития Российской Федерации от 6 августа 2007 г. № 525 «О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группам»;</w:t>
      </w:r>
    </w:p>
    <w:p w:rsidR="008F6702" w:rsidRDefault="008F6702" w:rsidP="008F6702">
      <w:pPr>
        <w:pStyle w:val="af7"/>
        <w:ind w:left="0" w:firstLine="720"/>
        <w:jc w:val="both"/>
        <w:rPr>
          <w:szCs w:val="28"/>
        </w:rPr>
      </w:pPr>
      <w:r w:rsidRPr="00BA2817">
        <w:rPr>
          <w:szCs w:val="28"/>
        </w:rPr>
        <w:t>приказ</w:t>
      </w:r>
      <w:r>
        <w:rPr>
          <w:szCs w:val="28"/>
        </w:rPr>
        <w:t xml:space="preserve">а </w:t>
      </w:r>
      <w:r w:rsidRPr="00BA2817">
        <w:rPr>
          <w:szCs w:val="28"/>
        </w:rPr>
        <w:t xml:space="preserve">Министерства здравоохранения и социального развития Российской Федерации от 31 августа 2007 </w:t>
      </w:r>
      <w:r w:rsidR="004A0EA0">
        <w:rPr>
          <w:szCs w:val="28"/>
        </w:rPr>
        <w:t>г.</w:t>
      </w:r>
      <w:r w:rsidRPr="00BA2817">
        <w:rPr>
          <w:szCs w:val="28"/>
        </w:rPr>
        <w:t xml:space="preserve"> </w:t>
      </w:r>
      <w:r w:rsidRPr="00B65B54">
        <w:rPr>
          <w:szCs w:val="28"/>
        </w:rPr>
        <w:t>№ 570</w:t>
      </w:r>
      <w:r w:rsidRPr="00BA2817">
        <w:rPr>
          <w:szCs w:val="28"/>
        </w:rPr>
        <w:t xml:space="preserve"> «Об утверждении профессиональных квалификационных групп должностей работников культур</w:t>
      </w:r>
      <w:r>
        <w:rPr>
          <w:szCs w:val="28"/>
        </w:rPr>
        <w:t>ы, искусства и кинематографии»;</w:t>
      </w:r>
    </w:p>
    <w:p w:rsidR="008F6702" w:rsidRPr="00447A87" w:rsidRDefault="008F6702" w:rsidP="008F6702">
      <w:pPr>
        <w:pStyle w:val="af7"/>
        <w:ind w:left="0" w:firstLine="720"/>
        <w:jc w:val="both"/>
        <w:rPr>
          <w:szCs w:val="28"/>
        </w:rPr>
      </w:pPr>
      <w:r>
        <w:rPr>
          <w:szCs w:val="28"/>
        </w:rPr>
        <w:t>п</w:t>
      </w:r>
      <w:r w:rsidRPr="007056CF">
        <w:rPr>
          <w:szCs w:val="28"/>
        </w:rPr>
        <w:t>риказ</w:t>
      </w:r>
      <w:r>
        <w:rPr>
          <w:szCs w:val="28"/>
        </w:rPr>
        <w:t>а</w:t>
      </w:r>
      <w:r w:rsidRPr="007056CF">
        <w:rPr>
          <w:szCs w:val="28"/>
        </w:rPr>
        <w:t xml:space="preserve"> Министерства здравоохранения и социального развития </w:t>
      </w:r>
      <w:r>
        <w:rPr>
          <w:szCs w:val="28"/>
        </w:rPr>
        <w:t>Российской Федерации</w:t>
      </w:r>
      <w:r w:rsidRPr="007056CF">
        <w:rPr>
          <w:szCs w:val="28"/>
        </w:rPr>
        <w:t xml:space="preserve"> </w:t>
      </w:r>
      <w:r w:rsidRPr="00BA2817">
        <w:rPr>
          <w:szCs w:val="28"/>
        </w:rPr>
        <w:t xml:space="preserve">от 14 марта 2008 </w:t>
      </w:r>
      <w:r w:rsidR="004A0EA0">
        <w:rPr>
          <w:szCs w:val="28"/>
        </w:rPr>
        <w:t>г.</w:t>
      </w:r>
      <w:r w:rsidRPr="00BA2817">
        <w:rPr>
          <w:szCs w:val="28"/>
        </w:rPr>
        <w:t xml:space="preserve"> </w:t>
      </w:r>
      <w:r w:rsidRPr="00B65B54">
        <w:rPr>
          <w:szCs w:val="28"/>
        </w:rPr>
        <w:t>№ 121н</w:t>
      </w:r>
      <w:r w:rsidRPr="00BA2817">
        <w:rPr>
          <w:szCs w:val="28"/>
        </w:rPr>
        <w:t xml:space="preserve"> «Об утверждении </w:t>
      </w:r>
      <w:r w:rsidRPr="00BA2817">
        <w:rPr>
          <w:szCs w:val="28"/>
        </w:rPr>
        <w:lastRenderedPageBreak/>
        <w:t>профессиональных квалификационных групп профессий рабочих культур</w:t>
      </w:r>
      <w:r>
        <w:rPr>
          <w:szCs w:val="28"/>
        </w:rPr>
        <w:t>ы, искусства и кинематографии»;</w:t>
      </w:r>
    </w:p>
    <w:p w:rsidR="008F6702" w:rsidRDefault="008F6702" w:rsidP="008F6702">
      <w:pPr>
        <w:pStyle w:val="af7"/>
        <w:ind w:left="0" w:firstLine="720"/>
        <w:jc w:val="both"/>
        <w:rPr>
          <w:szCs w:val="28"/>
        </w:rPr>
      </w:pPr>
      <w:r>
        <w:t xml:space="preserve">приказа </w:t>
      </w:r>
      <w:r w:rsidRPr="00BA2817">
        <w:rPr>
          <w:szCs w:val="28"/>
        </w:rPr>
        <w:t>Министерства здравоохранения и социального развития Российской Федерации</w:t>
      </w:r>
      <w:r>
        <w:rPr>
          <w:szCs w:val="28"/>
        </w:rPr>
        <w:t xml:space="preserve"> от 5 мая 2008 </w:t>
      </w:r>
      <w:r w:rsidR="00671EEC">
        <w:rPr>
          <w:szCs w:val="28"/>
        </w:rPr>
        <w:t>г.</w:t>
      </w:r>
      <w:r>
        <w:rPr>
          <w:szCs w:val="28"/>
        </w:rPr>
        <w:t xml:space="preserve"> № 216н «Об утверждении профессиональных квалификационных групп должностей работников образования», </w:t>
      </w:r>
    </w:p>
    <w:p w:rsidR="008F6702" w:rsidRDefault="008F6702" w:rsidP="008F6702">
      <w:pPr>
        <w:pStyle w:val="af7"/>
        <w:ind w:left="0" w:firstLine="720"/>
        <w:jc w:val="both"/>
      </w:pPr>
      <w:r>
        <w:rPr>
          <w:szCs w:val="28"/>
        </w:rPr>
        <w:t>приказа Министерства здравоохранения и социального развития Российской Федерации от 29 мая 2008 г. № 247н «Об утверждении профессиональных квалификационных групп общеотраслевых должностей руководителей, специалистов и служащих»;</w:t>
      </w:r>
    </w:p>
    <w:p w:rsidR="008F6702" w:rsidRDefault="008F6702" w:rsidP="008F6702">
      <w:pPr>
        <w:pStyle w:val="af7"/>
        <w:ind w:left="0" w:firstLine="720"/>
        <w:jc w:val="both"/>
      </w:pPr>
      <w:r>
        <w:t xml:space="preserve">приказа </w:t>
      </w:r>
      <w:r w:rsidRPr="00BA2817">
        <w:rPr>
          <w:szCs w:val="28"/>
        </w:rPr>
        <w:t xml:space="preserve">Министерства здравоохранения и социального развития Российской Федерации от </w:t>
      </w:r>
      <w:r>
        <w:rPr>
          <w:szCs w:val="28"/>
        </w:rPr>
        <w:t>26</w:t>
      </w:r>
      <w:r w:rsidRPr="00BA2817">
        <w:rPr>
          <w:szCs w:val="28"/>
        </w:rPr>
        <w:t xml:space="preserve"> августа 20</w:t>
      </w:r>
      <w:r>
        <w:rPr>
          <w:szCs w:val="28"/>
        </w:rPr>
        <w:t>10</w:t>
      </w:r>
      <w:r w:rsidRPr="00BA2817">
        <w:rPr>
          <w:szCs w:val="28"/>
        </w:rPr>
        <w:t xml:space="preserve"> г</w:t>
      </w:r>
      <w:r w:rsidR="0062298F">
        <w:rPr>
          <w:szCs w:val="28"/>
        </w:rPr>
        <w:t>.</w:t>
      </w:r>
      <w:r w:rsidRPr="00BA2817">
        <w:rPr>
          <w:szCs w:val="28"/>
        </w:rPr>
        <w:t xml:space="preserve"> </w:t>
      </w:r>
      <w:r w:rsidRPr="005F25D5">
        <w:rPr>
          <w:szCs w:val="28"/>
        </w:rPr>
        <w:t>№ 761н</w:t>
      </w:r>
      <w:r w:rsidRPr="00BA2817">
        <w:rPr>
          <w:szCs w:val="28"/>
        </w:rPr>
        <w:t xml:space="preserve"> «</w:t>
      </w:r>
      <w:r w:rsidRPr="00C66A82">
        <w:rPr>
          <w:szCs w:val="28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>
        <w:rPr>
          <w:szCs w:val="28"/>
        </w:rPr>
        <w:t>«</w:t>
      </w:r>
      <w:r w:rsidRPr="00C66A82">
        <w:rPr>
          <w:szCs w:val="28"/>
        </w:rPr>
        <w:t>Квалификационные характеристики должностей работников образования</w:t>
      </w:r>
      <w:r w:rsidRPr="00BA2817">
        <w:rPr>
          <w:szCs w:val="28"/>
        </w:rPr>
        <w:t>»</w:t>
      </w:r>
      <w:r>
        <w:rPr>
          <w:szCs w:val="28"/>
        </w:rPr>
        <w:t>;</w:t>
      </w:r>
    </w:p>
    <w:p w:rsidR="008F6702" w:rsidRDefault="008F6702" w:rsidP="008F6702">
      <w:pPr>
        <w:pStyle w:val="af7"/>
        <w:ind w:left="0" w:firstLine="720"/>
        <w:jc w:val="both"/>
        <w:rPr>
          <w:szCs w:val="28"/>
        </w:rPr>
      </w:pPr>
      <w:r>
        <w:rPr>
          <w:szCs w:val="28"/>
        </w:rPr>
        <w:t>приказа Министерства здравоохранения и социального развития Российской Федерации от 30 марта 2011 г. № 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кинематографии»;</w:t>
      </w:r>
    </w:p>
    <w:p w:rsidR="00703920" w:rsidRDefault="00703920" w:rsidP="00703920">
      <w:pPr>
        <w:pStyle w:val="af7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703920">
        <w:rPr>
          <w:szCs w:val="28"/>
        </w:rPr>
        <w:t>риказ</w:t>
      </w:r>
      <w:r>
        <w:rPr>
          <w:szCs w:val="28"/>
        </w:rPr>
        <w:t>а</w:t>
      </w:r>
      <w:r w:rsidRPr="00703920">
        <w:rPr>
          <w:szCs w:val="28"/>
        </w:rPr>
        <w:t xml:space="preserve"> Министерства труда и социальной защиты </w:t>
      </w:r>
      <w:r>
        <w:rPr>
          <w:szCs w:val="28"/>
        </w:rPr>
        <w:t>Российской Федерации</w:t>
      </w:r>
      <w:r w:rsidRPr="00703920">
        <w:rPr>
          <w:szCs w:val="28"/>
        </w:rPr>
        <w:t xml:space="preserve"> от 5 мая 2018 </w:t>
      </w:r>
      <w:r>
        <w:rPr>
          <w:szCs w:val="28"/>
        </w:rPr>
        <w:t xml:space="preserve">г. № </w:t>
      </w:r>
      <w:r w:rsidRPr="00703920">
        <w:rPr>
          <w:szCs w:val="28"/>
        </w:rPr>
        <w:t>298н</w:t>
      </w:r>
      <w:r>
        <w:rPr>
          <w:szCs w:val="28"/>
        </w:rPr>
        <w:t xml:space="preserve"> «</w:t>
      </w:r>
      <w:r w:rsidRPr="00703920">
        <w:rPr>
          <w:szCs w:val="28"/>
        </w:rPr>
        <w:t xml:space="preserve">Об утверждении профессионального стандарта </w:t>
      </w:r>
      <w:r>
        <w:rPr>
          <w:szCs w:val="28"/>
        </w:rPr>
        <w:t>«</w:t>
      </w:r>
      <w:r w:rsidRPr="00703920">
        <w:rPr>
          <w:szCs w:val="28"/>
        </w:rPr>
        <w:t>Педагог дополнительного образования детей и взрослых</w:t>
      </w:r>
      <w:r>
        <w:rPr>
          <w:szCs w:val="28"/>
        </w:rPr>
        <w:t>»;</w:t>
      </w:r>
    </w:p>
    <w:p w:rsidR="00B8087C" w:rsidRDefault="00B8087C" w:rsidP="008F6702">
      <w:pPr>
        <w:pStyle w:val="af7"/>
        <w:ind w:left="0" w:firstLine="720"/>
        <w:jc w:val="both"/>
      </w:pPr>
      <w:r>
        <w:rPr>
          <w:szCs w:val="28"/>
        </w:rPr>
        <w:t>Устава Чайковского городского округа;</w:t>
      </w:r>
    </w:p>
    <w:p w:rsidR="00B8087C" w:rsidRDefault="008F6702" w:rsidP="008F6702">
      <w:pPr>
        <w:pStyle w:val="af7"/>
        <w:ind w:left="0" w:firstLine="720"/>
        <w:jc w:val="both"/>
        <w:rPr>
          <w:szCs w:val="28"/>
        </w:rPr>
      </w:pPr>
      <w:r>
        <w:rPr>
          <w:szCs w:val="28"/>
        </w:rPr>
        <w:t>решения Чайковской городской Думы от 19 декабря 2018 г. № 96 «Об оплате труда работников муниципальных учреждений Чайковского городского округа»</w:t>
      </w:r>
      <w:r w:rsidR="00B8087C">
        <w:rPr>
          <w:szCs w:val="28"/>
        </w:rPr>
        <w:t>;</w:t>
      </w:r>
    </w:p>
    <w:p w:rsidR="00B8087C" w:rsidRDefault="008F6702" w:rsidP="008F6702">
      <w:pPr>
        <w:pStyle w:val="af7"/>
        <w:ind w:left="0" w:firstLine="720"/>
        <w:jc w:val="both"/>
        <w:rPr>
          <w:szCs w:val="28"/>
        </w:rPr>
      </w:pPr>
      <w:r>
        <w:rPr>
          <w:szCs w:val="28"/>
        </w:rPr>
        <w:t>постановления администрации города Чайковского от 11 февраля 2019 г. №</w:t>
      </w:r>
      <w:r w:rsidR="00B8087C">
        <w:rPr>
          <w:szCs w:val="28"/>
        </w:rPr>
        <w:t> </w:t>
      </w:r>
      <w:r>
        <w:rPr>
          <w:szCs w:val="28"/>
        </w:rPr>
        <w:t>153 «Об оплате труда рабочих муниципальных учреждений Чайковского городского округа»</w:t>
      </w:r>
      <w:r w:rsidR="00F417A2">
        <w:rPr>
          <w:szCs w:val="28"/>
        </w:rPr>
        <w:t>.</w:t>
      </w:r>
    </w:p>
    <w:p w:rsidR="008F6702" w:rsidRDefault="008F6702" w:rsidP="008F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определяет порядок и условия формирования системы оплаты труда работников муниципальных учреждений дополнительного образования (далее - Учреждение), в отношении которых Управление культуры и молодежной политики администрации Чайковского городского округа </w:t>
      </w:r>
      <w:r w:rsidR="00C01CF4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функции и полномочия учредителя (далее - Учредитель).</w:t>
      </w:r>
    </w:p>
    <w:p w:rsidR="008F6702" w:rsidRDefault="008F6702" w:rsidP="008F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Система оплаты труда и стимулирования работников Учреждения устанавливается коллективным договором,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Пермского края, муниципальными нормативными правовыми актами и настоящим Положением.</w:t>
      </w:r>
    </w:p>
    <w:p w:rsidR="008F6702" w:rsidRDefault="008F6702" w:rsidP="008F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Оплата труда рабочих Учреждения осуществляется на основе единых подходов, установленных нормативным правовым актом </w:t>
      </w:r>
      <w:r>
        <w:rPr>
          <w:sz w:val="28"/>
          <w:szCs w:val="28"/>
        </w:rPr>
        <w:lastRenderedPageBreak/>
        <w:t xml:space="preserve">администрации Чайковского городского округа. </w:t>
      </w:r>
    </w:p>
    <w:p w:rsidR="008F6702" w:rsidRDefault="008F6702" w:rsidP="008F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в соответствии с федеральным законодательством.</w:t>
      </w:r>
    </w:p>
    <w:p w:rsidR="008F6702" w:rsidRDefault="008F6702" w:rsidP="008F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Индексация заработной платы работников осуществляется в порядке, определенном действующим законодательством.</w:t>
      </w:r>
    </w:p>
    <w:p w:rsidR="008F6702" w:rsidRDefault="008F6702" w:rsidP="008F6702">
      <w:pPr>
        <w:jc w:val="both"/>
        <w:rPr>
          <w:sz w:val="28"/>
          <w:szCs w:val="28"/>
        </w:rPr>
      </w:pPr>
    </w:p>
    <w:p w:rsidR="008F6702" w:rsidRPr="004E5CDA" w:rsidRDefault="008F6702" w:rsidP="00090393">
      <w:pPr>
        <w:pStyle w:val="a6"/>
        <w:tabs>
          <w:tab w:val="left" w:pos="567"/>
        </w:tabs>
        <w:spacing w:after="0"/>
        <w:jc w:val="center"/>
        <w:rPr>
          <w:b/>
          <w:sz w:val="28"/>
          <w:szCs w:val="28"/>
        </w:rPr>
      </w:pPr>
      <w:r w:rsidRPr="004E5CDA">
        <w:rPr>
          <w:b/>
          <w:sz w:val="28"/>
          <w:szCs w:val="28"/>
        </w:rPr>
        <w:t>2. Порядок формирования фонда оплаты труда</w:t>
      </w:r>
    </w:p>
    <w:p w:rsidR="008F6702" w:rsidRDefault="008F6702" w:rsidP="000E2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B1C">
        <w:rPr>
          <w:sz w:val="28"/>
          <w:szCs w:val="28"/>
        </w:rPr>
        <w:t xml:space="preserve">2.1. </w:t>
      </w:r>
      <w:r w:rsidR="004E166C" w:rsidRPr="00F73E6B">
        <w:rPr>
          <w:sz w:val="28"/>
          <w:szCs w:val="28"/>
        </w:rPr>
        <w:t>Финансовое обеспечение на оплату труда работников Учреждения осуществляется за счет субсидий</w:t>
      </w:r>
      <w:r w:rsidR="004E166C">
        <w:rPr>
          <w:sz w:val="28"/>
          <w:szCs w:val="28"/>
        </w:rPr>
        <w:t xml:space="preserve"> Учреждению</w:t>
      </w:r>
      <w:r w:rsidR="004E166C" w:rsidRPr="00F73E6B">
        <w:rPr>
          <w:sz w:val="28"/>
          <w:szCs w:val="28"/>
        </w:rPr>
        <w:t xml:space="preserve"> на финансовое обеспечение выполнения муниципального задания и средств, полученных от иной приносящей доход деятельности</w:t>
      </w:r>
      <w:r w:rsidRPr="000E2B1C">
        <w:rPr>
          <w:sz w:val="28"/>
          <w:szCs w:val="28"/>
        </w:rPr>
        <w:t>.</w:t>
      </w:r>
    </w:p>
    <w:p w:rsidR="004E166C" w:rsidRPr="00C773F5" w:rsidRDefault="004E166C" w:rsidP="004E166C">
      <w:pPr>
        <w:pStyle w:val="a6"/>
        <w:widowControl w:val="0"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r w:rsidRPr="00C773F5">
        <w:rPr>
          <w:sz w:val="28"/>
          <w:szCs w:val="28"/>
        </w:rPr>
        <w:t xml:space="preserve">2.2. Объем </w:t>
      </w:r>
      <w:r>
        <w:rPr>
          <w:sz w:val="28"/>
          <w:szCs w:val="28"/>
        </w:rPr>
        <w:t>средств</w:t>
      </w:r>
      <w:r w:rsidRPr="00C773F5">
        <w:rPr>
          <w:sz w:val="28"/>
          <w:szCs w:val="28"/>
        </w:rPr>
        <w:t xml:space="preserve"> на оплату труда работников Учреждения определяется исходя из размера нормативных затрат на оказание муниципальной услуги (работы), утвержденного в установленном порядке, и муниципального задания на предоставление муниципальных услуг Учреждением в соответствующем финансовом году. </w:t>
      </w:r>
    </w:p>
    <w:p w:rsidR="004E166C" w:rsidRPr="000E2B1C" w:rsidRDefault="004E166C" w:rsidP="004E16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F5">
        <w:rPr>
          <w:sz w:val="28"/>
          <w:szCs w:val="28"/>
        </w:rPr>
        <w:t xml:space="preserve">Объем </w:t>
      </w:r>
      <w:r>
        <w:rPr>
          <w:sz w:val="28"/>
          <w:szCs w:val="28"/>
        </w:rPr>
        <w:t>средств</w:t>
      </w:r>
      <w:r w:rsidRPr="00C773F5">
        <w:rPr>
          <w:sz w:val="28"/>
          <w:szCs w:val="28"/>
        </w:rPr>
        <w:t>, предусмотренных для формирования фонда оплаты труда Учреждения, может быть уменьшен только при условии уменьшения объема предоставляемых Учреждением муниципальных услуг.</w:t>
      </w:r>
    </w:p>
    <w:p w:rsidR="008F6702" w:rsidRPr="000E2B1C" w:rsidRDefault="004E166C" w:rsidP="000E2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8F6702" w:rsidRPr="000E2B1C">
        <w:rPr>
          <w:sz w:val="28"/>
          <w:szCs w:val="28"/>
        </w:rPr>
        <w:t xml:space="preserve">. Фонд оплаты труда Учреждения (далее - ФОТ) состоит из базовой (далее - </w:t>
      </w:r>
      <w:proofErr w:type="spellStart"/>
      <w:r w:rsidR="008F6702" w:rsidRPr="000E2B1C">
        <w:rPr>
          <w:sz w:val="28"/>
          <w:szCs w:val="28"/>
        </w:rPr>
        <w:t>ФОТб</w:t>
      </w:r>
      <w:proofErr w:type="spellEnd"/>
      <w:r w:rsidR="008F6702" w:rsidRPr="000E2B1C">
        <w:rPr>
          <w:sz w:val="28"/>
          <w:szCs w:val="28"/>
        </w:rPr>
        <w:t xml:space="preserve">) и стимулирующей части (далее - </w:t>
      </w:r>
      <w:proofErr w:type="spellStart"/>
      <w:r w:rsidR="008F6702" w:rsidRPr="000E2B1C">
        <w:rPr>
          <w:sz w:val="28"/>
          <w:szCs w:val="28"/>
        </w:rPr>
        <w:t>ФОТст</w:t>
      </w:r>
      <w:proofErr w:type="spellEnd"/>
      <w:r w:rsidR="008F6702" w:rsidRPr="000E2B1C">
        <w:rPr>
          <w:sz w:val="28"/>
          <w:szCs w:val="28"/>
        </w:rPr>
        <w:t>):</w:t>
      </w:r>
    </w:p>
    <w:p w:rsidR="008F6702" w:rsidRPr="000E2B1C" w:rsidRDefault="008F6702" w:rsidP="008D607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E2B1C">
        <w:rPr>
          <w:sz w:val="28"/>
          <w:szCs w:val="28"/>
        </w:rPr>
        <w:t xml:space="preserve">ФОТ = </w:t>
      </w:r>
      <w:proofErr w:type="spellStart"/>
      <w:r w:rsidRPr="000E2B1C">
        <w:rPr>
          <w:sz w:val="28"/>
          <w:szCs w:val="28"/>
        </w:rPr>
        <w:t>ФОТб+ФОТст</w:t>
      </w:r>
      <w:proofErr w:type="spellEnd"/>
    </w:p>
    <w:p w:rsidR="008F6702" w:rsidRPr="000E2B1C" w:rsidRDefault="008F6702" w:rsidP="000E2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B1C">
        <w:rPr>
          <w:sz w:val="28"/>
          <w:szCs w:val="28"/>
        </w:rPr>
        <w:t>Доля базовой части фонда оплаты труда составляет не менее 50% от фонда оплаты труда учреждения.</w:t>
      </w:r>
    </w:p>
    <w:p w:rsidR="008F6702" w:rsidRPr="000E2B1C" w:rsidRDefault="008F6702" w:rsidP="000E2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B1C">
        <w:rPr>
          <w:sz w:val="28"/>
          <w:szCs w:val="28"/>
        </w:rPr>
        <w:t>Доля стимулирующей части фонда оплаты труда составляет не более 50% от фонда оплаты труда учреждения.</w:t>
      </w:r>
    </w:p>
    <w:p w:rsidR="008F6702" w:rsidRPr="000E2B1C" w:rsidRDefault="008F6702" w:rsidP="000E2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B1C">
        <w:rPr>
          <w:sz w:val="28"/>
          <w:szCs w:val="28"/>
        </w:rPr>
        <w:t>Общая сумма базовой и стимулирующей части не должна превышать 100%.</w:t>
      </w:r>
    </w:p>
    <w:p w:rsidR="008F6702" w:rsidRPr="000E2B1C" w:rsidRDefault="008F6702" w:rsidP="000E2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B1C">
        <w:rPr>
          <w:sz w:val="28"/>
          <w:szCs w:val="28"/>
        </w:rPr>
        <w:t>Процентное соотношение базовой и стимулирующей части устанавливается Учреждением самостоятельно, исходя из утвержденной стоимости муниципальной услуги (работы).</w:t>
      </w:r>
    </w:p>
    <w:p w:rsidR="008F6702" w:rsidRPr="000E2B1C" w:rsidRDefault="004E166C" w:rsidP="000E2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8F6702" w:rsidRPr="000E2B1C">
        <w:rPr>
          <w:sz w:val="28"/>
          <w:szCs w:val="28"/>
        </w:rPr>
        <w:t>. Базовая часть фонда оплаты труда обеспечивает гарантированную заработную плату руководителя, заместителей руководителя и работников Учреждения, осуществляющих профессиональную деятельность по должностям специалистов и служащих и профессиям рабочих Учреждения, и складывается из:</w:t>
      </w:r>
    </w:p>
    <w:p w:rsidR="008F6702" w:rsidRPr="000E2B1C" w:rsidRDefault="008F6702" w:rsidP="0088547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0E2B1C">
        <w:rPr>
          <w:sz w:val="28"/>
          <w:szCs w:val="28"/>
        </w:rPr>
        <w:t>ФОТб</w:t>
      </w:r>
      <w:proofErr w:type="spellEnd"/>
      <w:r w:rsidRPr="000E2B1C">
        <w:rPr>
          <w:sz w:val="28"/>
          <w:szCs w:val="28"/>
        </w:rPr>
        <w:t xml:space="preserve"> = </w:t>
      </w:r>
      <w:proofErr w:type="spellStart"/>
      <w:r w:rsidRPr="000E2B1C">
        <w:rPr>
          <w:sz w:val="28"/>
          <w:szCs w:val="28"/>
        </w:rPr>
        <w:t>ФОТауп</w:t>
      </w:r>
      <w:proofErr w:type="spellEnd"/>
      <w:r w:rsidRPr="000E2B1C">
        <w:rPr>
          <w:sz w:val="28"/>
          <w:szCs w:val="28"/>
        </w:rPr>
        <w:t xml:space="preserve"> + ФОТ </w:t>
      </w:r>
      <w:proofErr w:type="spellStart"/>
      <w:r w:rsidRPr="000E2B1C">
        <w:rPr>
          <w:sz w:val="28"/>
          <w:szCs w:val="28"/>
        </w:rPr>
        <w:t>служ+</w:t>
      </w:r>
      <w:proofErr w:type="spellEnd"/>
      <w:r w:rsidRPr="000E2B1C">
        <w:rPr>
          <w:sz w:val="28"/>
          <w:szCs w:val="28"/>
        </w:rPr>
        <w:t xml:space="preserve"> ФОТ раб, где</w:t>
      </w:r>
    </w:p>
    <w:p w:rsidR="008F6702" w:rsidRPr="000E2B1C" w:rsidRDefault="008F6702" w:rsidP="000E2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E2B1C">
        <w:rPr>
          <w:sz w:val="28"/>
          <w:szCs w:val="28"/>
        </w:rPr>
        <w:t>ФОТауп</w:t>
      </w:r>
      <w:proofErr w:type="spellEnd"/>
      <w:r w:rsidRPr="000E2B1C">
        <w:rPr>
          <w:sz w:val="28"/>
          <w:szCs w:val="28"/>
        </w:rPr>
        <w:t xml:space="preserve"> - фонд оплаты труда для административно-управленческого персонала;</w:t>
      </w:r>
    </w:p>
    <w:p w:rsidR="008F6702" w:rsidRPr="000E2B1C" w:rsidRDefault="008F6702" w:rsidP="000E2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B1C">
        <w:rPr>
          <w:sz w:val="28"/>
          <w:szCs w:val="28"/>
        </w:rPr>
        <w:t xml:space="preserve">ФОТ </w:t>
      </w:r>
      <w:proofErr w:type="spellStart"/>
      <w:r w:rsidRPr="000E2B1C">
        <w:rPr>
          <w:sz w:val="28"/>
          <w:szCs w:val="28"/>
        </w:rPr>
        <w:t>служ</w:t>
      </w:r>
      <w:proofErr w:type="spellEnd"/>
      <w:r w:rsidRPr="000E2B1C">
        <w:rPr>
          <w:sz w:val="28"/>
          <w:szCs w:val="28"/>
        </w:rPr>
        <w:t xml:space="preserve"> - фонд оплаты труда специалистов и служащих;</w:t>
      </w:r>
    </w:p>
    <w:p w:rsidR="008F6702" w:rsidRPr="000E2B1C" w:rsidRDefault="008F6702" w:rsidP="000E2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B1C">
        <w:rPr>
          <w:sz w:val="28"/>
          <w:szCs w:val="28"/>
        </w:rPr>
        <w:t>ФОТ раб - фонд оплаты труда рабочих.</w:t>
      </w:r>
    </w:p>
    <w:p w:rsidR="008F6702" w:rsidRPr="000E2B1C" w:rsidRDefault="004E166C" w:rsidP="000E2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8F6702" w:rsidRPr="000E2B1C">
        <w:rPr>
          <w:sz w:val="28"/>
          <w:szCs w:val="28"/>
        </w:rPr>
        <w:t>. Предельная доля оплаты труда работников административно-</w:t>
      </w:r>
      <w:r w:rsidR="008F6702" w:rsidRPr="000E2B1C">
        <w:rPr>
          <w:sz w:val="28"/>
          <w:szCs w:val="28"/>
        </w:rPr>
        <w:lastRenderedPageBreak/>
        <w:t>управленческого и вспомогательного персонала в фонде оплаты труда составляет не более 40%.</w:t>
      </w:r>
    </w:p>
    <w:p w:rsidR="008F6702" w:rsidRPr="000E2B1C" w:rsidRDefault="004E166C" w:rsidP="000E2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8F6702" w:rsidRPr="00F00FB5">
        <w:rPr>
          <w:sz w:val="28"/>
          <w:szCs w:val="28"/>
        </w:rPr>
        <w:t xml:space="preserve">. </w:t>
      </w:r>
      <w:proofErr w:type="gramStart"/>
      <w:r w:rsidR="008F6702" w:rsidRPr="00F00FB5">
        <w:rPr>
          <w:sz w:val="28"/>
          <w:szCs w:val="28"/>
        </w:rPr>
        <w:t xml:space="preserve">К административно-управленческому персоналу относятся следующие должности работников Учреждения: руководитель (директор), заместитель руководителя (директора), </w:t>
      </w:r>
      <w:r w:rsidR="00305C18" w:rsidRPr="00305C18">
        <w:rPr>
          <w:sz w:val="28"/>
          <w:szCs w:val="28"/>
        </w:rPr>
        <w:t>директор (начальник, заведующий) филиала, другого обособленного структурного подразделения</w:t>
      </w:r>
      <w:r w:rsidR="00305C18">
        <w:rPr>
          <w:sz w:val="28"/>
          <w:szCs w:val="28"/>
        </w:rPr>
        <w:t xml:space="preserve">, заведующий (начальник) обособленным </w:t>
      </w:r>
      <w:r w:rsidR="00305C18" w:rsidRPr="00305C18">
        <w:rPr>
          <w:sz w:val="28"/>
          <w:szCs w:val="28"/>
        </w:rPr>
        <w:t>структурн</w:t>
      </w:r>
      <w:r w:rsidR="00305C18">
        <w:rPr>
          <w:sz w:val="28"/>
          <w:szCs w:val="28"/>
        </w:rPr>
        <w:t>ым</w:t>
      </w:r>
      <w:r w:rsidR="00305C18" w:rsidRPr="00305C18">
        <w:rPr>
          <w:sz w:val="28"/>
          <w:szCs w:val="28"/>
        </w:rPr>
        <w:t xml:space="preserve"> подразделени</w:t>
      </w:r>
      <w:r w:rsidR="00305C18">
        <w:rPr>
          <w:sz w:val="28"/>
          <w:szCs w:val="28"/>
        </w:rPr>
        <w:t xml:space="preserve">ем, заведующий (начальник) </w:t>
      </w:r>
      <w:r w:rsidR="00305C18" w:rsidRPr="00305C18">
        <w:rPr>
          <w:sz w:val="28"/>
          <w:szCs w:val="28"/>
        </w:rPr>
        <w:t>структурн</w:t>
      </w:r>
      <w:r w:rsidR="00305C18">
        <w:rPr>
          <w:sz w:val="28"/>
          <w:szCs w:val="28"/>
        </w:rPr>
        <w:t>ым</w:t>
      </w:r>
      <w:r w:rsidR="00305C18" w:rsidRPr="00305C18">
        <w:rPr>
          <w:sz w:val="28"/>
          <w:szCs w:val="28"/>
        </w:rPr>
        <w:t xml:space="preserve"> подразделени</w:t>
      </w:r>
      <w:r w:rsidR="00305C18">
        <w:rPr>
          <w:sz w:val="28"/>
          <w:szCs w:val="28"/>
        </w:rPr>
        <w:t>ем,</w:t>
      </w:r>
      <w:r w:rsidR="00305C18" w:rsidRPr="00305C18">
        <w:rPr>
          <w:sz w:val="28"/>
          <w:szCs w:val="28"/>
        </w:rPr>
        <w:t xml:space="preserve"> </w:t>
      </w:r>
      <w:r w:rsidR="008F6702" w:rsidRPr="00F00FB5">
        <w:rPr>
          <w:sz w:val="28"/>
          <w:szCs w:val="28"/>
        </w:rPr>
        <w:t>начальник отдела.</w:t>
      </w:r>
      <w:proofErr w:type="gramEnd"/>
    </w:p>
    <w:p w:rsidR="008F6702" w:rsidRPr="000E2B1C" w:rsidRDefault="004E166C" w:rsidP="000E2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8F6702" w:rsidRPr="000E2B1C">
        <w:rPr>
          <w:sz w:val="28"/>
          <w:szCs w:val="28"/>
        </w:rPr>
        <w:t>. Руководитель Учреждения формирует и утверждает штатное расписание Учреждения по согласованию с Учредителем.</w:t>
      </w:r>
    </w:p>
    <w:p w:rsidR="008F6702" w:rsidRPr="000E2B1C" w:rsidRDefault="004E166C" w:rsidP="000E2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8F6702" w:rsidRPr="000E2B1C">
        <w:rPr>
          <w:sz w:val="28"/>
          <w:szCs w:val="28"/>
        </w:rPr>
        <w:t>. Экономия базовой части фонда оплаты труда Учреждения направляется на осуществление выплат стимулирующего характера.</w:t>
      </w:r>
    </w:p>
    <w:p w:rsidR="008F6702" w:rsidRPr="00447A87" w:rsidRDefault="008F6702" w:rsidP="008F670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8F6702" w:rsidRPr="00901BDA" w:rsidRDefault="008F6702" w:rsidP="00901BDA">
      <w:pPr>
        <w:pStyle w:val="a6"/>
        <w:tabs>
          <w:tab w:val="left" w:pos="567"/>
        </w:tabs>
        <w:spacing w:after="0"/>
        <w:jc w:val="center"/>
        <w:rPr>
          <w:b/>
          <w:sz w:val="28"/>
          <w:szCs w:val="28"/>
        </w:rPr>
      </w:pPr>
      <w:bookmarkStart w:id="1" w:name="Par104"/>
      <w:bookmarkEnd w:id="1"/>
      <w:r w:rsidRPr="00901BDA">
        <w:rPr>
          <w:b/>
          <w:sz w:val="28"/>
          <w:szCs w:val="28"/>
        </w:rPr>
        <w:t>3. Заработная плата работников</w:t>
      </w:r>
    </w:p>
    <w:p w:rsidR="008F6702" w:rsidRPr="000E2B1C" w:rsidRDefault="008F6702" w:rsidP="000E2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B1C">
        <w:rPr>
          <w:sz w:val="28"/>
          <w:szCs w:val="28"/>
        </w:rPr>
        <w:t>3.1. Система оплаты труда работников Учреждения включает в себя размеры должностных окладов,</w:t>
      </w:r>
      <w:r w:rsidR="004E166C">
        <w:rPr>
          <w:sz w:val="28"/>
          <w:szCs w:val="28"/>
        </w:rPr>
        <w:t xml:space="preserve"> тарифных ставок,</w:t>
      </w:r>
      <w:r w:rsidRPr="000E2B1C">
        <w:rPr>
          <w:sz w:val="28"/>
          <w:szCs w:val="28"/>
        </w:rPr>
        <w:t xml:space="preserve"> выплаты компенсационного и стимулирующего характера.</w:t>
      </w:r>
    </w:p>
    <w:p w:rsidR="008F6702" w:rsidRPr="000E2B1C" w:rsidRDefault="008F6702" w:rsidP="000E2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B1C">
        <w:rPr>
          <w:sz w:val="28"/>
          <w:szCs w:val="28"/>
        </w:rPr>
        <w:t>3.2. Заработная плата труда работников Учреждения имеет следующую структуру:</w:t>
      </w:r>
    </w:p>
    <w:p w:rsidR="008F6702" w:rsidRPr="000E2B1C" w:rsidRDefault="008F6702" w:rsidP="00D93C1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E2B1C">
        <w:rPr>
          <w:sz w:val="28"/>
          <w:szCs w:val="28"/>
        </w:rPr>
        <w:t>ЗП = БЧ+ СЧ, где</w:t>
      </w:r>
    </w:p>
    <w:p w:rsidR="008F6702" w:rsidRPr="00920670" w:rsidRDefault="008F6702" w:rsidP="000E2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670">
        <w:rPr>
          <w:sz w:val="28"/>
          <w:szCs w:val="28"/>
        </w:rPr>
        <w:t>БЧ - базовая часть заработной платы;</w:t>
      </w:r>
    </w:p>
    <w:p w:rsidR="008F6702" w:rsidRPr="000E2B1C" w:rsidRDefault="008F6702" w:rsidP="000E2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B1C">
        <w:rPr>
          <w:sz w:val="28"/>
          <w:szCs w:val="28"/>
        </w:rPr>
        <w:t>СЧ - стимулирующая часть.</w:t>
      </w:r>
    </w:p>
    <w:p w:rsidR="008F6702" w:rsidRPr="000E2B1C" w:rsidRDefault="008F6702" w:rsidP="000E2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B1C">
        <w:rPr>
          <w:sz w:val="28"/>
          <w:szCs w:val="28"/>
        </w:rPr>
        <w:t>Базовая часть заработной платы определяется по формуле:</w:t>
      </w:r>
    </w:p>
    <w:p w:rsidR="008F6702" w:rsidRPr="000E2B1C" w:rsidRDefault="008F6702" w:rsidP="00624E5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E2B1C">
        <w:rPr>
          <w:sz w:val="28"/>
          <w:szCs w:val="28"/>
        </w:rPr>
        <w:t xml:space="preserve">БЧ = ДО + </w:t>
      </w:r>
      <w:proofErr w:type="spellStart"/>
      <w:r w:rsidRPr="000E2B1C">
        <w:rPr>
          <w:sz w:val="28"/>
          <w:szCs w:val="28"/>
        </w:rPr>
        <w:t>Кв</w:t>
      </w:r>
      <w:proofErr w:type="spellEnd"/>
      <w:r w:rsidRPr="000E2B1C">
        <w:rPr>
          <w:sz w:val="28"/>
          <w:szCs w:val="28"/>
        </w:rPr>
        <w:t>, где</w:t>
      </w:r>
    </w:p>
    <w:p w:rsidR="008F6702" w:rsidRPr="000E2B1C" w:rsidRDefault="008F6702" w:rsidP="000E2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E2B1C">
        <w:rPr>
          <w:sz w:val="28"/>
          <w:szCs w:val="28"/>
        </w:rPr>
        <w:t xml:space="preserve">ДО </w:t>
      </w:r>
      <w:r w:rsidR="006C2061">
        <w:rPr>
          <w:sz w:val="28"/>
          <w:szCs w:val="28"/>
        </w:rPr>
        <w:t>–</w:t>
      </w:r>
      <w:r w:rsidRPr="000E2B1C">
        <w:rPr>
          <w:sz w:val="28"/>
          <w:szCs w:val="28"/>
        </w:rPr>
        <w:t xml:space="preserve"> </w:t>
      </w:r>
      <w:r w:rsidR="006C2061">
        <w:rPr>
          <w:sz w:val="28"/>
          <w:szCs w:val="28"/>
        </w:rPr>
        <w:t xml:space="preserve">тарифная ставка, </w:t>
      </w:r>
      <w:r w:rsidRPr="000E2B1C">
        <w:rPr>
          <w:sz w:val="28"/>
          <w:szCs w:val="28"/>
        </w:rPr>
        <w:t>должностной оклад (оклад);</w:t>
      </w:r>
      <w:proofErr w:type="gramEnd"/>
    </w:p>
    <w:p w:rsidR="008F6702" w:rsidRPr="000E2B1C" w:rsidRDefault="008F6702" w:rsidP="000E2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E2B1C">
        <w:rPr>
          <w:sz w:val="28"/>
          <w:szCs w:val="28"/>
        </w:rPr>
        <w:t>Кв</w:t>
      </w:r>
      <w:proofErr w:type="spellEnd"/>
      <w:r w:rsidRPr="000E2B1C">
        <w:rPr>
          <w:sz w:val="28"/>
          <w:szCs w:val="28"/>
        </w:rPr>
        <w:t xml:space="preserve"> - компенсационные выплаты (в соответствии с Трудовым кодексом Российской Федерации). </w:t>
      </w:r>
    </w:p>
    <w:p w:rsidR="008F6702" w:rsidRPr="000E2B1C" w:rsidRDefault="008F6702" w:rsidP="000E2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B1C">
        <w:rPr>
          <w:sz w:val="28"/>
          <w:szCs w:val="28"/>
        </w:rPr>
        <w:t>3.3. Учреждение самостоятельно определяет размеры доплат, надбавок, премий и других мер материального стимулирования.</w:t>
      </w:r>
    </w:p>
    <w:p w:rsidR="008F6702" w:rsidRPr="000E2B1C" w:rsidRDefault="008F6702" w:rsidP="000E2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B1C">
        <w:rPr>
          <w:sz w:val="28"/>
          <w:szCs w:val="28"/>
        </w:rPr>
        <w:t>3.4. Условия оплаты труда, включая размер должностного оклада (оклада) работник</w:t>
      </w:r>
      <w:r w:rsidR="004E166C">
        <w:rPr>
          <w:sz w:val="28"/>
          <w:szCs w:val="28"/>
        </w:rPr>
        <w:t>а Учреждения, условия получения</w:t>
      </w:r>
      <w:r w:rsidRPr="000E2B1C">
        <w:rPr>
          <w:sz w:val="28"/>
          <w:szCs w:val="28"/>
        </w:rPr>
        <w:t xml:space="preserve"> выплат стимулирующего и компенсационного характера являются обязательными для включения в трудовой договор.</w:t>
      </w:r>
    </w:p>
    <w:p w:rsidR="008F6702" w:rsidRDefault="008F6702" w:rsidP="008F67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6702" w:rsidRPr="00BF6741" w:rsidRDefault="008F6702" w:rsidP="00BF6741">
      <w:pPr>
        <w:pStyle w:val="a6"/>
        <w:tabs>
          <w:tab w:val="left" w:pos="567"/>
        </w:tabs>
        <w:spacing w:after="0"/>
        <w:jc w:val="center"/>
        <w:rPr>
          <w:b/>
          <w:sz w:val="28"/>
          <w:szCs w:val="28"/>
        </w:rPr>
      </w:pPr>
      <w:r w:rsidRPr="00BF6741">
        <w:rPr>
          <w:b/>
          <w:sz w:val="28"/>
          <w:szCs w:val="28"/>
        </w:rPr>
        <w:t>4. Должностные оклады работников</w:t>
      </w:r>
    </w:p>
    <w:p w:rsidR="008F6702" w:rsidRPr="000E2B1C" w:rsidRDefault="008F6702" w:rsidP="000E2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B1C">
        <w:rPr>
          <w:sz w:val="28"/>
          <w:szCs w:val="28"/>
        </w:rPr>
        <w:t xml:space="preserve">4.1. Размеры должностных окладов работников Учреждения устанавливаются руководителем Учреждения с учетом квалификационных уровней профессиональных квалификационных групп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с учетом сложности и объема выполняемой работы. </w:t>
      </w:r>
    </w:p>
    <w:p w:rsidR="008F6702" w:rsidRDefault="008F6702" w:rsidP="000E2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D8D">
        <w:rPr>
          <w:sz w:val="28"/>
          <w:szCs w:val="28"/>
        </w:rPr>
        <w:t xml:space="preserve">4.2. Определение размеров должностных окладов </w:t>
      </w:r>
      <w:r w:rsidR="004E166C">
        <w:rPr>
          <w:sz w:val="28"/>
          <w:szCs w:val="28"/>
        </w:rPr>
        <w:t>работников Учреждения</w:t>
      </w:r>
      <w:r w:rsidRPr="00967D8D">
        <w:rPr>
          <w:sz w:val="28"/>
          <w:szCs w:val="28"/>
        </w:rPr>
        <w:t xml:space="preserve"> осуществляется согласно приложениям 1, 2, 3 и 4 к настоящему Положению.</w:t>
      </w:r>
    </w:p>
    <w:p w:rsidR="006A0563" w:rsidRPr="00F336B5" w:rsidRDefault="006A0563" w:rsidP="000E2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6B5">
        <w:rPr>
          <w:sz w:val="28"/>
          <w:szCs w:val="28"/>
        </w:rPr>
        <w:lastRenderedPageBreak/>
        <w:t xml:space="preserve">Норма часов педагогической работы за ставку заработной платы устанавливается в соответствии </w:t>
      </w:r>
      <w:r w:rsidR="0038013A" w:rsidRPr="00F336B5">
        <w:rPr>
          <w:sz w:val="28"/>
          <w:szCs w:val="28"/>
        </w:rPr>
        <w:t>с правовым актом</w:t>
      </w:r>
      <w:r w:rsidRPr="00F336B5">
        <w:rPr>
          <w:sz w:val="28"/>
          <w:szCs w:val="28"/>
        </w:rPr>
        <w:t xml:space="preserve"> федеральн</w:t>
      </w:r>
      <w:r w:rsidR="008B4AAD" w:rsidRPr="00F336B5">
        <w:rPr>
          <w:sz w:val="28"/>
          <w:szCs w:val="28"/>
        </w:rPr>
        <w:t>ого</w:t>
      </w:r>
      <w:r w:rsidRPr="00F336B5">
        <w:rPr>
          <w:sz w:val="28"/>
          <w:szCs w:val="28"/>
        </w:rPr>
        <w:t xml:space="preserve"> орган</w:t>
      </w:r>
      <w:r w:rsidR="008B4AAD" w:rsidRPr="00F336B5">
        <w:rPr>
          <w:sz w:val="28"/>
          <w:szCs w:val="28"/>
        </w:rPr>
        <w:t>а</w:t>
      </w:r>
      <w:r w:rsidRPr="00F336B5">
        <w:rPr>
          <w:sz w:val="28"/>
          <w:szCs w:val="28"/>
        </w:rPr>
        <w:t xml:space="preserve"> исполнительной власти, осуществляющ</w:t>
      </w:r>
      <w:r w:rsidR="008B4AAD" w:rsidRPr="00F336B5">
        <w:rPr>
          <w:sz w:val="28"/>
          <w:szCs w:val="28"/>
        </w:rPr>
        <w:t>его</w:t>
      </w:r>
      <w:r w:rsidRPr="00F336B5"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общего </w:t>
      </w:r>
      <w:r w:rsidR="00085A71" w:rsidRPr="00F336B5">
        <w:rPr>
          <w:sz w:val="28"/>
          <w:szCs w:val="28"/>
        </w:rPr>
        <w:t xml:space="preserve">и дополнительного </w:t>
      </w:r>
      <w:r w:rsidRPr="00F336B5">
        <w:rPr>
          <w:sz w:val="28"/>
          <w:szCs w:val="28"/>
        </w:rPr>
        <w:t>образования.</w:t>
      </w:r>
    </w:p>
    <w:p w:rsidR="003D0449" w:rsidRPr="006C2061" w:rsidRDefault="00FF00E4" w:rsidP="00C85A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6B5">
        <w:rPr>
          <w:sz w:val="28"/>
          <w:szCs w:val="28"/>
        </w:rPr>
        <w:t xml:space="preserve">Должностной оклад педагогических работников </w:t>
      </w:r>
      <w:r w:rsidR="00AB1353" w:rsidRPr="00F336B5">
        <w:rPr>
          <w:sz w:val="28"/>
          <w:szCs w:val="28"/>
        </w:rPr>
        <w:t xml:space="preserve">определяется </w:t>
      </w:r>
      <w:r w:rsidR="00CB2AD9" w:rsidRPr="00F336B5">
        <w:rPr>
          <w:sz w:val="28"/>
          <w:szCs w:val="28"/>
        </w:rPr>
        <w:t xml:space="preserve">согласно схеме </w:t>
      </w:r>
      <w:r w:rsidR="00C85AC1" w:rsidRPr="00F336B5">
        <w:rPr>
          <w:sz w:val="28"/>
          <w:szCs w:val="28"/>
        </w:rPr>
        <w:t xml:space="preserve">тарифных ставок, </w:t>
      </w:r>
      <w:r w:rsidR="00CB2AD9" w:rsidRPr="00F336B5">
        <w:rPr>
          <w:sz w:val="28"/>
          <w:szCs w:val="28"/>
        </w:rPr>
        <w:t>должностных окладов, установленных с учетом повышений в абсолютных величинах за наличие квалификационной категории. Присвоение квалификационной категории педагогическим работникам осуществляется в соответствии с правовым актом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и дополнительного образования</w:t>
      </w:r>
      <w:r w:rsidR="00C85AC1" w:rsidRPr="00F336B5">
        <w:rPr>
          <w:sz w:val="28"/>
          <w:szCs w:val="28"/>
        </w:rPr>
        <w:t>.</w:t>
      </w:r>
    </w:p>
    <w:p w:rsidR="008F6702" w:rsidRPr="000E2B1C" w:rsidRDefault="008F6702" w:rsidP="000E2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4B0">
        <w:rPr>
          <w:sz w:val="28"/>
          <w:szCs w:val="28"/>
        </w:rPr>
        <w:t>4.3. Специалистам учреждений, работающим в сельских населенных пунктах, замещающим должности в соответствии с перечнем согласно приложению 5 к настоящему Положению, устанавливается повышенный на 25 процентов размер должностного оклада.</w:t>
      </w:r>
    </w:p>
    <w:p w:rsidR="008F6702" w:rsidRPr="000E2B1C" w:rsidRDefault="008F6702" w:rsidP="000E2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B1C">
        <w:rPr>
          <w:sz w:val="28"/>
          <w:szCs w:val="28"/>
        </w:rPr>
        <w:t xml:space="preserve">4.4. Размеры окладов рабочих Учреждения, за исключением профессий рабочих культуры и искусства, устанавливаются постановлением администрации города Чайковского от 11 февраля 2019 г. № 153 «Об оплате труда рабочих муниципальных учреждений Чайковского городского округа». </w:t>
      </w:r>
    </w:p>
    <w:p w:rsidR="008F6702" w:rsidRPr="000E2B1C" w:rsidRDefault="008F6702" w:rsidP="000E2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B1C">
        <w:rPr>
          <w:sz w:val="28"/>
          <w:szCs w:val="28"/>
        </w:rPr>
        <w:t>4.5. Тарификация работ рабочих Учреждения производится с учетом Единого тарифно-квалификационного справочника работ и профессий рабочих.</w:t>
      </w:r>
    </w:p>
    <w:p w:rsidR="008F6702" w:rsidRDefault="008F6702" w:rsidP="008F67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74E9" w:rsidRPr="005174E9" w:rsidRDefault="00FF00E4" w:rsidP="00B748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36B5">
        <w:rPr>
          <w:b/>
          <w:sz w:val="28"/>
          <w:szCs w:val="28"/>
        </w:rPr>
        <w:t xml:space="preserve">5. </w:t>
      </w:r>
      <w:r w:rsidR="005174E9" w:rsidRPr="00F336B5">
        <w:rPr>
          <w:b/>
          <w:sz w:val="28"/>
          <w:szCs w:val="28"/>
        </w:rPr>
        <w:t>Оплата труда основного персонала учреждения</w:t>
      </w:r>
    </w:p>
    <w:p w:rsidR="006C2061" w:rsidRDefault="00FF00E4" w:rsidP="00C85A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74E9" w:rsidRPr="005174E9">
        <w:rPr>
          <w:sz w:val="28"/>
          <w:szCs w:val="28"/>
        </w:rPr>
        <w:t>.1. Основной персонал учреждения - работники учреждения, непосредственно оказывающие услуги (выполняющие работы), направленные на достижение определенных уставом учреждения целей</w:t>
      </w:r>
      <w:r w:rsidR="006C2061">
        <w:rPr>
          <w:sz w:val="28"/>
          <w:szCs w:val="28"/>
        </w:rPr>
        <w:t xml:space="preserve"> деятельности этого учреждения.</w:t>
      </w:r>
      <w:r w:rsidR="005174E9" w:rsidRPr="005174E9">
        <w:rPr>
          <w:sz w:val="28"/>
          <w:szCs w:val="28"/>
        </w:rPr>
        <w:t xml:space="preserve"> </w:t>
      </w:r>
      <w:r w:rsidR="006C2061">
        <w:rPr>
          <w:sz w:val="28"/>
          <w:szCs w:val="28"/>
        </w:rPr>
        <w:t>Отнесен</w:t>
      </w:r>
      <w:r w:rsidR="006C2061" w:rsidRPr="006C2061">
        <w:rPr>
          <w:sz w:val="28"/>
          <w:szCs w:val="28"/>
        </w:rPr>
        <w:t>ие работников к основному персоналу учреждения осуществляется в соответствии с приложением 6 к настоящему Положению.</w:t>
      </w:r>
    </w:p>
    <w:p w:rsidR="005174E9" w:rsidRPr="005174E9" w:rsidRDefault="00FF00E4" w:rsidP="00FF00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74E9" w:rsidRPr="005174E9">
        <w:rPr>
          <w:sz w:val="28"/>
          <w:szCs w:val="28"/>
        </w:rPr>
        <w:t>.2. Заработная плата основного персонала учреждения устанавливается с учетом государственных гарантий по оплате труда, оплаты за специфику работы, выплат компенсационного и стимулирующего характера, мнения представительного органа работников.</w:t>
      </w:r>
    </w:p>
    <w:p w:rsidR="005174E9" w:rsidRPr="005174E9" w:rsidRDefault="00FF00E4" w:rsidP="005174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74E9" w:rsidRPr="005174E9">
        <w:rPr>
          <w:sz w:val="28"/>
          <w:szCs w:val="28"/>
        </w:rPr>
        <w:t>.3. Заработная плата основного персонала учреждения рассчитывается по формуле:</w:t>
      </w:r>
    </w:p>
    <w:p w:rsidR="005174E9" w:rsidRDefault="005174E9" w:rsidP="005174E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ЗПр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БЧр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СЧр</w:t>
      </w:r>
      <w:proofErr w:type="spellEnd"/>
      <w:r>
        <w:rPr>
          <w:sz w:val="28"/>
          <w:szCs w:val="28"/>
        </w:rPr>
        <w:t>, где:</w:t>
      </w:r>
    </w:p>
    <w:p w:rsidR="005174E9" w:rsidRDefault="005174E9" w:rsidP="005174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ЗПр</w:t>
      </w:r>
      <w:proofErr w:type="spellEnd"/>
      <w:r>
        <w:rPr>
          <w:sz w:val="28"/>
          <w:szCs w:val="28"/>
        </w:rPr>
        <w:t xml:space="preserve"> - заработная плата </w:t>
      </w:r>
      <w:r w:rsidR="00FF00E4">
        <w:rPr>
          <w:sz w:val="28"/>
          <w:szCs w:val="28"/>
        </w:rPr>
        <w:t>работника</w:t>
      </w:r>
      <w:r>
        <w:rPr>
          <w:sz w:val="28"/>
          <w:szCs w:val="28"/>
        </w:rPr>
        <w:t>;</w:t>
      </w:r>
    </w:p>
    <w:p w:rsidR="005174E9" w:rsidRDefault="005174E9" w:rsidP="005174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БЧр</w:t>
      </w:r>
      <w:proofErr w:type="spellEnd"/>
      <w:r>
        <w:rPr>
          <w:sz w:val="28"/>
          <w:szCs w:val="28"/>
        </w:rPr>
        <w:t xml:space="preserve"> - базовая часть;</w:t>
      </w:r>
    </w:p>
    <w:p w:rsidR="003D0449" w:rsidRPr="00BC72AE" w:rsidRDefault="00BC72AE" w:rsidP="00BC72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СЧр</w:t>
      </w:r>
      <w:proofErr w:type="spellEnd"/>
      <w:r>
        <w:rPr>
          <w:sz w:val="28"/>
          <w:szCs w:val="28"/>
        </w:rPr>
        <w:t xml:space="preserve"> - стимулирующая часть</w:t>
      </w:r>
      <w:r w:rsidR="003D0449" w:rsidRPr="003D0449">
        <w:rPr>
          <w:sz w:val="28"/>
          <w:szCs w:val="26"/>
        </w:rPr>
        <w:t>.</w:t>
      </w:r>
    </w:p>
    <w:p w:rsidR="005174E9" w:rsidRDefault="005174E9" w:rsidP="005174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Базовая часть (далее – </w:t>
      </w:r>
      <w:proofErr w:type="spellStart"/>
      <w:r>
        <w:rPr>
          <w:sz w:val="28"/>
          <w:szCs w:val="28"/>
        </w:rPr>
        <w:t>БЧр</w:t>
      </w:r>
      <w:proofErr w:type="spellEnd"/>
      <w:r>
        <w:rPr>
          <w:sz w:val="28"/>
          <w:szCs w:val="28"/>
        </w:rPr>
        <w:t>), рассчитывается по формуле:</w:t>
      </w:r>
    </w:p>
    <w:p w:rsidR="005174E9" w:rsidRDefault="005174E9" w:rsidP="005174E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БЧр</w:t>
      </w:r>
      <w:proofErr w:type="spellEnd"/>
      <w:r>
        <w:rPr>
          <w:sz w:val="28"/>
          <w:szCs w:val="28"/>
        </w:rPr>
        <w:t xml:space="preserve"> = ДО</w:t>
      </w:r>
      <w:proofErr w:type="gramStart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>, где:</w:t>
      </w:r>
    </w:p>
    <w:p w:rsidR="005174E9" w:rsidRPr="00FF00E4" w:rsidRDefault="005174E9" w:rsidP="005174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ДО</w:t>
      </w:r>
      <w:proofErr w:type="gramEnd"/>
      <w:r>
        <w:rPr>
          <w:sz w:val="28"/>
          <w:szCs w:val="28"/>
        </w:rPr>
        <w:t xml:space="preserve"> - </w:t>
      </w:r>
      <w:proofErr w:type="gramStart"/>
      <w:r w:rsidRPr="00FF00E4">
        <w:rPr>
          <w:sz w:val="28"/>
          <w:szCs w:val="28"/>
        </w:rPr>
        <w:t>тарифная</w:t>
      </w:r>
      <w:proofErr w:type="gramEnd"/>
      <w:r w:rsidRPr="00FF00E4">
        <w:rPr>
          <w:sz w:val="28"/>
          <w:szCs w:val="28"/>
        </w:rPr>
        <w:t xml:space="preserve"> ставка, </w:t>
      </w:r>
      <w:r w:rsidR="00305C18">
        <w:rPr>
          <w:sz w:val="28"/>
          <w:szCs w:val="28"/>
        </w:rPr>
        <w:t>должностной оклад</w:t>
      </w:r>
      <w:r w:rsidRPr="00FF00E4">
        <w:rPr>
          <w:sz w:val="28"/>
          <w:szCs w:val="28"/>
        </w:rPr>
        <w:t xml:space="preserve"> работника, определяется в соответствии с разделом </w:t>
      </w:r>
      <w:r w:rsidR="00CB2AD9">
        <w:rPr>
          <w:sz w:val="28"/>
          <w:szCs w:val="28"/>
        </w:rPr>
        <w:t xml:space="preserve">4 </w:t>
      </w:r>
      <w:r w:rsidRPr="00FF00E4">
        <w:rPr>
          <w:sz w:val="28"/>
          <w:szCs w:val="28"/>
        </w:rPr>
        <w:t>настоящего Положения;</w:t>
      </w:r>
    </w:p>
    <w:p w:rsidR="00B7483E" w:rsidRDefault="005174E9" w:rsidP="006C20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- компенсационные выплаты, установленные в соответствии с Трудовым кодексом Российской Федерации.</w:t>
      </w:r>
    </w:p>
    <w:p w:rsidR="00B7483E" w:rsidRPr="00920670" w:rsidRDefault="00B7483E" w:rsidP="006C20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2AE" w:rsidRPr="00E91071" w:rsidRDefault="000D604B" w:rsidP="008F67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F6702">
        <w:rPr>
          <w:b/>
          <w:sz w:val="28"/>
          <w:szCs w:val="28"/>
        </w:rPr>
        <w:t xml:space="preserve">. Определение размера заработной платы руководителя, </w:t>
      </w:r>
    </w:p>
    <w:p w:rsidR="008F6702" w:rsidRDefault="008F6702" w:rsidP="008F67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заместителей руководителя</w:t>
      </w:r>
    </w:p>
    <w:p w:rsidR="008F6702" w:rsidRDefault="000D604B" w:rsidP="008F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6702">
        <w:rPr>
          <w:sz w:val="28"/>
          <w:szCs w:val="28"/>
        </w:rPr>
        <w:t>.1. Оплата труда (заработная плата) руководителя, заместителей руководителя Учреждения состоит из должностного оклада, выплат компенсационного, стимулирующего и социального характера.</w:t>
      </w:r>
    </w:p>
    <w:p w:rsidR="008F6702" w:rsidRDefault="000D604B" w:rsidP="008F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6702">
        <w:rPr>
          <w:sz w:val="28"/>
          <w:szCs w:val="28"/>
        </w:rPr>
        <w:t>.2. Заработная плата руководителя, заместителей руководителя Учреждения определяется следующим образом:</w:t>
      </w:r>
    </w:p>
    <w:p w:rsidR="008F6702" w:rsidRDefault="008F6702" w:rsidP="008F670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ЗПр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БЧр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СЧр</w:t>
      </w:r>
      <w:proofErr w:type="spellEnd"/>
      <w:r>
        <w:rPr>
          <w:sz w:val="28"/>
          <w:szCs w:val="28"/>
        </w:rPr>
        <w:t>, где:</w:t>
      </w:r>
    </w:p>
    <w:p w:rsidR="008F6702" w:rsidRDefault="008F6702" w:rsidP="008F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ЗПр</w:t>
      </w:r>
      <w:proofErr w:type="spellEnd"/>
      <w:r>
        <w:rPr>
          <w:sz w:val="28"/>
          <w:szCs w:val="28"/>
        </w:rPr>
        <w:t xml:space="preserve"> - заработная плата руководителя, заместителя руководителя;</w:t>
      </w:r>
    </w:p>
    <w:p w:rsidR="008F6702" w:rsidRDefault="008F6702" w:rsidP="008F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БЧр</w:t>
      </w:r>
      <w:proofErr w:type="spellEnd"/>
      <w:r>
        <w:rPr>
          <w:sz w:val="28"/>
          <w:szCs w:val="28"/>
        </w:rPr>
        <w:t xml:space="preserve"> - базовая часть;</w:t>
      </w:r>
    </w:p>
    <w:p w:rsidR="008F6702" w:rsidRDefault="008F6702" w:rsidP="008F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СЧр</w:t>
      </w:r>
      <w:proofErr w:type="spellEnd"/>
      <w:r>
        <w:rPr>
          <w:sz w:val="28"/>
          <w:szCs w:val="28"/>
        </w:rPr>
        <w:t xml:space="preserve"> - стимулирующая часть.</w:t>
      </w:r>
    </w:p>
    <w:p w:rsidR="008F6702" w:rsidRDefault="008F6702" w:rsidP="008F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Базовая часть (далее – </w:t>
      </w:r>
      <w:proofErr w:type="spellStart"/>
      <w:r>
        <w:rPr>
          <w:sz w:val="28"/>
          <w:szCs w:val="28"/>
        </w:rPr>
        <w:t>БЧр</w:t>
      </w:r>
      <w:proofErr w:type="spellEnd"/>
      <w:r>
        <w:rPr>
          <w:sz w:val="28"/>
          <w:szCs w:val="28"/>
        </w:rPr>
        <w:t>), рассчитывается по формуле:</w:t>
      </w:r>
    </w:p>
    <w:p w:rsidR="008F6702" w:rsidRDefault="008F6702" w:rsidP="00531C3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БЧр</w:t>
      </w:r>
      <w:proofErr w:type="spellEnd"/>
      <w:r>
        <w:rPr>
          <w:sz w:val="28"/>
          <w:szCs w:val="28"/>
        </w:rPr>
        <w:t xml:space="preserve"> = ДО +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, где:</w:t>
      </w:r>
    </w:p>
    <w:p w:rsidR="008F6702" w:rsidRDefault="008F6702" w:rsidP="008F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- должностной оклад;</w:t>
      </w:r>
    </w:p>
    <w:p w:rsidR="008F6702" w:rsidRDefault="008F6702" w:rsidP="008F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- компенсационные выплаты, установленные в соответствии с Трудовым кодексом Российской Федерации.</w:t>
      </w:r>
    </w:p>
    <w:p w:rsidR="008F6702" w:rsidRDefault="000D604B" w:rsidP="008F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6702">
        <w:rPr>
          <w:sz w:val="28"/>
          <w:szCs w:val="28"/>
        </w:rPr>
        <w:t>.3. Должностной оклад руководителя, заместителей руководителя Учреждения устанавливается в зависимости от сложности труда, в том числе с учетом масштаба управления и особенностей деятельности и значимости учреждения, и определяется следующим образом:</w:t>
      </w:r>
    </w:p>
    <w:p w:rsidR="008F6702" w:rsidRDefault="008F6702" w:rsidP="008F6702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491"/>
        <w:gridCol w:w="1984"/>
        <w:gridCol w:w="1642"/>
        <w:gridCol w:w="1761"/>
      </w:tblGrid>
      <w:tr w:rsidR="008F6702" w:rsidRPr="004C5C85" w:rsidTr="00CB60CC">
        <w:tc>
          <w:tcPr>
            <w:tcW w:w="1728" w:type="dxa"/>
            <w:vMerge w:val="restart"/>
            <w:shd w:val="clear" w:color="auto" w:fill="auto"/>
          </w:tcPr>
          <w:p w:rsidR="008F6702" w:rsidRPr="00DD1CFB" w:rsidRDefault="008F6702" w:rsidP="00940F3D">
            <w:pPr>
              <w:autoSpaceDE w:val="0"/>
              <w:autoSpaceDN w:val="0"/>
              <w:adjustRightInd w:val="0"/>
              <w:jc w:val="center"/>
            </w:pPr>
            <w:r w:rsidRPr="00DD1CFB">
              <w:t>Базовый должностной оклад, руб.</w:t>
            </w:r>
          </w:p>
        </w:tc>
        <w:tc>
          <w:tcPr>
            <w:tcW w:w="7878" w:type="dxa"/>
            <w:gridSpan w:val="4"/>
            <w:shd w:val="clear" w:color="auto" w:fill="auto"/>
          </w:tcPr>
          <w:p w:rsidR="008F6702" w:rsidRPr="00DD1CFB" w:rsidRDefault="008F6702" w:rsidP="00940F3D">
            <w:pPr>
              <w:autoSpaceDE w:val="0"/>
              <w:autoSpaceDN w:val="0"/>
              <w:adjustRightInd w:val="0"/>
              <w:jc w:val="center"/>
            </w:pPr>
            <w:r w:rsidRPr="00DD1CFB">
              <w:t>Коэффициент увеличения должностного оклада</w:t>
            </w:r>
          </w:p>
        </w:tc>
      </w:tr>
      <w:tr w:rsidR="008F6702" w:rsidRPr="004C5C85" w:rsidTr="00CB60CC">
        <w:tc>
          <w:tcPr>
            <w:tcW w:w="1728" w:type="dxa"/>
            <w:vMerge/>
            <w:shd w:val="clear" w:color="auto" w:fill="auto"/>
          </w:tcPr>
          <w:p w:rsidR="008F6702" w:rsidRPr="00DD1CFB" w:rsidRDefault="008F6702" w:rsidP="00940F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8F6702" w:rsidRPr="00DD1CFB" w:rsidRDefault="008F6702" w:rsidP="00940F3D">
            <w:pPr>
              <w:autoSpaceDE w:val="0"/>
              <w:autoSpaceDN w:val="0"/>
              <w:adjustRightInd w:val="0"/>
              <w:jc w:val="center"/>
            </w:pPr>
            <w:r w:rsidRPr="00DD1CFB">
              <w:t>За работу в сельской местности (в соответствии с законами об административно-территориальном делении)</w:t>
            </w:r>
          </w:p>
        </w:tc>
        <w:tc>
          <w:tcPr>
            <w:tcW w:w="1984" w:type="dxa"/>
            <w:shd w:val="clear" w:color="auto" w:fill="auto"/>
          </w:tcPr>
          <w:p w:rsidR="008F6702" w:rsidRPr="00DD1CFB" w:rsidRDefault="008F6702" w:rsidP="00940F3D">
            <w:pPr>
              <w:autoSpaceDE w:val="0"/>
              <w:autoSpaceDN w:val="0"/>
              <w:adjustRightInd w:val="0"/>
              <w:jc w:val="center"/>
            </w:pPr>
            <w:r w:rsidRPr="00DD1CFB">
              <w:t>Количество работников учреждения по основному месту работы (чел.)</w:t>
            </w:r>
          </w:p>
        </w:tc>
        <w:tc>
          <w:tcPr>
            <w:tcW w:w="1642" w:type="dxa"/>
            <w:shd w:val="clear" w:color="auto" w:fill="auto"/>
          </w:tcPr>
          <w:p w:rsidR="008F6702" w:rsidRPr="00DD1CFB" w:rsidRDefault="008F6702" w:rsidP="00940F3D">
            <w:pPr>
              <w:autoSpaceDE w:val="0"/>
              <w:autoSpaceDN w:val="0"/>
              <w:adjustRightInd w:val="0"/>
              <w:ind w:right="-77"/>
              <w:jc w:val="center"/>
            </w:pPr>
            <w:r w:rsidRPr="00DD1CFB">
              <w:t>Количество направлений по предпрофессиональным программам</w:t>
            </w:r>
          </w:p>
        </w:tc>
        <w:tc>
          <w:tcPr>
            <w:tcW w:w="1761" w:type="dxa"/>
            <w:shd w:val="clear" w:color="auto" w:fill="auto"/>
          </w:tcPr>
          <w:p w:rsidR="008F6702" w:rsidRPr="00DD1CFB" w:rsidRDefault="008F6702" w:rsidP="00940F3D">
            <w:pPr>
              <w:autoSpaceDE w:val="0"/>
              <w:autoSpaceDN w:val="0"/>
              <w:adjustRightInd w:val="0"/>
              <w:jc w:val="center"/>
            </w:pPr>
            <w:r w:rsidRPr="00DD1CFB">
              <w:t>Количество обучающихся (чел.)</w:t>
            </w:r>
          </w:p>
        </w:tc>
      </w:tr>
      <w:tr w:rsidR="008F6702" w:rsidRPr="004C5C85" w:rsidTr="00A11609">
        <w:trPr>
          <w:trHeight w:val="822"/>
        </w:trPr>
        <w:tc>
          <w:tcPr>
            <w:tcW w:w="1728" w:type="dxa"/>
            <w:shd w:val="clear" w:color="auto" w:fill="auto"/>
            <w:vAlign w:val="center"/>
          </w:tcPr>
          <w:p w:rsidR="008F6702" w:rsidRPr="00DD1CFB" w:rsidRDefault="008F6702" w:rsidP="00940F3D">
            <w:pPr>
              <w:autoSpaceDE w:val="0"/>
              <w:autoSpaceDN w:val="0"/>
              <w:adjustRightInd w:val="0"/>
              <w:jc w:val="center"/>
            </w:pPr>
            <w:r w:rsidRPr="00DD1CFB">
              <w:t>23 000,00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F6702" w:rsidRPr="00DD1CFB" w:rsidRDefault="008F6702" w:rsidP="00940F3D">
            <w:pPr>
              <w:autoSpaceDE w:val="0"/>
              <w:autoSpaceDN w:val="0"/>
              <w:adjustRightInd w:val="0"/>
              <w:jc w:val="center"/>
            </w:pPr>
            <w:r w:rsidRPr="00DD1CFB">
              <w:t>0,25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6702" w:rsidRPr="00DD1CFB" w:rsidRDefault="008F6702" w:rsidP="00940F3D">
            <w:pPr>
              <w:autoSpaceDE w:val="0"/>
              <w:autoSpaceDN w:val="0"/>
              <w:adjustRightInd w:val="0"/>
            </w:pPr>
            <w:r w:rsidRPr="00DD1CFB">
              <w:t>от 30 – 0,04;</w:t>
            </w:r>
          </w:p>
          <w:p w:rsidR="008F6702" w:rsidRPr="00DD1CFB" w:rsidRDefault="008F6702" w:rsidP="00940F3D">
            <w:pPr>
              <w:autoSpaceDE w:val="0"/>
              <w:autoSpaceDN w:val="0"/>
              <w:adjustRightInd w:val="0"/>
            </w:pPr>
            <w:r w:rsidRPr="00DD1CFB">
              <w:t>от 40 – 0,07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F6702" w:rsidRPr="00DD1CFB" w:rsidRDefault="008F6702" w:rsidP="00940F3D">
            <w:pPr>
              <w:autoSpaceDE w:val="0"/>
              <w:autoSpaceDN w:val="0"/>
              <w:adjustRightInd w:val="0"/>
              <w:jc w:val="center"/>
            </w:pPr>
            <w:r w:rsidRPr="00DD1CFB">
              <w:t>от 3 – 0,07;</w:t>
            </w:r>
          </w:p>
          <w:p w:rsidR="008F6702" w:rsidRPr="00DD1CFB" w:rsidRDefault="008F6702" w:rsidP="00940F3D">
            <w:pPr>
              <w:autoSpaceDE w:val="0"/>
              <w:autoSpaceDN w:val="0"/>
              <w:adjustRightInd w:val="0"/>
              <w:jc w:val="center"/>
            </w:pPr>
            <w:r w:rsidRPr="00DD1CFB">
              <w:t>от 5 – 0,09;</w:t>
            </w:r>
          </w:p>
          <w:p w:rsidR="008F6702" w:rsidRPr="00DD1CFB" w:rsidRDefault="008F6702" w:rsidP="00940F3D">
            <w:pPr>
              <w:autoSpaceDE w:val="0"/>
              <w:autoSpaceDN w:val="0"/>
              <w:adjustRightInd w:val="0"/>
              <w:jc w:val="center"/>
            </w:pPr>
            <w:r w:rsidRPr="00DD1CFB">
              <w:t>от 7 – 0,1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F6702" w:rsidRPr="00DD1CFB" w:rsidRDefault="008F6702" w:rsidP="00940F3D">
            <w:pPr>
              <w:autoSpaceDE w:val="0"/>
              <w:autoSpaceDN w:val="0"/>
              <w:adjustRightInd w:val="0"/>
            </w:pPr>
            <w:r w:rsidRPr="00DD1CFB">
              <w:t>от 300 – 0,05</w:t>
            </w:r>
          </w:p>
          <w:p w:rsidR="008F6702" w:rsidRPr="00DD1CFB" w:rsidRDefault="008F6702" w:rsidP="00940F3D">
            <w:pPr>
              <w:autoSpaceDE w:val="0"/>
              <w:autoSpaceDN w:val="0"/>
              <w:adjustRightInd w:val="0"/>
            </w:pPr>
            <w:r w:rsidRPr="00DD1CFB">
              <w:t>от 500 – 0,1</w:t>
            </w:r>
          </w:p>
        </w:tc>
      </w:tr>
    </w:tbl>
    <w:p w:rsidR="00DD1CFB" w:rsidRDefault="00DD1CFB" w:rsidP="008F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6702" w:rsidRDefault="000D604B" w:rsidP="008F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6702">
        <w:rPr>
          <w:sz w:val="28"/>
          <w:szCs w:val="28"/>
        </w:rPr>
        <w:t>.4. Размер должностного оклада заместителей руководителя Учреждения устанавливается руководителем Учреждения на 15-30% ниже должностного оклада руководителя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работы.</w:t>
      </w:r>
    </w:p>
    <w:p w:rsidR="008F6702" w:rsidRDefault="000D604B" w:rsidP="008F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6702">
        <w:rPr>
          <w:sz w:val="28"/>
          <w:szCs w:val="28"/>
        </w:rPr>
        <w:t xml:space="preserve">.5. Размеры должностных окладов руководителя и заместителей </w:t>
      </w:r>
      <w:r w:rsidR="008F6702">
        <w:rPr>
          <w:sz w:val="28"/>
          <w:szCs w:val="28"/>
        </w:rPr>
        <w:lastRenderedPageBreak/>
        <w:t>руководителя Учреждения определяется в соответствии с настоящим Положением.</w:t>
      </w:r>
    </w:p>
    <w:p w:rsidR="008F6702" w:rsidRDefault="000D604B" w:rsidP="008F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6702">
        <w:rPr>
          <w:sz w:val="28"/>
          <w:szCs w:val="28"/>
        </w:rPr>
        <w:t xml:space="preserve">.6. Руководителю Учреждения с учетом условий его труда правовыми актами Учредителя устанавливаются выплаты стимулирующего и компенсационного характера, иные выплаты, предусмотренные разделами </w:t>
      </w:r>
      <w:r w:rsidR="00A11609">
        <w:rPr>
          <w:sz w:val="28"/>
          <w:szCs w:val="28"/>
        </w:rPr>
        <w:t>7</w:t>
      </w:r>
      <w:r w:rsidR="008F6702">
        <w:rPr>
          <w:sz w:val="28"/>
          <w:szCs w:val="28"/>
        </w:rPr>
        <w:t>-</w:t>
      </w:r>
      <w:r w:rsidR="00A11609">
        <w:rPr>
          <w:sz w:val="28"/>
          <w:szCs w:val="28"/>
        </w:rPr>
        <w:t>9</w:t>
      </w:r>
      <w:r w:rsidR="008F6702">
        <w:rPr>
          <w:sz w:val="28"/>
          <w:szCs w:val="28"/>
        </w:rPr>
        <w:t xml:space="preserve"> настоящего Положения.</w:t>
      </w:r>
    </w:p>
    <w:p w:rsidR="008F6702" w:rsidRDefault="008F6702" w:rsidP="008F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Виды, размеры, порядок и условия назначения выплат стимулирующего и компенсационного характера, иных выплат руководителю Учреждения определяются правовыми актами Учредителя.</w:t>
      </w:r>
    </w:p>
    <w:p w:rsidR="008F6702" w:rsidRDefault="000D604B" w:rsidP="008F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6702">
        <w:rPr>
          <w:sz w:val="28"/>
          <w:szCs w:val="28"/>
        </w:rPr>
        <w:t xml:space="preserve">.7. Заместителям руководителя Учреждения с учетом условий их труда руководителем Учреждения устанавливаются выплаты стимулирующего и компенсационного характера, иные выплаты, предусмотренные разделами </w:t>
      </w:r>
      <w:r w:rsidR="00A11609">
        <w:rPr>
          <w:sz w:val="28"/>
          <w:szCs w:val="28"/>
        </w:rPr>
        <w:t>7</w:t>
      </w:r>
      <w:r w:rsidR="008F6702">
        <w:rPr>
          <w:sz w:val="28"/>
          <w:szCs w:val="28"/>
        </w:rPr>
        <w:t>-</w:t>
      </w:r>
      <w:r w:rsidR="00A11609">
        <w:rPr>
          <w:sz w:val="28"/>
          <w:szCs w:val="28"/>
        </w:rPr>
        <w:t>9</w:t>
      </w:r>
      <w:r w:rsidR="008F6702">
        <w:rPr>
          <w:sz w:val="28"/>
          <w:szCs w:val="28"/>
        </w:rPr>
        <w:t xml:space="preserve"> настоящего Положения.</w:t>
      </w:r>
    </w:p>
    <w:p w:rsidR="008F6702" w:rsidRDefault="008F6702" w:rsidP="008F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Виды, размеры, порядок и условия назначения выплат стимулирующего и компенсационного характера, иных выплат заместителям руководителя Учреждения устанавливаются коллективным договором и локальными актами Учреждения в соответствии с действующим законодательством.</w:t>
      </w:r>
    </w:p>
    <w:p w:rsidR="008F6702" w:rsidRDefault="000D604B" w:rsidP="008F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6702">
        <w:rPr>
          <w:sz w:val="28"/>
          <w:szCs w:val="28"/>
        </w:rPr>
        <w:t>.8. Условия оплаты труда руководителя и его заместителей устанавливаются с учетом предельного уровня соотношения размеров среднемесячной заработной платы руководителя и его заместителей и среднемесячной заработной платы работников Учреждения (без учета заработной платы руководителя и его заместителей).</w:t>
      </w:r>
    </w:p>
    <w:p w:rsidR="008F6702" w:rsidRDefault="008F6702" w:rsidP="008F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уровень соотношения средней заработной платы руководителя и заместителей руководителя определяется как соотношение средней заработной платы руководителя, заместителей руководителя и средней заработной платы работников Учреждения (без учета заработной платы руководителя и заместителей руководителя), формируемой за счет всех источников финансового обеспечения и рассчитываемой за календарный год. Предельный уровень соотношения средней заработной платы руководителя, заместителей руководителя и работников Учреждения определяется Учредителем в кратности до 8.</w:t>
      </w:r>
    </w:p>
    <w:p w:rsidR="008F6702" w:rsidRDefault="000D604B" w:rsidP="008F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6702">
        <w:rPr>
          <w:sz w:val="28"/>
          <w:szCs w:val="28"/>
        </w:rPr>
        <w:t>.9. Порядок исчисления среднемесячной заработной платы руководителя, его заместителей и среднемесячной заработной платы работников Учреждения устанавливается Правительством Российской Федерации.</w:t>
      </w:r>
    </w:p>
    <w:p w:rsidR="008F6702" w:rsidRDefault="000D604B" w:rsidP="008F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6702">
        <w:rPr>
          <w:sz w:val="28"/>
          <w:szCs w:val="28"/>
        </w:rPr>
        <w:t>.10. Ответственность за несоблюдение предельного уровня соотношения среднемесячной заработной платы руководителя, заместителей руководителя и среднемесячной заработной платы работников Учреждения несет руководитель Учреждения.</w:t>
      </w:r>
    </w:p>
    <w:p w:rsidR="008F6702" w:rsidRPr="005B6862" w:rsidRDefault="000D604B" w:rsidP="008F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6702">
        <w:rPr>
          <w:sz w:val="28"/>
          <w:szCs w:val="28"/>
        </w:rPr>
        <w:t xml:space="preserve">.11. </w:t>
      </w:r>
      <w:r w:rsidR="008F6702" w:rsidRPr="005B6862">
        <w:rPr>
          <w:sz w:val="28"/>
          <w:szCs w:val="28"/>
        </w:rPr>
        <w:t>Информация о рассчитываемой за календарный год среднемесячной заработной плате руководителей</w:t>
      </w:r>
      <w:r w:rsidR="008F6702">
        <w:rPr>
          <w:sz w:val="28"/>
          <w:szCs w:val="28"/>
        </w:rPr>
        <w:t xml:space="preserve"> и</w:t>
      </w:r>
      <w:r w:rsidR="008F6702" w:rsidRPr="005B6862">
        <w:rPr>
          <w:sz w:val="28"/>
          <w:szCs w:val="28"/>
        </w:rPr>
        <w:t xml:space="preserve"> их заместителей размещается в информационно-телекоммуникационной сети </w:t>
      </w:r>
      <w:r w:rsidR="008F6702">
        <w:rPr>
          <w:sz w:val="28"/>
          <w:szCs w:val="28"/>
        </w:rPr>
        <w:t>«</w:t>
      </w:r>
      <w:r w:rsidR="008F6702" w:rsidRPr="005B6862">
        <w:rPr>
          <w:sz w:val="28"/>
          <w:szCs w:val="28"/>
        </w:rPr>
        <w:t>Интернет</w:t>
      </w:r>
      <w:r w:rsidR="008F6702">
        <w:rPr>
          <w:sz w:val="28"/>
          <w:szCs w:val="28"/>
        </w:rPr>
        <w:t>»</w:t>
      </w:r>
      <w:r w:rsidR="008F6702" w:rsidRPr="005B6862">
        <w:rPr>
          <w:sz w:val="28"/>
          <w:szCs w:val="28"/>
        </w:rPr>
        <w:t xml:space="preserve"> на официальн</w:t>
      </w:r>
      <w:r w:rsidR="008F6702">
        <w:rPr>
          <w:sz w:val="28"/>
          <w:szCs w:val="28"/>
        </w:rPr>
        <w:t>ом</w:t>
      </w:r>
      <w:r w:rsidR="008F6702" w:rsidRPr="005B6862">
        <w:rPr>
          <w:sz w:val="28"/>
          <w:szCs w:val="28"/>
        </w:rPr>
        <w:t xml:space="preserve"> сайт</w:t>
      </w:r>
      <w:r w:rsidR="008F6702">
        <w:rPr>
          <w:sz w:val="28"/>
          <w:szCs w:val="28"/>
        </w:rPr>
        <w:t>е</w:t>
      </w:r>
      <w:r w:rsidR="008F6702" w:rsidRPr="005B6862">
        <w:rPr>
          <w:sz w:val="28"/>
          <w:szCs w:val="28"/>
        </w:rPr>
        <w:t xml:space="preserve"> </w:t>
      </w:r>
      <w:r w:rsidR="008F6702">
        <w:rPr>
          <w:sz w:val="28"/>
          <w:szCs w:val="28"/>
        </w:rPr>
        <w:t>администрации Чайковского городского округа,</w:t>
      </w:r>
      <w:r w:rsidR="008F6702" w:rsidRPr="005B6862">
        <w:rPr>
          <w:sz w:val="28"/>
          <w:szCs w:val="28"/>
        </w:rPr>
        <w:t xml:space="preserve"> если иное не предусмотрено </w:t>
      </w:r>
      <w:r w:rsidR="008F6702">
        <w:rPr>
          <w:sz w:val="28"/>
          <w:szCs w:val="28"/>
        </w:rPr>
        <w:t xml:space="preserve">Трудовым кодексом </w:t>
      </w:r>
      <w:r w:rsidR="008F6702" w:rsidRPr="005B6862">
        <w:rPr>
          <w:sz w:val="28"/>
          <w:szCs w:val="28"/>
        </w:rPr>
        <w:t xml:space="preserve">Российской Федерации, другими </w:t>
      </w:r>
      <w:r w:rsidR="008F6702" w:rsidRPr="005B6862">
        <w:rPr>
          <w:sz w:val="28"/>
          <w:szCs w:val="28"/>
        </w:rPr>
        <w:lastRenderedPageBreak/>
        <w:t>федеральными законами, иными нормативными правовыми актами Российской Федерации.</w:t>
      </w:r>
    </w:p>
    <w:p w:rsidR="008F6702" w:rsidRPr="005B6862" w:rsidRDefault="008F6702" w:rsidP="008F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862">
        <w:rPr>
          <w:sz w:val="28"/>
          <w:szCs w:val="28"/>
        </w:rPr>
        <w:t xml:space="preserve">Информация, предусмотренная </w:t>
      </w:r>
      <w:r>
        <w:rPr>
          <w:sz w:val="28"/>
          <w:szCs w:val="28"/>
        </w:rPr>
        <w:t>абзацем первым</w:t>
      </w:r>
      <w:r w:rsidRPr="005B6862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5B6862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5B6862">
        <w:rPr>
          <w:sz w:val="28"/>
          <w:szCs w:val="28"/>
        </w:rPr>
        <w:t xml:space="preserve">, может по решению </w:t>
      </w:r>
      <w:r>
        <w:rPr>
          <w:sz w:val="28"/>
          <w:szCs w:val="28"/>
        </w:rPr>
        <w:t>Учредителя</w:t>
      </w:r>
      <w:r w:rsidRPr="005B6862">
        <w:rPr>
          <w:sz w:val="28"/>
          <w:szCs w:val="28"/>
        </w:rPr>
        <w:t xml:space="preserve"> размещаться в информационно-телекоммуникационной сети </w:t>
      </w:r>
      <w:r>
        <w:rPr>
          <w:sz w:val="28"/>
          <w:szCs w:val="28"/>
        </w:rPr>
        <w:t>«</w:t>
      </w:r>
      <w:r w:rsidRPr="005B686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B6862">
        <w:rPr>
          <w:sz w:val="28"/>
          <w:szCs w:val="28"/>
        </w:rPr>
        <w:t xml:space="preserve"> на официальных сайтах учреждений.</w:t>
      </w:r>
    </w:p>
    <w:p w:rsidR="008F6702" w:rsidRPr="005B6862" w:rsidRDefault="008F6702" w:rsidP="008F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862">
        <w:rPr>
          <w:sz w:val="28"/>
          <w:szCs w:val="28"/>
        </w:rPr>
        <w:t xml:space="preserve">В составе размещаемой на официальных сайтах информации, предусмотренной </w:t>
      </w:r>
      <w:r>
        <w:rPr>
          <w:sz w:val="28"/>
          <w:szCs w:val="28"/>
        </w:rPr>
        <w:t>абзацем первым</w:t>
      </w:r>
      <w:r w:rsidRPr="005B6862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5B6862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5B6862">
        <w:rPr>
          <w:sz w:val="28"/>
          <w:szCs w:val="28"/>
        </w:rPr>
        <w:t xml:space="preserve">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r>
        <w:rPr>
          <w:sz w:val="28"/>
          <w:szCs w:val="28"/>
        </w:rPr>
        <w:t>абзаце первом</w:t>
      </w:r>
      <w:r w:rsidRPr="005B6862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5B6862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5B6862">
        <w:rPr>
          <w:sz w:val="28"/>
          <w:szCs w:val="28"/>
        </w:rPr>
        <w:t>, а также сведения, отнесенные к государственной тайне или сведениям конфиденциального характера.</w:t>
      </w:r>
    </w:p>
    <w:p w:rsidR="008F6702" w:rsidRDefault="008F6702" w:rsidP="008F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862">
        <w:rPr>
          <w:sz w:val="28"/>
          <w:szCs w:val="28"/>
        </w:rPr>
        <w:t xml:space="preserve">Порядок размещения информации о рассчитываемой за календарный год среднемесячной заработной плате лиц, указанных в </w:t>
      </w:r>
      <w:r>
        <w:rPr>
          <w:sz w:val="28"/>
          <w:szCs w:val="28"/>
        </w:rPr>
        <w:t>абзаце первом</w:t>
      </w:r>
      <w:r w:rsidRPr="005B6862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5B6862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5B6862">
        <w:rPr>
          <w:sz w:val="28"/>
          <w:szCs w:val="28"/>
        </w:rPr>
        <w:t xml:space="preserve">, и представления указанными лицами данной информации устанавливается </w:t>
      </w:r>
      <w:r>
        <w:rPr>
          <w:sz w:val="28"/>
          <w:szCs w:val="28"/>
        </w:rPr>
        <w:t>постановлением администрации Чайковского городского округа</w:t>
      </w:r>
      <w:r w:rsidRPr="005B6862">
        <w:rPr>
          <w:sz w:val="28"/>
          <w:szCs w:val="28"/>
        </w:rPr>
        <w:t xml:space="preserve">, если иное не предусмотрено </w:t>
      </w:r>
      <w:r>
        <w:rPr>
          <w:sz w:val="28"/>
          <w:szCs w:val="28"/>
        </w:rPr>
        <w:t xml:space="preserve">Трудовым кодексом </w:t>
      </w:r>
      <w:r w:rsidRPr="005B6862">
        <w:rPr>
          <w:sz w:val="28"/>
          <w:szCs w:val="28"/>
        </w:rPr>
        <w:t>Российской Федерации, другими федеральными законами и иными нормативными правовыми актами Российской Федерации.</w:t>
      </w:r>
    </w:p>
    <w:p w:rsidR="008F6702" w:rsidRDefault="008F6702" w:rsidP="008F67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6702" w:rsidRDefault="000D604B" w:rsidP="00BF6741">
      <w:pPr>
        <w:jc w:val="center"/>
        <w:rPr>
          <w:sz w:val="28"/>
          <w:szCs w:val="28"/>
        </w:rPr>
      </w:pPr>
      <w:r>
        <w:rPr>
          <w:b/>
          <w:sz w:val="28"/>
        </w:rPr>
        <w:t>7</w:t>
      </w:r>
      <w:r w:rsidR="008F6702">
        <w:rPr>
          <w:b/>
          <w:sz w:val="28"/>
        </w:rPr>
        <w:t>. Выплаты компенсационного характера</w:t>
      </w:r>
    </w:p>
    <w:p w:rsidR="008F6702" w:rsidRDefault="000D604B" w:rsidP="008F6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6702">
        <w:rPr>
          <w:sz w:val="28"/>
          <w:szCs w:val="28"/>
        </w:rPr>
        <w:t xml:space="preserve">.1. Выплаты компенсационного характера устанавливаются к должностным окладам работников Учреждения по соответствующим квалификационным уровням профессиональных квалификационных групп в процентах к должностным окладам (окладам) или в абсолютных размерах. </w:t>
      </w:r>
    </w:p>
    <w:p w:rsidR="004E166C" w:rsidRDefault="000D604B" w:rsidP="008F6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6702">
        <w:rPr>
          <w:sz w:val="28"/>
          <w:szCs w:val="28"/>
        </w:rPr>
        <w:t xml:space="preserve">.2. </w:t>
      </w:r>
      <w:proofErr w:type="gramStart"/>
      <w:r w:rsidR="008F6702">
        <w:rPr>
          <w:sz w:val="28"/>
          <w:szCs w:val="28"/>
        </w:rPr>
        <w:t xml:space="preserve">Работникам Учреждения устанавливаются следующие виды компенсационных выплат: </w:t>
      </w:r>
      <w:r w:rsidR="004E166C">
        <w:rPr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</w:t>
      </w:r>
      <w:r w:rsidR="004E166C" w:rsidRPr="004E166C">
        <w:rPr>
          <w:sz w:val="28"/>
          <w:szCs w:val="28"/>
        </w:rPr>
        <w:t xml:space="preserve"> при сверхурочной работе, работе в ночное время, совмещении профессий,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за работу в выходные и нерабочие праздничные дни и при выполнении работ</w:t>
      </w:r>
      <w:proofErr w:type="gramEnd"/>
      <w:r w:rsidR="004E166C" w:rsidRPr="004E166C">
        <w:rPr>
          <w:sz w:val="28"/>
          <w:szCs w:val="28"/>
        </w:rPr>
        <w:t xml:space="preserve"> в других условиях, отклоняющихся </w:t>
      </w:r>
      <w:proofErr w:type="gramStart"/>
      <w:r w:rsidR="004E166C" w:rsidRPr="004E166C">
        <w:rPr>
          <w:sz w:val="28"/>
          <w:szCs w:val="28"/>
        </w:rPr>
        <w:t>от</w:t>
      </w:r>
      <w:proofErr w:type="gramEnd"/>
      <w:r w:rsidR="004E166C" w:rsidRPr="004E166C">
        <w:rPr>
          <w:sz w:val="28"/>
          <w:szCs w:val="28"/>
        </w:rPr>
        <w:t xml:space="preserve"> нормальны</w:t>
      </w:r>
      <w:r w:rsidR="004E166C">
        <w:rPr>
          <w:sz w:val="28"/>
          <w:szCs w:val="28"/>
        </w:rPr>
        <w:t>х).</w:t>
      </w:r>
    </w:p>
    <w:p w:rsidR="008F6702" w:rsidRDefault="000D604B" w:rsidP="008F6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6702">
        <w:rPr>
          <w:sz w:val="28"/>
          <w:szCs w:val="28"/>
        </w:rPr>
        <w:t>.3. К заработной плате работников Учреждения устанавливается районный коэффициент в соответствии с действующим законодательством.</w:t>
      </w:r>
    </w:p>
    <w:p w:rsidR="008F6702" w:rsidRDefault="000D604B" w:rsidP="008F6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6702">
        <w:rPr>
          <w:sz w:val="28"/>
          <w:szCs w:val="28"/>
        </w:rPr>
        <w:t>.4. Выплаты компенсационного характера работникам Учреждения, размеры и условия их осуществления устанавливаются коллективным договором, локальными и актами Учреждения в соответствии с трудовым законодательством и иными нормативными правовыми актами, содержащими нормы трудового права.</w:t>
      </w:r>
    </w:p>
    <w:p w:rsidR="008F6702" w:rsidRDefault="000D604B" w:rsidP="008F6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6702">
        <w:rPr>
          <w:sz w:val="28"/>
          <w:szCs w:val="28"/>
        </w:rPr>
        <w:t>.5. Конкретные размеры выплат компенсационного характера не могут быть ниже предусмотренных трудовым законодательством и иными нормативными актами, содержащими нормы трудового права.</w:t>
      </w:r>
    </w:p>
    <w:p w:rsidR="008F6702" w:rsidRDefault="008F6702" w:rsidP="008F67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6702" w:rsidRDefault="000D604B" w:rsidP="008F670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8F6702">
        <w:rPr>
          <w:b/>
          <w:sz w:val="28"/>
          <w:szCs w:val="28"/>
        </w:rPr>
        <w:t>. Выплаты стимулирующего характера</w:t>
      </w:r>
    </w:p>
    <w:p w:rsidR="008F6702" w:rsidRDefault="000D604B" w:rsidP="008F67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F6702">
        <w:rPr>
          <w:sz w:val="28"/>
          <w:szCs w:val="28"/>
        </w:rPr>
        <w:t>.1. Работникам учреждений устанавливаются следующие выплаты стимулирующего характера:</w:t>
      </w:r>
    </w:p>
    <w:p w:rsidR="008F6702" w:rsidRDefault="000D604B" w:rsidP="008F67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F6702">
        <w:rPr>
          <w:sz w:val="28"/>
          <w:szCs w:val="28"/>
        </w:rPr>
        <w:t>.1.1 выплаты за высокие результаты и качество выполняемых работ;</w:t>
      </w:r>
    </w:p>
    <w:p w:rsidR="008F6702" w:rsidRDefault="000D604B" w:rsidP="008F67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F6702">
        <w:rPr>
          <w:sz w:val="28"/>
          <w:szCs w:val="28"/>
        </w:rPr>
        <w:t>.1.2 премиальные выплаты по итогам работы (за месяц, квартал, год);</w:t>
      </w:r>
    </w:p>
    <w:p w:rsidR="008F6702" w:rsidRDefault="000D604B" w:rsidP="008F67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F6702">
        <w:rPr>
          <w:sz w:val="28"/>
          <w:szCs w:val="28"/>
        </w:rPr>
        <w:t>.1.3 ежемесячные выплаты за выслугу лет в следующих размерах:</w:t>
      </w:r>
    </w:p>
    <w:p w:rsidR="008F6702" w:rsidRDefault="008F6702" w:rsidP="008F67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Устанавливается для руководителей, специалистов и служащих, работающих по основной должности, в следующих размерах:</w:t>
      </w:r>
    </w:p>
    <w:p w:rsidR="008F6702" w:rsidRPr="00DD1CFB" w:rsidRDefault="008F6702" w:rsidP="008F6702">
      <w:pPr>
        <w:shd w:val="clear" w:color="auto" w:fill="FFFFFF"/>
        <w:ind w:firstLine="709"/>
        <w:jc w:val="both"/>
        <w:rPr>
          <w:sz w:val="28"/>
          <w:szCs w:val="28"/>
        </w:rPr>
      </w:pPr>
      <w:r w:rsidRPr="00DD1CFB">
        <w:rPr>
          <w:sz w:val="28"/>
          <w:szCs w:val="28"/>
        </w:rPr>
        <w:t>- от 5 до 10 лет - 10% должностного оклада;</w:t>
      </w:r>
    </w:p>
    <w:p w:rsidR="008F6702" w:rsidRPr="00DD1CFB" w:rsidRDefault="008F6702" w:rsidP="008F6702">
      <w:pPr>
        <w:shd w:val="clear" w:color="auto" w:fill="FFFFFF"/>
        <w:ind w:firstLine="709"/>
        <w:jc w:val="both"/>
        <w:rPr>
          <w:sz w:val="28"/>
          <w:szCs w:val="28"/>
        </w:rPr>
      </w:pPr>
      <w:r w:rsidRPr="00DD1CFB">
        <w:rPr>
          <w:sz w:val="28"/>
          <w:szCs w:val="28"/>
        </w:rPr>
        <w:t>- от 10 до 15 лет - 15% должностного оклада;</w:t>
      </w:r>
    </w:p>
    <w:p w:rsidR="008F6702" w:rsidRPr="00DD1CFB" w:rsidRDefault="008F6702" w:rsidP="008F6702">
      <w:pPr>
        <w:shd w:val="clear" w:color="auto" w:fill="FFFFFF"/>
        <w:ind w:firstLine="709"/>
        <w:jc w:val="both"/>
        <w:rPr>
          <w:sz w:val="28"/>
          <w:szCs w:val="28"/>
        </w:rPr>
      </w:pPr>
      <w:r w:rsidRPr="00DD1CFB">
        <w:rPr>
          <w:sz w:val="28"/>
          <w:szCs w:val="28"/>
        </w:rPr>
        <w:t>- от 15 до 20 лет - 20% должностного оклада;</w:t>
      </w:r>
    </w:p>
    <w:p w:rsidR="008F6702" w:rsidRDefault="008F6702" w:rsidP="008F6702">
      <w:pPr>
        <w:shd w:val="clear" w:color="auto" w:fill="FFFFFF"/>
        <w:ind w:firstLine="709"/>
        <w:jc w:val="both"/>
        <w:rPr>
          <w:sz w:val="28"/>
          <w:szCs w:val="28"/>
        </w:rPr>
      </w:pPr>
      <w:r w:rsidRPr="00DD1CFB">
        <w:rPr>
          <w:sz w:val="28"/>
          <w:szCs w:val="28"/>
        </w:rPr>
        <w:t>- от 20 лет и более - 30% должностного оклада.</w:t>
      </w:r>
    </w:p>
    <w:p w:rsidR="008F6702" w:rsidRDefault="000D604B" w:rsidP="008F67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F6702">
        <w:rPr>
          <w:sz w:val="28"/>
          <w:szCs w:val="28"/>
        </w:rPr>
        <w:t>.1.4 ежемесячная выплата за почетное звание по соответствующему профилю выполняемой работы;</w:t>
      </w:r>
    </w:p>
    <w:p w:rsidR="00440FDD" w:rsidRDefault="008F6702" w:rsidP="004E19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Устанавливается для руководителей, специалистов и служащих, работающих по основной должности, в следующих размерах:</w:t>
      </w:r>
    </w:p>
    <w:p w:rsidR="004E19F0" w:rsidRDefault="004E19F0" w:rsidP="004E19F0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959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0"/>
        <w:gridCol w:w="6633"/>
        <w:gridCol w:w="2439"/>
      </w:tblGrid>
      <w:tr w:rsidR="008F6702" w:rsidRPr="004E19F0" w:rsidTr="004E19F0">
        <w:trPr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702" w:rsidRPr="004E19F0" w:rsidRDefault="008F6702" w:rsidP="00940F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4E19F0">
              <w:rPr>
                <w:szCs w:val="28"/>
              </w:rPr>
              <w:t xml:space="preserve">№ </w:t>
            </w:r>
            <w:r w:rsidRPr="004E19F0">
              <w:rPr>
                <w:szCs w:val="28"/>
              </w:rPr>
              <w:br/>
            </w:r>
            <w:proofErr w:type="gramStart"/>
            <w:r w:rsidRPr="004E19F0">
              <w:rPr>
                <w:szCs w:val="28"/>
              </w:rPr>
              <w:t>п</w:t>
            </w:r>
            <w:proofErr w:type="gramEnd"/>
            <w:r w:rsidRPr="004E19F0">
              <w:rPr>
                <w:szCs w:val="28"/>
              </w:rPr>
              <w:t>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702" w:rsidRPr="004E19F0" w:rsidRDefault="008F6702" w:rsidP="00940F3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E19F0">
              <w:rPr>
                <w:szCs w:val="28"/>
              </w:rPr>
              <w:t>Почетное звание</w:t>
            </w:r>
          </w:p>
          <w:p w:rsidR="008F6702" w:rsidRPr="004E19F0" w:rsidRDefault="008F6702" w:rsidP="00940F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702" w:rsidRPr="004E19F0" w:rsidRDefault="008F6702" w:rsidP="00940F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4E19F0">
              <w:rPr>
                <w:szCs w:val="28"/>
              </w:rPr>
              <w:t>Процент от должностного оклада (тарифной ставки, оклада)</w:t>
            </w:r>
          </w:p>
        </w:tc>
      </w:tr>
      <w:tr w:rsidR="008F6702" w:rsidRPr="004E19F0" w:rsidTr="004E19F0">
        <w:trPr>
          <w:trHeight w:val="4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702" w:rsidRPr="004E19F0" w:rsidRDefault="008F6702" w:rsidP="00940F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4E19F0">
              <w:rPr>
                <w:szCs w:val="28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3E73" w:rsidRDefault="003F3E73" w:rsidP="00940F3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Народный артист </w:t>
            </w:r>
            <w:r w:rsidRPr="004E19F0">
              <w:rPr>
                <w:szCs w:val="28"/>
              </w:rPr>
              <w:t>Российской Федерации</w:t>
            </w:r>
            <w:r w:rsidR="00067749">
              <w:rPr>
                <w:szCs w:val="28"/>
              </w:rPr>
              <w:t>;</w:t>
            </w:r>
          </w:p>
          <w:p w:rsidR="008F6702" w:rsidRPr="004E19F0" w:rsidRDefault="008F6702" w:rsidP="00940F3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4E19F0">
              <w:rPr>
                <w:szCs w:val="28"/>
              </w:rPr>
              <w:t>Народный учитель</w:t>
            </w:r>
            <w:r w:rsidR="003F3E73" w:rsidRPr="004E19F0">
              <w:rPr>
                <w:szCs w:val="28"/>
              </w:rPr>
              <w:t xml:space="preserve"> Российской Федерации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702" w:rsidRPr="004E19F0" w:rsidRDefault="008F6702" w:rsidP="00940F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4E19F0">
              <w:rPr>
                <w:szCs w:val="28"/>
              </w:rPr>
              <w:t>50</w:t>
            </w:r>
          </w:p>
        </w:tc>
      </w:tr>
      <w:tr w:rsidR="008F6702" w:rsidRPr="004E19F0" w:rsidTr="004E19F0">
        <w:trPr>
          <w:trHeight w:val="4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702" w:rsidRPr="004E19F0" w:rsidRDefault="008F6702" w:rsidP="00940F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4E19F0">
              <w:rPr>
                <w:szCs w:val="28"/>
              </w:rP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702" w:rsidRPr="004E19F0" w:rsidRDefault="008F6702" w:rsidP="00940F3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4E19F0">
              <w:rPr>
                <w:szCs w:val="28"/>
              </w:rPr>
              <w:t>Заслуженный деятель искусств РСФСР;</w:t>
            </w:r>
          </w:p>
          <w:p w:rsidR="008F6702" w:rsidRPr="004E19F0" w:rsidRDefault="008F6702" w:rsidP="00940F3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4E19F0">
              <w:rPr>
                <w:szCs w:val="28"/>
              </w:rPr>
              <w:t>Заслуженный деятель искусств Российской Федерации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702" w:rsidRPr="004E19F0" w:rsidRDefault="008F6702" w:rsidP="00940F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4E19F0">
              <w:rPr>
                <w:szCs w:val="28"/>
              </w:rPr>
              <w:t>30</w:t>
            </w:r>
          </w:p>
        </w:tc>
      </w:tr>
      <w:tr w:rsidR="008F6702" w:rsidRPr="004E19F0" w:rsidTr="004E19F0">
        <w:trPr>
          <w:trHeight w:val="4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702" w:rsidRPr="004E19F0" w:rsidRDefault="008F6702" w:rsidP="00940F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4E19F0">
              <w:rPr>
                <w:szCs w:val="28"/>
              </w:rP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702" w:rsidRPr="004E19F0" w:rsidRDefault="008F6702" w:rsidP="00940F3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E19F0">
              <w:rPr>
                <w:szCs w:val="28"/>
              </w:rPr>
              <w:t>Заслуженный артист Российской Федерации;</w:t>
            </w:r>
          </w:p>
          <w:p w:rsidR="008F6702" w:rsidRPr="004E19F0" w:rsidRDefault="008F6702" w:rsidP="00940F3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E19F0">
              <w:rPr>
                <w:szCs w:val="28"/>
              </w:rPr>
              <w:t>Заслуженный учитель СССР;</w:t>
            </w:r>
          </w:p>
          <w:p w:rsidR="008F6702" w:rsidRPr="004E19F0" w:rsidRDefault="008F6702" w:rsidP="00940F3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E19F0">
              <w:rPr>
                <w:szCs w:val="28"/>
              </w:rPr>
              <w:t>Заслуженный учитель Российской Федерации;</w:t>
            </w:r>
          </w:p>
          <w:p w:rsidR="008F6702" w:rsidRPr="003F3E73" w:rsidRDefault="008F6702" w:rsidP="00940F3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E19F0">
              <w:rPr>
                <w:szCs w:val="28"/>
              </w:rPr>
              <w:t>Заслуженный преподаватель СССР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702" w:rsidRPr="004E19F0" w:rsidRDefault="008F6702" w:rsidP="00940F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4E19F0">
              <w:rPr>
                <w:szCs w:val="28"/>
              </w:rPr>
              <w:t>25</w:t>
            </w:r>
          </w:p>
        </w:tc>
      </w:tr>
      <w:tr w:rsidR="008F6702" w:rsidRPr="004E19F0" w:rsidTr="004E19F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702" w:rsidRPr="004E19F0" w:rsidRDefault="008F6702" w:rsidP="00940F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4E19F0">
              <w:rPr>
                <w:szCs w:val="28"/>
              </w:rPr>
              <w:t>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702" w:rsidRPr="004E19F0" w:rsidRDefault="008F6702" w:rsidP="00940F3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4E19F0">
              <w:rPr>
                <w:szCs w:val="28"/>
              </w:rPr>
              <w:t xml:space="preserve">Заслуженный работник культуры Российской Федерации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702" w:rsidRPr="004E19F0" w:rsidRDefault="008F6702" w:rsidP="00940F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4E19F0">
              <w:rPr>
                <w:szCs w:val="28"/>
              </w:rPr>
              <w:t>25</w:t>
            </w:r>
          </w:p>
        </w:tc>
      </w:tr>
      <w:tr w:rsidR="008F6702" w:rsidRPr="004E19F0" w:rsidTr="004E19F0">
        <w:trPr>
          <w:trHeight w:val="2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702" w:rsidRPr="004E19F0" w:rsidRDefault="008F6702" w:rsidP="00940F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4E19F0">
              <w:rPr>
                <w:szCs w:val="28"/>
              </w:rP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702" w:rsidRPr="004E19F0" w:rsidRDefault="008F6702" w:rsidP="00940F3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4E19F0">
              <w:rPr>
                <w:szCs w:val="28"/>
              </w:rPr>
              <w:t xml:space="preserve">Звания народных и заслуженных артистов других республик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702" w:rsidRPr="004E19F0" w:rsidRDefault="008F6702" w:rsidP="00940F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4E19F0">
              <w:rPr>
                <w:szCs w:val="28"/>
              </w:rPr>
              <w:t>15</w:t>
            </w:r>
          </w:p>
        </w:tc>
      </w:tr>
      <w:tr w:rsidR="004E19F0" w:rsidRPr="004E19F0" w:rsidTr="004E19F0">
        <w:trPr>
          <w:trHeight w:val="4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9F0" w:rsidRPr="004E19F0" w:rsidRDefault="004E19F0" w:rsidP="00940F3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E19F0">
              <w:rPr>
                <w:szCs w:val="28"/>
              </w:rPr>
              <w:t>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9F0" w:rsidRPr="004E19F0" w:rsidRDefault="004E19F0" w:rsidP="004E19F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E19F0">
              <w:rPr>
                <w:szCs w:val="28"/>
              </w:rPr>
              <w:t>Знаки отличия Министерства культуры СССР, Министерства образования СССР, Министерства культуры Российской Федерации, Министерства образования Российской Федерации, Министерства культуры, молодежной политики и массовых коммуникаций Пермского края, Министерства культуры Пермского края, Министерства образования Пермского края и т.п.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9F0" w:rsidRPr="004E19F0" w:rsidRDefault="004E19F0" w:rsidP="00940F3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E19F0">
              <w:rPr>
                <w:szCs w:val="28"/>
              </w:rPr>
              <w:t>10</w:t>
            </w:r>
          </w:p>
        </w:tc>
      </w:tr>
    </w:tbl>
    <w:p w:rsidR="008F6702" w:rsidRDefault="008F6702" w:rsidP="008F67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F6702" w:rsidRDefault="000D604B" w:rsidP="008F67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F6702">
        <w:rPr>
          <w:sz w:val="28"/>
          <w:szCs w:val="28"/>
        </w:rPr>
        <w:t>.1.5 выплата за ученую степень доктора наук, кандидата наук;</w:t>
      </w:r>
    </w:p>
    <w:p w:rsidR="008F6702" w:rsidRDefault="008F6702" w:rsidP="008F67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Устанавливается для руководителей, специалистов и служащих, работающих по основному месту работы, в следующих размерах:</w:t>
      </w:r>
    </w:p>
    <w:p w:rsidR="008F6702" w:rsidRDefault="008F6702" w:rsidP="008F67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ученая степень доктора наук по соответствующему профилю выполняемой работы </w:t>
      </w:r>
      <w:r w:rsidR="000D604B" w:rsidRPr="00F336B5">
        <w:rPr>
          <w:sz w:val="28"/>
          <w:szCs w:val="28"/>
        </w:rPr>
        <w:t>–</w:t>
      </w:r>
      <w:r w:rsidRPr="00F336B5">
        <w:rPr>
          <w:sz w:val="28"/>
          <w:szCs w:val="28"/>
        </w:rPr>
        <w:t xml:space="preserve"> </w:t>
      </w:r>
      <w:r w:rsidR="000D604B" w:rsidRPr="00F336B5">
        <w:rPr>
          <w:sz w:val="28"/>
          <w:szCs w:val="28"/>
        </w:rPr>
        <w:t>до</w:t>
      </w:r>
      <w:r w:rsidR="000D604B">
        <w:rPr>
          <w:sz w:val="28"/>
          <w:szCs w:val="28"/>
        </w:rPr>
        <w:t xml:space="preserve"> </w:t>
      </w:r>
      <w:r>
        <w:rPr>
          <w:sz w:val="28"/>
          <w:szCs w:val="28"/>
        </w:rPr>
        <w:t>50% должностного оклада;</w:t>
      </w:r>
    </w:p>
    <w:p w:rsidR="008F6702" w:rsidRDefault="008F6702" w:rsidP="008F67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ученая степень кандидата наук по соответствующему профилю выполняемой работы </w:t>
      </w:r>
      <w:r w:rsidR="000D604B" w:rsidRPr="00F336B5">
        <w:rPr>
          <w:sz w:val="28"/>
          <w:szCs w:val="28"/>
        </w:rPr>
        <w:t>–</w:t>
      </w:r>
      <w:r w:rsidRPr="00F336B5">
        <w:rPr>
          <w:sz w:val="28"/>
          <w:szCs w:val="28"/>
        </w:rPr>
        <w:t xml:space="preserve"> </w:t>
      </w:r>
      <w:r w:rsidR="000D604B" w:rsidRPr="00F336B5">
        <w:rPr>
          <w:sz w:val="28"/>
          <w:szCs w:val="28"/>
        </w:rPr>
        <w:t>до</w:t>
      </w:r>
      <w:r w:rsidR="000D604B">
        <w:rPr>
          <w:sz w:val="28"/>
          <w:szCs w:val="28"/>
        </w:rPr>
        <w:t xml:space="preserve"> </w:t>
      </w:r>
      <w:r>
        <w:rPr>
          <w:sz w:val="28"/>
          <w:szCs w:val="28"/>
        </w:rPr>
        <w:t>30% должностного оклада.</w:t>
      </w:r>
    </w:p>
    <w:p w:rsidR="008F6702" w:rsidRDefault="000D604B" w:rsidP="008F67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8F6702">
        <w:rPr>
          <w:sz w:val="28"/>
          <w:szCs w:val="28"/>
        </w:rPr>
        <w:t>.2. Выплата за выслугу лет исчисляется исходя из должностного оклада (оклада) работника, без учета других выплат к должностному окладу.</w:t>
      </w:r>
    </w:p>
    <w:p w:rsidR="008F6702" w:rsidRDefault="008F6702" w:rsidP="008F67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стаж работы для выплаты за выслугу лет включаются:</w:t>
      </w:r>
    </w:p>
    <w:p w:rsidR="00BA487F" w:rsidRPr="004E19F0" w:rsidRDefault="00BA487F" w:rsidP="00BA487F">
      <w:pPr>
        <w:shd w:val="clear" w:color="auto" w:fill="FFFFFF"/>
        <w:ind w:firstLine="709"/>
        <w:jc w:val="both"/>
        <w:rPr>
          <w:sz w:val="28"/>
          <w:szCs w:val="28"/>
        </w:rPr>
      </w:pPr>
      <w:r w:rsidRPr="004E19F0">
        <w:rPr>
          <w:sz w:val="28"/>
          <w:szCs w:val="28"/>
        </w:rPr>
        <w:t>- время работы на должностях руководителей, специалистов, служащих и педагогических работников дополнительного образования;</w:t>
      </w:r>
    </w:p>
    <w:p w:rsidR="008F6702" w:rsidRPr="004E19F0" w:rsidRDefault="008F6702" w:rsidP="008F6702">
      <w:pPr>
        <w:shd w:val="clear" w:color="auto" w:fill="FFFFFF"/>
        <w:ind w:firstLine="709"/>
        <w:jc w:val="both"/>
        <w:rPr>
          <w:sz w:val="28"/>
          <w:szCs w:val="28"/>
        </w:rPr>
      </w:pPr>
      <w:r w:rsidRPr="004E19F0">
        <w:rPr>
          <w:sz w:val="28"/>
          <w:szCs w:val="28"/>
        </w:rPr>
        <w:t>- время работы на должностях руководителей, специалистов, служащих и профессий рабочих культуры, искусства и кинематографии в учреждениях сферы культуры, искусства, молодежной политики, и других учреждениях, ведущих культурно-досуговую деятельность;</w:t>
      </w:r>
    </w:p>
    <w:p w:rsidR="008F6702" w:rsidRDefault="008F6702" w:rsidP="008F6702">
      <w:pPr>
        <w:shd w:val="clear" w:color="auto" w:fill="FFFFFF"/>
        <w:ind w:firstLine="709"/>
        <w:jc w:val="both"/>
        <w:rPr>
          <w:sz w:val="28"/>
          <w:szCs w:val="28"/>
        </w:rPr>
      </w:pPr>
      <w:r w:rsidRPr="004E19F0">
        <w:rPr>
          <w:sz w:val="28"/>
          <w:szCs w:val="28"/>
        </w:rPr>
        <w:t>- время работы на выборных и руководящих должностях в органах государственной власти (местного самоуправления).</w:t>
      </w:r>
    </w:p>
    <w:p w:rsidR="008F6702" w:rsidRDefault="000D604B" w:rsidP="008F67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F6702">
        <w:rPr>
          <w:sz w:val="28"/>
          <w:szCs w:val="28"/>
        </w:rPr>
        <w:t>.3. Виды, размеры, порядок и условия назначения выплат стимулирующего характера руководителю Учреждения в соответствии с настоящим Положением определяются правовым актом Учредителя.</w:t>
      </w:r>
    </w:p>
    <w:p w:rsidR="008F6702" w:rsidRDefault="008F6702" w:rsidP="008F67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Виды, размеры, порядок и условия назначения выплат стимулирующего характера работникам Учреждения в соответствии с настоящим Положением определяются коллективным договором и локальными актами Учреждения.</w:t>
      </w:r>
    </w:p>
    <w:p w:rsidR="008F6702" w:rsidRDefault="000D604B" w:rsidP="008F67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F6702">
        <w:rPr>
          <w:sz w:val="28"/>
          <w:szCs w:val="28"/>
        </w:rPr>
        <w:t xml:space="preserve">.4. Стимулирующие выплаты осуществляются в пределах стимулирующей части фонда оплаты труда Учреждения. Экономия по фонду базовой части оплаты труда также может быть направлена на стимулирующие выплаты. </w:t>
      </w:r>
    </w:p>
    <w:p w:rsidR="008F6702" w:rsidRDefault="000D604B" w:rsidP="008F67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F6702">
        <w:rPr>
          <w:sz w:val="28"/>
          <w:szCs w:val="28"/>
        </w:rPr>
        <w:t>.5. Стимулирующие выплаты могут носить единовременный характер или устанавливаться на определенный период.</w:t>
      </w:r>
    </w:p>
    <w:p w:rsidR="008F6702" w:rsidRDefault="000D604B" w:rsidP="008F67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F6702">
        <w:rPr>
          <w:sz w:val="28"/>
          <w:szCs w:val="28"/>
        </w:rPr>
        <w:t>.6. Размер стимулирующих выплат работникам Учреждения, период действия выплат и перечень работников, получающих выплаты, утверждаются локальным актом Учреждения.</w:t>
      </w:r>
    </w:p>
    <w:p w:rsidR="008F6702" w:rsidRDefault="008F6702" w:rsidP="008F67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6702" w:rsidRDefault="000D604B" w:rsidP="00BF674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6702">
        <w:rPr>
          <w:b/>
          <w:sz w:val="28"/>
          <w:szCs w:val="28"/>
        </w:rPr>
        <w:t>. Иные вопросы оплаты труда</w:t>
      </w:r>
    </w:p>
    <w:p w:rsidR="008F6702" w:rsidRPr="0078133D" w:rsidRDefault="000D604B" w:rsidP="007813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F6702" w:rsidRPr="0078133D">
        <w:rPr>
          <w:sz w:val="28"/>
          <w:szCs w:val="28"/>
        </w:rPr>
        <w:t xml:space="preserve">.1. В пределах экономии фонда оплаты труда руководителю, заместителям руководителя и работникам Учреждения производятся следующие выплаты: </w:t>
      </w:r>
    </w:p>
    <w:p w:rsidR="008F6702" w:rsidRPr="0078133D" w:rsidRDefault="008F6702" w:rsidP="0078133D">
      <w:pPr>
        <w:shd w:val="clear" w:color="auto" w:fill="FFFFFF"/>
        <w:ind w:firstLine="709"/>
        <w:jc w:val="both"/>
        <w:rPr>
          <w:sz w:val="28"/>
          <w:szCs w:val="28"/>
        </w:rPr>
      </w:pPr>
      <w:r w:rsidRPr="0078133D">
        <w:rPr>
          <w:sz w:val="28"/>
          <w:szCs w:val="28"/>
        </w:rPr>
        <w:t>- единовременная выплата при предоставлении ежегодного оплачиваемого отпуска в размере до одного должностного оклада;</w:t>
      </w:r>
    </w:p>
    <w:p w:rsidR="008F6702" w:rsidRPr="0078133D" w:rsidRDefault="008F6702" w:rsidP="0078133D">
      <w:pPr>
        <w:shd w:val="clear" w:color="auto" w:fill="FFFFFF"/>
        <w:ind w:firstLine="709"/>
        <w:jc w:val="both"/>
        <w:rPr>
          <w:sz w:val="28"/>
          <w:szCs w:val="28"/>
        </w:rPr>
      </w:pPr>
      <w:r w:rsidRPr="0078133D">
        <w:rPr>
          <w:sz w:val="28"/>
          <w:szCs w:val="28"/>
        </w:rPr>
        <w:t>- материальная помощь до одного должностного оклада.</w:t>
      </w:r>
    </w:p>
    <w:p w:rsidR="008F6702" w:rsidRPr="0078133D" w:rsidRDefault="000D604B" w:rsidP="007813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F6702" w:rsidRPr="0078133D">
        <w:rPr>
          <w:sz w:val="28"/>
          <w:szCs w:val="28"/>
        </w:rPr>
        <w:t>.2. Решение об осуществлении единовременной выплаты и об оказании материальной помощи руководителю Учреждения принимает Учредитель на основании письменного заявления руководителя Учреждения.</w:t>
      </w:r>
    </w:p>
    <w:p w:rsidR="008F6702" w:rsidRPr="0078133D" w:rsidRDefault="008F6702" w:rsidP="0078133D">
      <w:pPr>
        <w:shd w:val="clear" w:color="auto" w:fill="FFFFFF"/>
        <w:ind w:firstLine="709"/>
        <w:jc w:val="both"/>
        <w:rPr>
          <w:sz w:val="28"/>
          <w:szCs w:val="28"/>
        </w:rPr>
      </w:pPr>
      <w:r w:rsidRPr="0078133D">
        <w:rPr>
          <w:sz w:val="28"/>
          <w:szCs w:val="28"/>
        </w:rPr>
        <w:t>Условия и порядок осуществления единовременной выплаты и оказания материальной помощи руководителю Учреждения в соответствии с настоящим Положением устанавливаются правовым актом Учредителя.</w:t>
      </w:r>
    </w:p>
    <w:p w:rsidR="008F6702" w:rsidRPr="0078133D" w:rsidRDefault="000D604B" w:rsidP="007813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F6702" w:rsidRPr="0078133D">
        <w:rPr>
          <w:sz w:val="28"/>
          <w:szCs w:val="28"/>
        </w:rPr>
        <w:t>.3. Решение об осуществлении единовременной выплаты и об оказании материальной помощи заместителям руководителя и работникам Учреждения принимает руководитель Учреждения на основании письменного заявления заместителя руководителя, работников Учреждения.</w:t>
      </w:r>
    </w:p>
    <w:p w:rsidR="008F6702" w:rsidRDefault="008F6702" w:rsidP="0078133D">
      <w:pPr>
        <w:shd w:val="clear" w:color="auto" w:fill="FFFFFF"/>
        <w:ind w:firstLine="709"/>
        <w:jc w:val="both"/>
        <w:rPr>
          <w:sz w:val="28"/>
          <w:szCs w:val="28"/>
        </w:rPr>
      </w:pPr>
      <w:r w:rsidRPr="0078133D">
        <w:rPr>
          <w:sz w:val="28"/>
          <w:szCs w:val="28"/>
        </w:rPr>
        <w:lastRenderedPageBreak/>
        <w:t>Условия и порядок осуществления единовременной выплаты и оказания материальной помощи заместителям руководителя и работникам Учреждения в соответствии с настоящим Положением определяются коллективным договором, локальными актами Учреждения.</w:t>
      </w:r>
    </w:p>
    <w:p w:rsidR="008F6702" w:rsidRDefault="000D604B" w:rsidP="00C10B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B3C85">
        <w:rPr>
          <w:sz w:val="28"/>
          <w:szCs w:val="28"/>
        </w:rPr>
        <w:t>.4. Педагогическим работникам муниципальных учреждений дополнительного образования устанавливаются меры социальной поддержки в соответствии с решением Думы Чайковского городского округа от 19 июня 2019 г. № 219 «Об утверждении Положения о мерах социальной поддержки педагогических работников муниципальных учреждений дополнительного образования</w:t>
      </w:r>
      <w:r w:rsidR="00CB3C85" w:rsidRPr="00CB3C85">
        <w:rPr>
          <w:sz w:val="28"/>
          <w:szCs w:val="28"/>
        </w:rPr>
        <w:t xml:space="preserve"> </w:t>
      </w:r>
      <w:r w:rsidR="00CB3C85">
        <w:rPr>
          <w:sz w:val="28"/>
          <w:szCs w:val="28"/>
        </w:rPr>
        <w:t>Чайковского городского округа»</w:t>
      </w:r>
      <w:r w:rsidR="008A32DF">
        <w:rPr>
          <w:sz w:val="28"/>
          <w:szCs w:val="28"/>
        </w:rPr>
        <w:t>.</w:t>
      </w:r>
      <w:r w:rsidR="0078133D">
        <w:rPr>
          <w:sz w:val="28"/>
          <w:szCs w:val="28"/>
        </w:rPr>
        <w:br w:type="page"/>
      </w:r>
    </w:p>
    <w:tbl>
      <w:tblPr>
        <w:tblW w:w="0" w:type="auto"/>
        <w:tblLayout w:type="fixed"/>
        <w:tblLook w:val="0000"/>
      </w:tblPr>
      <w:tblGrid>
        <w:gridCol w:w="4786"/>
        <w:gridCol w:w="5245"/>
      </w:tblGrid>
      <w:tr w:rsidR="008F6702" w:rsidTr="00940F3D">
        <w:tc>
          <w:tcPr>
            <w:tcW w:w="4786" w:type="dxa"/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8F6702" w:rsidRPr="00A16DF5" w:rsidRDefault="008F6702" w:rsidP="00940F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A16DF5">
              <w:rPr>
                <w:sz w:val="28"/>
              </w:rPr>
              <w:t>Приложение 1</w:t>
            </w:r>
          </w:p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16DF5">
              <w:rPr>
                <w:sz w:val="28"/>
              </w:rPr>
              <w:t>к Полож</w:t>
            </w:r>
            <w:r>
              <w:rPr>
                <w:sz w:val="28"/>
              </w:rPr>
              <w:t xml:space="preserve">ению о системе оплаты труда работников муниципальных </w:t>
            </w:r>
            <w:r w:rsidRPr="00A16DF5">
              <w:rPr>
                <w:sz w:val="28"/>
              </w:rPr>
              <w:t>учреждений дополнительного образования</w:t>
            </w:r>
            <w:r>
              <w:rPr>
                <w:sz w:val="28"/>
              </w:rPr>
              <w:t>,</w:t>
            </w:r>
            <w:r w:rsidRPr="00A16DF5">
              <w:rPr>
                <w:sz w:val="28"/>
              </w:rPr>
              <w:t xml:space="preserve"> подведомственных Управлению культуры и молодежной политики администрации Чайковского городского округа</w:t>
            </w:r>
          </w:p>
        </w:tc>
      </w:tr>
    </w:tbl>
    <w:p w:rsidR="008F6702" w:rsidRPr="00A16DF5" w:rsidRDefault="008F6702" w:rsidP="008F670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2"/>
          <w:lang w:eastAsia="en-US"/>
        </w:rPr>
      </w:pPr>
    </w:p>
    <w:p w:rsidR="008F6702" w:rsidRPr="00955931" w:rsidRDefault="008F6702" w:rsidP="00955931">
      <w:pPr>
        <w:pStyle w:val="a6"/>
        <w:spacing w:after="0"/>
        <w:jc w:val="center"/>
        <w:rPr>
          <w:b/>
          <w:sz w:val="28"/>
          <w:szCs w:val="28"/>
        </w:rPr>
      </w:pPr>
      <w:r w:rsidRPr="00955931">
        <w:rPr>
          <w:b/>
          <w:sz w:val="28"/>
          <w:szCs w:val="28"/>
        </w:rPr>
        <w:t>Схема</w:t>
      </w:r>
    </w:p>
    <w:p w:rsidR="008F6702" w:rsidRDefault="008F6702" w:rsidP="008F670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</w:rPr>
        <w:t>тарифных ставок, окладов (должностных окладов) работников общеотраслевых должностей специалистов, служащих учреждений дополнительного образования</w:t>
      </w:r>
    </w:p>
    <w:p w:rsidR="008F6702" w:rsidRDefault="008F6702" w:rsidP="008F670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1768"/>
        <w:gridCol w:w="5581"/>
        <w:gridCol w:w="1720"/>
      </w:tblGrid>
      <w:tr w:rsidR="008F6702" w:rsidTr="0094347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№</w:t>
            </w:r>
          </w:p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п/п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Квалификационные уровни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Наименование</w:t>
            </w:r>
          </w:p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должности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 Размер тарифных ставок, окладов (должностных окладов), рублей</w:t>
            </w:r>
          </w:p>
        </w:tc>
      </w:tr>
      <w:tr w:rsidR="008F6702" w:rsidTr="0094347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1. </w:t>
            </w:r>
          </w:p>
        </w:tc>
        <w:tc>
          <w:tcPr>
            <w:tcW w:w="9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1CFB"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8F6702" w:rsidTr="0094347C">
        <w:trPr>
          <w:trHeight w:val="86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1.1.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Первый квалификационный уровень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DD1CFB" w:rsidRDefault="00606780" w:rsidP="00940F3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делопроизводитель</w:t>
            </w:r>
            <w:r w:rsidR="008F6702" w:rsidRPr="00DD1CFB">
              <w:t xml:space="preserve"> </w:t>
            </w:r>
          </w:p>
          <w:p w:rsidR="008F6702" w:rsidRPr="00DD1CFB" w:rsidRDefault="008F6702" w:rsidP="00DD1CF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trike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B">
              <w:rPr>
                <w:lang w:val="en-US"/>
              </w:rPr>
              <w:t>7</w:t>
            </w:r>
            <w:r w:rsidRPr="00DD1CFB">
              <w:t xml:space="preserve"> </w:t>
            </w:r>
            <w:r w:rsidRPr="00DD1CFB">
              <w:rPr>
                <w:lang w:val="en-US"/>
              </w:rPr>
              <w:t>000</w:t>
            </w:r>
            <w:r w:rsidRPr="00DD1CFB">
              <w:t>,</w:t>
            </w:r>
            <w:r w:rsidRPr="00DD1CFB">
              <w:rPr>
                <w:lang w:val="en-US"/>
              </w:rPr>
              <w:t>00</w:t>
            </w:r>
          </w:p>
        </w:tc>
      </w:tr>
      <w:tr w:rsidR="008F6702" w:rsidTr="0094347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1.2.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Второй квалификационный уровень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1CFB"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B">
              <w:t>7 500,00</w:t>
            </w:r>
          </w:p>
        </w:tc>
      </w:tr>
      <w:tr w:rsidR="008F6702" w:rsidTr="0094347C">
        <w:trPr>
          <w:trHeight w:val="54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2.</w:t>
            </w:r>
          </w:p>
        </w:tc>
        <w:tc>
          <w:tcPr>
            <w:tcW w:w="9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1CFB">
              <w:t>Профессиональная квалификационная группа «Общеотраслевые должности служащих второго уровня»</w:t>
            </w:r>
          </w:p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6702" w:rsidTr="00C411B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2.1.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Первый квалификационный уровень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Default="008F6702" w:rsidP="00C411B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D1CFB">
              <w:t>инспектор по кадрам</w:t>
            </w:r>
            <w:r w:rsidR="00106A00">
              <w:t>;</w:t>
            </w:r>
          </w:p>
          <w:p w:rsidR="008F6702" w:rsidRPr="00106A00" w:rsidRDefault="00106A00" w:rsidP="00C411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06A00">
              <w:t>техник-программист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B">
              <w:t>7 920,00</w:t>
            </w:r>
          </w:p>
        </w:tc>
      </w:tr>
      <w:tr w:rsidR="008F6702" w:rsidTr="0094347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2.2.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Второй квалификационный уровень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02" w:rsidRPr="00DD1CFB" w:rsidRDefault="008F6702" w:rsidP="00ED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D1CFB">
              <w:t xml:space="preserve">должности служащих первого квалификационного уровня, по которым устанавливается производное должностное наименование «старший»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B">
              <w:t>9 600,00</w:t>
            </w:r>
          </w:p>
        </w:tc>
      </w:tr>
      <w:tr w:rsidR="008F6702" w:rsidTr="0094347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2.3.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Третий квалификационный уровень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02" w:rsidRPr="00DD1CFB" w:rsidRDefault="008F6702" w:rsidP="00ED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D1CFB"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DD1CFB">
              <w:t>внутридолжностная</w:t>
            </w:r>
            <w:proofErr w:type="spellEnd"/>
            <w:r w:rsidRPr="00DD1CFB">
              <w:t xml:space="preserve">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B">
              <w:t>9 800,00</w:t>
            </w:r>
          </w:p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6702" w:rsidTr="0094347C">
        <w:trPr>
          <w:trHeight w:val="83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2.4.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Четвертый квалификационный уровень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DD1CFB" w:rsidRDefault="008F6702" w:rsidP="00ED3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D1CFB">
              <w:t xml:space="preserve">должности служащих первого квалификационного уровня, по которым может устанавливаться производное должностное наименование «ведущий»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B">
              <w:t>10 020,00</w:t>
            </w:r>
          </w:p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6702" w:rsidTr="0094347C">
        <w:trPr>
          <w:trHeight w:val="52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3.</w:t>
            </w:r>
          </w:p>
        </w:tc>
        <w:tc>
          <w:tcPr>
            <w:tcW w:w="9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1CFB"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8F6702" w:rsidTr="00606780">
        <w:trPr>
          <w:trHeight w:val="8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lastRenderedPageBreak/>
              <w:t>3.1.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Первый квалификационный уровень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DD1CFB" w:rsidRDefault="008F6702" w:rsidP="00940F3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D1CFB">
              <w:t xml:space="preserve">инженер-программист </w:t>
            </w:r>
            <w:r w:rsidR="00606780">
              <w:t>(программист);</w:t>
            </w:r>
          </w:p>
          <w:p w:rsidR="008F6702" w:rsidRDefault="008F6702" w:rsidP="00940F3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D1CFB">
              <w:t xml:space="preserve">юрисконсульт; </w:t>
            </w:r>
          </w:p>
          <w:p w:rsidR="008F6702" w:rsidRPr="00DD1CFB" w:rsidRDefault="008F6702" w:rsidP="006067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1CFB">
              <w:t>специалист по охране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B">
              <w:t>9 500,00</w:t>
            </w:r>
          </w:p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6702" w:rsidTr="0094347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3.2.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Второй квалификационный уровень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1CFB"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DD1CFB">
              <w:t>внутридолжностная</w:t>
            </w:r>
            <w:proofErr w:type="spellEnd"/>
            <w:r w:rsidRPr="00DD1CFB">
              <w:t xml:space="preserve">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B">
              <w:t>9 900,00</w:t>
            </w:r>
          </w:p>
        </w:tc>
      </w:tr>
      <w:tr w:rsidR="008F6702" w:rsidTr="0094347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3.3.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Третий квалификационный уровень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1CFB"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DD1CFB">
              <w:t>внутридолжностная</w:t>
            </w:r>
            <w:proofErr w:type="spellEnd"/>
            <w:r w:rsidRPr="00DD1CFB">
              <w:t xml:space="preserve">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B">
              <w:t>10 300,00</w:t>
            </w:r>
          </w:p>
        </w:tc>
      </w:tr>
      <w:tr w:rsidR="008F6702" w:rsidTr="0094347C">
        <w:trPr>
          <w:trHeight w:val="76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3.4.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Четвертый квалификационный уровень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1CFB">
              <w:t xml:space="preserve">должности служащих первого квалификационного уровня, по которым может устанавливаться производное должностное наименование «ведущий»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B">
              <w:t>10 800,00</w:t>
            </w:r>
          </w:p>
        </w:tc>
      </w:tr>
      <w:tr w:rsidR="008F6702" w:rsidTr="0094347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3.5.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Пятый квалификационный уровень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DD1CFB" w:rsidRDefault="008F6702" w:rsidP="00940F3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1CFB">
              <w:t xml:space="preserve">главный специалист в отделе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B">
              <w:t>11 500,00</w:t>
            </w:r>
          </w:p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6702" w:rsidTr="0094347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4.</w:t>
            </w:r>
          </w:p>
        </w:tc>
        <w:tc>
          <w:tcPr>
            <w:tcW w:w="9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1CFB"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8F6702" w:rsidTr="0094347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4.1.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Первый квалификационный уровень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DD1CFB" w:rsidRDefault="008F6702" w:rsidP="00940F3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1CFB">
              <w:t>начальник отдела кадров (спецотдела и др.)</w:t>
            </w:r>
          </w:p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B">
              <w:t>14 000,00</w:t>
            </w:r>
          </w:p>
        </w:tc>
      </w:tr>
      <w:tr w:rsidR="008F6702" w:rsidTr="0094347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4.2.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Третий квалификационный уровень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1CFB"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B">
              <w:t>16 000,00</w:t>
            </w:r>
          </w:p>
        </w:tc>
      </w:tr>
    </w:tbl>
    <w:p w:rsidR="008F6702" w:rsidRDefault="008F6702" w:rsidP="008F6702">
      <w:pPr>
        <w:widowControl w:val="0"/>
        <w:autoSpaceDE w:val="0"/>
        <w:autoSpaceDN w:val="0"/>
        <w:adjustRightInd w:val="0"/>
        <w:jc w:val="both"/>
      </w:pPr>
    </w:p>
    <w:p w:rsidR="00456C71" w:rsidRDefault="00456C71">
      <w:r>
        <w:br w:type="page"/>
      </w:r>
    </w:p>
    <w:tbl>
      <w:tblPr>
        <w:tblW w:w="0" w:type="auto"/>
        <w:tblLook w:val="01E0"/>
      </w:tblPr>
      <w:tblGrid>
        <w:gridCol w:w="4489"/>
        <w:gridCol w:w="5149"/>
      </w:tblGrid>
      <w:tr w:rsidR="008F6702" w:rsidTr="00456C71">
        <w:tc>
          <w:tcPr>
            <w:tcW w:w="4489" w:type="dxa"/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49" w:type="dxa"/>
          </w:tcPr>
          <w:p w:rsidR="008F6702" w:rsidRPr="00A16DF5" w:rsidRDefault="008F6702" w:rsidP="00940F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A16DF5">
              <w:rPr>
                <w:sz w:val="28"/>
              </w:rPr>
              <w:t>Приложение 2</w:t>
            </w:r>
          </w:p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6DF5">
              <w:rPr>
                <w:sz w:val="28"/>
              </w:rPr>
              <w:t>к Полож</w:t>
            </w:r>
            <w:r>
              <w:rPr>
                <w:sz w:val="28"/>
              </w:rPr>
              <w:t xml:space="preserve">ению о системе оплаты труда работников муниципальных </w:t>
            </w:r>
            <w:r w:rsidRPr="00A16DF5">
              <w:rPr>
                <w:sz w:val="28"/>
              </w:rPr>
              <w:t>учреждений дополнительного образования</w:t>
            </w:r>
            <w:r>
              <w:rPr>
                <w:sz w:val="28"/>
              </w:rPr>
              <w:t>,</w:t>
            </w:r>
            <w:r w:rsidRPr="00A16DF5">
              <w:rPr>
                <w:sz w:val="28"/>
              </w:rPr>
              <w:t xml:space="preserve"> подведомственных Управлению культуры и молодежной политики администрации Чайковского городского округа</w:t>
            </w:r>
          </w:p>
        </w:tc>
      </w:tr>
    </w:tbl>
    <w:p w:rsidR="008F6702" w:rsidRDefault="008F6702" w:rsidP="008F670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8F6702" w:rsidRPr="00F559B7" w:rsidRDefault="008F6702" w:rsidP="008F6702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F559B7">
        <w:rPr>
          <w:b/>
          <w:sz w:val="28"/>
        </w:rPr>
        <w:t>С</w:t>
      </w:r>
      <w:r>
        <w:rPr>
          <w:b/>
          <w:sz w:val="28"/>
        </w:rPr>
        <w:t>хема</w:t>
      </w:r>
    </w:p>
    <w:p w:rsidR="008F6702" w:rsidRPr="00F559B7" w:rsidRDefault="008F6702" w:rsidP="008F6702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тарифных ставок, окладов (должностных окладов) </w:t>
      </w:r>
      <w:r w:rsidRPr="00F559B7">
        <w:rPr>
          <w:b/>
          <w:sz w:val="28"/>
        </w:rPr>
        <w:t xml:space="preserve">специфических для отрасли должностей педагогических работников, специалистов, служащих учреждений дополнительного образования </w:t>
      </w:r>
    </w:p>
    <w:p w:rsidR="008F6702" w:rsidRDefault="008F6702" w:rsidP="008F6702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689"/>
        <w:gridCol w:w="1337"/>
        <w:gridCol w:w="26"/>
        <w:gridCol w:w="5904"/>
        <w:gridCol w:w="33"/>
        <w:gridCol w:w="1529"/>
      </w:tblGrid>
      <w:tr w:rsidR="008F6702" w:rsidTr="00940F3D">
        <w:trPr>
          <w:trHeight w:val="135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№</w:t>
            </w:r>
          </w:p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пп</w:t>
            </w:r>
            <w:proofErr w:type="spellEnd"/>
          </w:p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Квалификационные уровни</w:t>
            </w:r>
          </w:p>
        </w:tc>
        <w:tc>
          <w:tcPr>
            <w:tcW w:w="6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Наименование</w:t>
            </w:r>
          </w:p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должности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Размер тарифных ставок, окладов (должностных окладов), рублей</w:t>
            </w:r>
          </w:p>
        </w:tc>
      </w:tr>
      <w:tr w:rsidR="008F6702" w:rsidTr="00940F3D">
        <w:trPr>
          <w:trHeight w:val="21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6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4</w:t>
            </w:r>
          </w:p>
        </w:tc>
      </w:tr>
      <w:tr w:rsidR="008F6702" w:rsidTr="00940F3D">
        <w:trPr>
          <w:trHeight w:val="216"/>
        </w:trPr>
        <w:tc>
          <w:tcPr>
            <w:tcW w:w="9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1. Должности работников дополнительного образования детей</w:t>
            </w:r>
          </w:p>
        </w:tc>
      </w:tr>
      <w:tr w:rsidR="008F6702" w:rsidTr="00940F3D">
        <w:trPr>
          <w:trHeight w:val="2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1.1.</w:t>
            </w:r>
          </w:p>
        </w:tc>
        <w:tc>
          <w:tcPr>
            <w:tcW w:w="89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Pr="00DD1CFB" w:rsidRDefault="008F6702" w:rsidP="00ED3CA3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1CFB">
              <w:t>Профессиональная квалификационная группа «Должности работников учебно-воспитательного персонала первого уровня»</w:t>
            </w:r>
          </w:p>
        </w:tc>
      </w:tr>
      <w:tr w:rsidR="008F6702" w:rsidTr="00940F3D">
        <w:trPr>
          <w:trHeight w:val="304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1CFB">
              <w:t>секретарь учебной части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B">
              <w:t>7 000,00</w:t>
            </w:r>
          </w:p>
        </w:tc>
      </w:tr>
      <w:tr w:rsidR="008F6702" w:rsidTr="00940F3D">
        <w:trPr>
          <w:trHeight w:val="144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1.2.</w:t>
            </w:r>
          </w:p>
        </w:tc>
        <w:tc>
          <w:tcPr>
            <w:tcW w:w="89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Pr="00DD1CFB" w:rsidRDefault="008F6702" w:rsidP="00ED3CA3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1CFB">
              <w:t>Профессиональная квалификационная группа «Должности педагогических работников»</w:t>
            </w:r>
          </w:p>
        </w:tc>
      </w:tr>
      <w:tr w:rsidR="008F6702" w:rsidTr="00940F3D">
        <w:trPr>
          <w:trHeight w:val="144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1.2.1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1CFB">
              <w:t>Второй квалификационный уровень</w:t>
            </w:r>
          </w:p>
        </w:tc>
        <w:tc>
          <w:tcPr>
            <w:tcW w:w="6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</w:pPr>
            <w:r w:rsidRPr="00DD1CFB">
              <w:t>концертмейстер;</w:t>
            </w:r>
          </w:p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1CFB">
              <w:t>педагог дополнительного образования</w:t>
            </w:r>
            <w:r w:rsidR="000B11A9" w:rsidRPr="00DD1CFB">
              <w:t xml:space="preserve"> (преподаватель)</w:t>
            </w:r>
            <w:r w:rsidR="00391281">
              <w:t>*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6702" w:rsidTr="00940F3D">
        <w:trPr>
          <w:trHeight w:val="144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1.2.1.1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</w:pPr>
            <w:r w:rsidRPr="00DD1CFB">
              <w:t>Не имеющие категории</w:t>
            </w:r>
          </w:p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1CFB">
              <w:t>Соответствие занимаемой должности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B">
              <w:t>10 210,00</w:t>
            </w:r>
          </w:p>
        </w:tc>
      </w:tr>
      <w:tr w:rsidR="008F6702" w:rsidTr="00940F3D">
        <w:trPr>
          <w:trHeight w:val="144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1.2.1.2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1CFB">
              <w:t xml:space="preserve">Первая квалификационная категория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Pr="00DD1CFB" w:rsidRDefault="00940F3D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B">
              <w:t>11 000</w:t>
            </w:r>
            <w:r w:rsidR="008F6702" w:rsidRPr="00DD1CFB">
              <w:t>,00</w:t>
            </w:r>
          </w:p>
        </w:tc>
      </w:tr>
      <w:tr w:rsidR="008F6702" w:rsidTr="00940F3D">
        <w:trPr>
          <w:trHeight w:val="144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1.2.1.3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1CFB">
              <w:t xml:space="preserve">Высшая квалификационная категория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B">
              <w:t>11 </w:t>
            </w:r>
            <w:r w:rsidR="00940F3D" w:rsidRPr="00DD1CFB">
              <w:t>5</w:t>
            </w:r>
            <w:r w:rsidRPr="00DD1CFB">
              <w:t>00,00</w:t>
            </w:r>
          </w:p>
        </w:tc>
      </w:tr>
      <w:tr w:rsidR="008F6702" w:rsidTr="00940F3D">
        <w:trPr>
          <w:trHeight w:val="144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1.3</w:t>
            </w:r>
          </w:p>
        </w:tc>
        <w:tc>
          <w:tcPr>
            <w:tcW w:w="89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D1CFB">
              <w:t>Профессиональная квалификационная группа «Должности руководителей структурных подразделений»</w:t>
            </w:r>
          </w:p>
        </w:tc>
      </w:tr>
      <w:tr w:rsidR="008F6702" w:rsidTr="00940F3D">
        <w:trPr>
          <w:trHeight w:val="144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1.3.1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Первый квалификационный уровень</w:t>
            </w:r>
          </w:p>
        </w:tc>
        <w:tc>
          <w:tcPr>
            <w:tcW w:w="6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Default="008F6702" w:rsidP="00703920">
            <w:pPr>
              <w:widowControl w:val="0"/>
              <w:autoSpaceDE w:val="0"/>
              <w:autoSpaceDN w:val="0"/>
              <w:adjustRightInd w:val="0"/>
              <w:ind w:right="14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Заведующий (начальник) структурным подразделением:</w:t>
            </w:r>
          </w:p>
          <w:p w:rsidR="008F6702" w:rsidRDefault="008F6702" w:rsidP="00703920">
            <w:pPr>
              <w:widowControl w:val="0"/>
              <w:autoSpaceDE w:val="0"/>
              <w:autoSpaceDN w:val="0"/>
              <w:adjustRightInd w:val="0"/>
              <w:ind w:right="14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кабинетом, лабораторией, отделом, отделением, сектором, учебно-консультационным пунктом и другими структурными подразделениями, реализующими образовательную программу дополнительного образования детей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Pr="00DD1CFB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B">
              <w:t>14 000,00</w:t>
            </w:r>
          </w:p>
        </w:tc>
      </w:tr>
      <w:tr w:rsidR="008F6702" w:rsidTr="00940F3D">
        <w:trPr>
          <w:trHeight w:val="144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1.3.2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Второй квалификационный </w:t>
            </w:r>
            <w:r>
              <w:lastRenderedPageBreak/>
              <w:t>уровень</w:t>
            </w:r>
          </w:p>
        </w:tc>
        <w:tc>
          <w:tcPr>
            <w:tcW w:w="6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Default="008F6702" w:rsidP="00703920">
            <w:pPr>
              <w:widowControl w:val="0"/>
              <w:autoSpaceDE w:val="0"/>
              <w:autoSpaceDN w:val="0"/>
              <w:adjustRightInd w:val="0"/>
              <w:ind w:right="14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lastRenderedPageBreak/>
              <w:t>Заведующий (начальник) обособленным структурным подразделением, реализующим образовательную программу дополнительного образования детей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Pr="00DD1CFB" w:rsidRDefault="00DD1CFB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16</w:t>
            </w:r>
            <w:r w:rsidR="008F6702" w:rsidRPr="00DD1CFB">
              <w:t> 000,00</w:t>
            </w:r>
          </w:p>
        </w:tc>
      </w:tr>
    </w:tbl>
    <w:p w:rsidR="00C45689" w:rsidRDefault="00C45689" w:rsidP="008F6702">
      <w:pPr>
        <w:widowControl w:val="0"/>
        <w:autoSpaceDE w:val="0"/>
        <w:autoSpaceDN w:val="0"/>
        <w:adjustRightInd w:val="0"/>
        <w:jc w:val="both"/>
      </w:pPr>
    </w:p>
    <w:p w:rsidR="00C45689" w:rsidRPr="00DD1CFB" w:rsidRDefault="00DD1CFB" w:rsidP="00DD1CFB">
      <w:pPr>
        <w:jc w:val="both"/>
        <w:rPr>
          <w:shd w:val="clear" w:color="auto" w:fill="FFFFFF"/>
        </w:rPr>
      </w:pPr>
      <w:r w:rsidRPr="00DD1CFB">
        <w:t xml:space="preserve">* </w:t>
      </w:r>
      <w:r w:rsidR="00391281">
        <w:rPr>
          <w:shd w:val="clear" w:color="auto" w:fill="FFFFFF"/>
        </w:rPr>
        <w:t>На основании п</w:t>
      </w:r>
      <w:r w:rsidR="00391281" w:rsidRPr="00DD1CFB">
        <w:rPr>
          <w:shd w:val="clear" w:color="auto" w:fill="FFFFFF"/>
        </w:rPr>
        <w:t>риказ</w:t>
      </w:r>
      <w:r w:rsidR="00391281">
        <w:rPr>
          <w:shd w:val="clear" w:color="auto" w:fill="FFFFFF"/>
        </w:rPr>
        <w:t>а</w:t>
      </w:r>
      <w:r w:rsidR="00391281" w:rsidRPr="00DD1CFB">
        <w:rPr>
          <w:shd w:val="clear" w:color="auto" w:fill="FFFFFF"/>
        </w:rPr>
        <w:t xml:space="preserve"> Министерства труда и социальной защиты РФ от 5 мая 2018 г. </w:t>
      </w:r>
      <w:r w:rsidR="00391281">
        <w:rPr>
          <w:shd w:val="clear" w:color="auto" w:fill="FFFFFF"/>
        </w:rPr>
        <w:t>№</w:t>
      </w:r>
      <w:r w:rsidR="00391281" w:rsidRPr="00DD1CFB">
        <w:rPr>
          <w:shd w:val="clear" w:color="auto" w:fill="FFFFFF"/>
        </w:rPr>
        <w:t xml:space="preserve"> 298н</w:t>
      </w:r>
      <w:r w:rsidR="00391281">
        <w:rPr>
          <w:shd w:val="clear" w:color="auto" w:fill="FFFFFF"/>
        </w:rPr>
        <w:t xml:space="preserve"> «</w:t>
      </w:r>
      <w:r w:rsidR="00391281" w:rsidRPr="00DD1CFB">
        <w:rPr>
          <w:shd w:val="clear" w:color="auto" w:fill="FFFFFF"/>
        </w:rPr>
        <w:t xml:space="preserve">Об утверждении профессионального стандарта </w:t>
      </w:r>
      <w:r w:rsidR="00391281">
        <w:rPr>
          <w:shd w:val="clear" w:color="auto" w:fill="FFFFFF"/>
        </w:rPr>
        <w:t>«</w:t>
      </w:r>
      <w:r w:rsidR="00391281" w:rsidRPr="00DD1CFB">
        <w:rPr>
          <w:shd w:val="clear" w:color="auto" w:fill="FFFFFF"/>
        </w:rPr>
        <w:t>Педагог дополнительного образования детей и взрослых</w:t>
      </w:r>
      <w:r w:rsidR="00391281">
        <w:rPr>
          <w:shd w:val="clear" w:color="auto" w:fill="FFFFFF"/>
        </w:rPr>
        <w:t>» н</w:t>
      </w:r>
      <w:r w:rsidRPr="00DD1CFB">
        <w:rPr>
          <w:shd w:val="clear" w:color="auto" w:fill="FFFFFF"/>
        </w:rPr>
        <w:t>аименование должности «</w:t>
      </w:r>
      <w:r>
        <w:rPr>
          <w:shd w:val="clear" w:color="auto" w:fill="FFFFFF"/>
        </w:rPr>
        <w:t>п</w:t>
      </w:r>
      <w:r w:rsidRPr="00DD1CFB">
        <w:rPr>
          <w:shd w:val="clear" w:color="auto" w:fill="FFFFFF"/>
        </w:rPr>
        <w:t xml:space="preserve">реподаватель» </w:t>
      </w:r>
      <w:r w:rsidR="00391281">
        <w:rPr>
          <w:shd w:val="clear" w:color="auto" w:fill="FFFFFF"/>
        </w:rPr>
        <w:t>используется</w:t>
      </w:r>
      <w:r w:rsidRPr="00DD1CFB">
        <w:rPr>
          <w:shd w:val="clear" w:color="auto" w:fill="FFFFFF"/>
        </w:rPr>
        <w:t xml:space="preserve"> в организациях дополнительного образования при реализации дополнительных предпрофессиональных и общеразвивающих образовательных программ в области искусств (детские школы искусств по видам искусств)</w:t>
      </w:r>
      <w:r>
        <w:rPr>
          <w:shd w:val="clear" w:color="auto" w:fill="FFFFFF"/>
        </w:rPr>
        <w:t>.</w:t>
      </w:r>
      <w:r w:rsidR="00C45689" w:rsidRPr="00DD1CFB">
        <w:br w:type="page"/>
      </w:r>
    </w:p>
    <w:tbl>
      <w:tblPr>
        <w:tblW w:w="9889" w:type="dxa"/>
        <w:tblLook w:val="01E0"/>
      </w:tblPr>
      <w:tblGrid>
        <w:gridCol w:w="4644"/>
        <w:gridCol w:w="5245"/>
      </w:tblGrid>
      <w:tr w:rsidR="008F6702" w:rsidTr="00940F3D">
        <w:tc>
          <w:tcPr>
            <w:tcW w:w="4644" w:type="dxa"/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8F6702" w:rsidRPr="00A16DF5" w:rsidRDefault="008F6702" w:rsidP="00940F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A16DF5"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3</w:t>
            </w:r>
          </w:p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6DF5">
              <w:rPr>
                <w:sz w:val="28"/>
              </w:rPr>
              <w:t>к Полож</w:t>
            </w:r>
            <w:r>
              <w:rPr>
                <w:sz w:val="28"/>
              </w:rPr>
              <w:t xml:space="preserve">ению о системе оплаты труда работников муниципальных </w:t>
            </w:r>
            <w:r w:rsidRPr="00A16DF5">
              <w:rPr>
                <w:sz w:val="28"/>
              </w:rPr>
              <w:t>учреждений дополнительного образования</w:t>
            </w:r>
            <w:r>
              <w:rPr>
                <w:sz w:val="28"/>
              </w:rPr>
              <w:t>,</w:t>
            </w:r>
            <w:r w:rsidRPr="00A16DF5">
              <w:rPr>
                <w:sz w:val="28"/>
              </w:rPr>
              <w:t xml:space="preserve"> подведомственных Управлению культуры и молодежной политики администрации Чайковского городского округа</w:t>
            </w:r>
          </w:p>
        </w:tc>
      </w:tr>
    </w:tbl>
    <w:p w:rsidR="008F6702" w:rsidRDefault="008F6702" w:rsidP="008F670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8F6702" w:rsidRPr="00F559B7" w:rsidRDefault="008F6702" w:rsidP="008F6702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F559B7">
        <w:rPr>
          <w:b/>
          <w:sz w:val="28"/>
        </w:rPr>
        <w:t>Схема</w:t>
      </w:r>
    </w:p>
    <w:p w:rsidR="008F6702" w:rsidRPr="00F559B7" w:rsidRDefault="008F6702" w:rsidP="008F6702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F559B7">
        <w:rPr>
          <w:b/>
          <w:sz w:val="28"/>
        </w:rPr>
        <w:t>должностных окладов специфических для отрасли должностей специалистов, служащих муни</w:t>
      </w:r>
      <w:r>
        <w:rPr>
          <w:b/>
          <w:sz w:val="28"/>
        </w:rPr>
        <w:t>ципальных учреждений дополнительного образования</w:t>
      </w:r>
    </w:p>
    <w:p w:rsidR="008F6702" w:rsidRDefault="008F6702" w:rsidP="008F6702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690"/>
        <w:gridCol w:w="1337"/>
        <w:gridCol w:w="26"/>
        <w:gridCol w:w="5904"/>
        <w:gridCol w:w="32"/>
        <w:gridCol w:w="1529"/>
      </w:tblGrid>
      <w:tr w:rsidR="008F6702" w:rsidTr="00A81551">
        <w:trPr>
          <w:trHeight w:val="1350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№</w:t>
            </w:r>
          </w:p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пп</w:t>
            </w:r>
            <w:proofErr w:type="spellEnd"/>
          </w:p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Квалификационные уровни</w:t>
            </w:r>
          </w:p>
        </w:tc>
        <w:tc>
          <w:tcPr>
            <w:tcW w:w="6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Наименование</w:t>
            </w:r>
          </w:p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должности</w:t>
            </w: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Размер тарифных ставок, окладов (должностных окладов), рублей</w:t>
            </w:r>
          </w:p>
        </w:tc>
      </w:tr>
      <w:tr w:rsidR="008F6702" w:rsidTr="00A81551">
        <w:trPr>
          <w:trHeight w:val="216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6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4</w:t>
            </w:r>
          </w:p>
        </w:tc>
      </w:tr>
      <w:tr w:rsidR="008F6702" w:rsidTr="00A81551">
        <w:trPr>
          <w:trHeight w:val="144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Должности работников учреждений культуры</w:t>
            </w:r>
          </w:p>
        </w:tc>
      </w:tr>
      <w:tr w:rsidR="008F6702" w:rsidTr="00A81551">
        <w:trPr>
          <w:trHeight w:val="144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1.1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Pr="00391281" w:rsidRDefault="008F6702" w:rsidP="00940F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91281"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8F6702" w:rsidTr="00A81551">
        <w:trPr>
          <w:trHeight w:val="144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1.1.1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Pr="00391281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1281">
              <w:t>Заведующий костюмерной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Pr="00940F3D" w:rsidRDefault="00940F3D" w:rsidP="00940F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7 500,00</w:t>
            </w:r>
          </w:p>
        </w:tc>
      </w:tr>
      <w:tr w:rsidR="008F6702" w:rsidTr="00A81551">
        <w:trPr>
          <w:trHeight w:val="144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1.2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Pr="00391281" w:rsidRDefault="008F6702" w:rsidP="00940F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91281"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8F6702" w:rsidTr="00A81551">
        <w:trPr>
          <w:trHeight w:val="571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1.2.1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Pr="00391281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</w:pPr>
            <w:r w:rsidRPr="00391281">
              <w:t>библиотекарь;</w:t>
            </w:r>
          </w:p>
          <w:p w:rsidR="008F6702" w:rsidRPr="00391281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</w:pPr>
            <w:r w:rsidRPr="00391281">
              <w:t xml:space="preserve">звукооператор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Pr="00EA1D04" w:rsidRDefault="00940F3D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t>10 210,00</w:t>
            </w:r>
          </w:p>
        </w:tc>
      </w:tr>
    </w:tbl>
    <w:p w:rsidR="008F6702" w:rsidRDefault="008F6702" w:rsidP="008F670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2A579D" w:rsidRDefault="002A579D">
      <w:r>
        <w:br w:type="page"/>
      </w:r>
    </w:p>
    <w:tbl>
      <w:tblPr>
        <w:tblW w:w="0" w:type="auto"/>
        <w:tblLook w:val="01E0"/>
      </w:tblPr>
      <w:tblGrid>
        <w:gridCol w:w="4406"/>
        <w:gridCol w:w="5232"/>
      </w:tblGrid>
      <w:tr w:rsidR="008F6702" w:rsidTr="002A579D">
        <w:tc>
          <w:tcPr>
            <w:tcW w:w="4406" w:type="dxa"/>
            <w:shd w:val="clear" w:color="auto" w:fill="auto"/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  <w:shd w:val="clear" w:color="auto" w:fill="auto"/>
          </w:tcPr>
          <w:p w:rsidR="008F6702" w:rsidRPr="00A16DF5" w:rsidRDefault="008F6702" w:rsidP="00940F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A16DF5"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4</w:t>
            </w:r>
          </w:p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</w:pPr>
            <w:r w:rsidRPr="00A16DF5">
              <w:rPr>
                <w:sz w:val="28"/>
              </w:rPr>
              <w:t>к Полож</w:t>
            </w:r>
            <w:r>
              <w:rPr>
                <w:sz w:val="28"/>
              </w:rPr>
              <w:t xml:space="preserve">ению о системе оплаты труда работников муниципальных </w:t>
            </w:r>
            <w:r w:rsidRPr="00A16DF5">
              <w:rPr>
                <w:sz w:val="28"/>
              </w:rPr>
              <w:t>учреждений дополнительного образования</w:t>
            </w:r>
            <w:r>
              <w:rPr>
                <w:sz w:val="28"/>
              </w:rPr>
              <w:t>,</w:t>
            </w:r>
            <w:r w:rsidRPr="00A16DF5">
              <w:rPr>
                <w:sz w:val="28"/>
              </w:rPr>
              <w:t xml:space="preserve"> подведомственных Управлению культуры и молодежной политики администрации Чайковского городского округа</w:t>
            </w:r>
          </w:p>
        </w:tc>
      </w:tr>
    </w:tbl>
    <w:p w:rsidR="008F6702" w:rsidRDefault="008F6702" w:rsidP="008F6702">
      <w:pPr>
        <w:widowControl w:val="0"/>
        <w:shd w:val="clear" w:color="auto" w:fill="FFFFFF"/>
        <w:autoSpaceDE w:val="0"/>
        <w:autoSpaceDN w:val="0"/>
        <w:adjustRightInd w:val="0"/>
      </w:pPr>
    </w:p>
    <w:p w:rsidR="008F6702" w:rsidRDefault="008F6702" w:rsidP="008F670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8F6702" w:rsidRPr="00F559B7" w:rsidRDefault="008F6702" w:rsidP="008F6702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F559B7">
        <w:rPr>
          <w:b/>
          <w:sz w:val="28"/>
        </w:rPr>
        <w:t>Схема</w:t>
      </w:r>
    </w:p>
    <w:p w:rsidR="008F6702" w:rsidRDefault="008F6702" w:rsidP="008F6702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F559B7">
        <w:rPr>
          <w:b/>
          <w:sz w:val="28"/>
        </w:rPr>
        <w:t xml:space="preserve"> окладов профессий рабочих </w:t>
      </w:r>
      <w:r w:rsidRPr="00391281">
        <w:rPr>
          <w:b/>
          <w:sz w:val="28"/>
        </w:rPr>
        <w:t xml:space="preserve">культуры, искусства и кинематографии </w:t>
      </w:r>
      <w:r w:rsidRPr="00F559B7">
        <w:rPr>
          <w:b/>
          <w:sz w:val="28"/>
        </w:rPr>
        <w:t xml:space="preserve">муниципальных учреждений дополнительного образования </w:t>
      </w:r>
    </w:p>
    <w:p w:rsidR="008F6702" w:rsidRPr="00F559B7" w:rsidRDefault="008F6702" w:rsidP="008F6702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545"/>
        <w:gridCol w:w="3105"/>
        <w:gridCol w:w="4169"/>
        <w:gridCol w:w="1699"/>
      </w:tblGrid>
      <w:tr w:rsidR="008F6702" w:rsidTr="002A579D">
        <w:trPr>
          <w:trHeight w:val="330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6702" w:rsidRPr="00391281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1281">
              <w:t>№</w:t>
            </w:r>
          </w:p>
          <w:p w:rsidR="008F6702" w:rsidRPr="00391281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1281">
              <w:t>п/п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6702" w:rsidRPr="00391281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1281">
              <w:t>Квалификационные уровни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6702" w:rsidRPr="00391281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1281">
              <w:t>Наименование</w:t>
            </w:r>
          </w:p>
          <w:p w:rsidR="008F6702" w:rsidRPr="00391281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1281">
              <w:t>профессии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Pr="00391281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1281">
              <w:t xml:space="preserve"> Размер тарифных ставок, окладов (должностных окладов), рублей</w:t>
            </w:r>
          </w:p>
        </w:tc>
      </w:tr>
      <w:tr w:rsidR="008F6702" w:rsidTr="002A579D">
        <w:trPr>
          <w:trHeight w:val="194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6702" w:rsidRPr="00391281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1281">
              <w:t>1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6702" w:rsidRPr="00391281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1281">
              <w:t>2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6702" w:rsidRPr="00391281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1281"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Pr="00391281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1281">
              <w:t>4</w:t>
            </w:r>
          </w:p>
        </w:tc>
      </w:tr>
      <w:tr w:rsidR="008F6702" w:rsidTr="002A579D">
        <w:trPr>
          <w:trHeight w:val="442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6702" w:rsidRPr="00391281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1281">
              <w:t>1.</w:t>
            </w:r>
          </w:p>
        </w:tc>
        <w:tc>
          <w:tcPr>
            <w:tcW w:w="9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Pr="00391281" w:rsidRDefault="008F6702" w:rsidP="00ED3CA3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1281"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</w:tr>
      <w:tr w:rsidR="008F6702" w:rsidTr="002A579D">
        <w:trPr>
          <w:trHeight w:val="264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6702" w:rsidRPr="00391281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1281">
              <w:t>1.1.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6702" w:rsidRPr="00391281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6702" w:rsidRPr="00391281" w:rsidRDefault="008F6702" w:rsidP="00940F3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1281">
              <w:t>костюмер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Pr="00391281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1281">
              <w:t>6 019,00</w:t>
            </w:r>
          </w:p>
        </w:tc>
      </w:tr>
      <w:tr w:rsidR="008F6702" w:rsidTr="002A579D">
        <w:trPr>
          <w:trHeight w:val="442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6702" w:rsidRPr="00391281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1281">
              <w:t>2.</w:t>
            </w:r>
          </w:p>
        </w:tc>
        <w:tc>
          <w:tcPr>
            <w:tcW w:w="9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Pr="00391281" w:rsidRDefault="008F6702" w:rsidP="00ED3CA3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1281">
              <w:t>Профессиональная квалификационная группа «Профессии рабочих культуры, искусства и кинематографии второго уровня»</w:t>
            </w:r>
          </w:p>
        </w:tc>
      </w:tr>
      <w:tr w:rsidR="008F6702" w:rsidTr="002A579D">
        <w:trPr>
          <w:trHeight w:val="442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6702" w:rsidRPr="00391281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1281">
              <w:t>2.1.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6702" w:rsidRPr="00391281" w:rsidRDefault="008F6702" w:rsidP="00ED3CA3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1281">
              <w:t>Первый квалификационный уровень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6702" w:rsidRPr="00391281" w:rsidRDefault="008F6702" w:rsidP="00940F3D">
            <w:pPr>
              <w:widowControl w:val="0"/>
              <w:autoSpaceDE w:val="0"/>
              <w:autoSpaceDN w:val="0"/>
              <w:adjustRightInd w:val="0"/>
            </w:pPr>
            <w:r w:rsidRPr="00391281">
              <w:t>регулировщик пианино и роялей 2-6-го разрядов ЕТКС;</w:t>
            </w:r>
          </w:p>
          <w:p w:rsidR="008F6702" w:rsidRPr="00391281" w:rsidRDefault="008F6702" w:rsidP="00940F3D">
            <w:pPr>
              <w:widowControl w:val="0"/>
              <w:autoSpaceDE w:val="0"/>
              <w:autoSpaceDN w:val="0"/>
              <w:adjustRightInd w:val="0"/>
            </w:pPr>
            <w:r w:rsidRPr="00391281">
              <w:t xml:space="preserve">настройщик пианино и роялей 4-8-го разрядов ЕТКС;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Pr="00391281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1281">
              <w:t>8 193,00</w:t>
            </w:r>
          </w:p>
        </w:tc>
      </w:tr>
      <w:tr w:rsidR="008F6702" w:rsidTr="002A579D">
        <w:trPr>
          <w:trHeight w:val="442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6702" w:rsidRPr="00391281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1281">
              <w:t>2.2.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6702" w:rsidRPr="00391281" w:rsidRDefault="008F6702" w:rsidP="00ED3CA3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1281">
              <w:t>Второй квалификационный уровень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6702" w:rsidRPr="00391281" w:rsidRDefault="008F6702" w:rsidP="00940F3D">
            <w:pPr>
              <w:widowControl w:val="0"/>
              <w:suppressAutoHyphens/>
              <w:autoSpaceDE w:val="0"/>
              <w:autoSpaceDN w:val="0"/>
              <w:adjustRightInd w:val="0"/>
              <w:ind w:right="1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1281">
              <w:t xml:space="preserve">механик по обслуживанию звуковой техники 6-7 разрядов ЕТКС;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Pr="00391281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1281">
              <w:t>8 684,00</w:t>
            </w:r>
          </w:p>
        </w:tc>
      </w:tr>
      <w:tr w:rsidR="008F6702" w:rsidTr="002A579D">
        <w:trPr>
          <w:trHeight w:val="275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6702" w:rsidRPr="00391281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1281">
              <w:t>2.3.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6702" w:rsidRPr="00391281" w:rsidRDefault="008F6702" w:rsidP="00ED3CA3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1281">
              <w:t>Четвертый квалификационный уровень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6702" w:rsidRPr="00391281" w:rsidRDefault="008F6702" w:rsidP="00940F3D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1281">
              <w:t>профессии рабочих, предусмотренные 1-2 квалификационными уровнями, при выполнении важных (особо важных) и ответственных (особо ответственных) работ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Pr="00391281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1281">
              <w:t>10 968,00</w:t>
            </w:r>
          </w:p>
        </w:tc>
      </w:tr>
    </w:tbl>
    <w:p w:rsidR="008F6702" w:rsidRDefault="008F6702" w:rsidP="008F670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EE786E" w:rsidRDefault="00EE786E">
      <w:r>
        <w:br w:type="page"/>
      </w:r>
    </w:p>
    <w:tbl>
      <w:tblPr>
        <w:tblW w:w="0" w:type="auto"/>
        <w:tblLook w:val="01E0"/>
      </w:tblPr>
      <w:tblGrid>
        <w:gridCol w:w="4626"/>
        <w:gridCol w:w="5012"/>
      </w:tblGrid>
      <w:tr w:rsidR="008F6702" w:rsidTr="00EE786E">
        <w:tc>
          <w:tcPr>
            <w:tcW w:w="4626" w:type="dxa"/>
          </w:tcPr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12" w:type="dxa"/>
          </w:tcPr>
          <w:p w:rsidR="008F6702" w:rsidRPr="00A16DF5" w:rsidRDefault="008F6702" w:rsidP="00940F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A16DF5"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5</w:t>
            </w:r>
          </w:p>
          <w:p w:rsidR="008F6702" w:rsidRDefault="008F6702" w:rsidP="00940F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6DF5">
              <w:rPr>
                <w:sz w:val="28"/>
              </w:rPr>
              <w:t>к Полож</w:t>
            </w:r>
            <w:r>
              <w:rPr>
                <w:sz w:val="28"/>
              </w:rPr>
              <w:t xml:space="preserve">ению о системе оплаты труда работников муниципальных </w:t>
            </w:r>
            <w:r w:rsidRPr="00A16DF5">
              <w:rPr>
                <w:sz w:val="28"/>
              </w:rPr>
              <w:t>учреждений дополнительного образования</w:t>
            </w:r>
            <w:r>
              <w:rPr>
                <w:sz w:val="28"/>
              </w:rPr>
              <w:t>,</w:t>
            </w:r>
            <w:r w:rsidRPr="00A16DF5">
              <w:rPr>
                <w:sz w:val="28"/>
              </w:rPr>
              <w:t xml:space="preserve"> подведомственных Управлению культуры и молодежной политики администрации Чайковского городского округа</w:t>
            </w:r>
          </w:p>
        </w:tc>
      </w:tr>
    </w:tbl>
    <w:p w:rsidR="008F6702" w:rsidRDefault="008F6702" w:rsidP="008F6702">
      <w:pPr>
        <w:jc w:val="both"/>
        <w:rPr>
          <w:sz w:val="28"/>
          <w:szCs w:val="28"/>
        </w:rPr>
      </w:pPr>
    </w:p>
    <w:p w:rsidR="008F6702" w:rsidRPr="00EE786E" w:rsidRDefault="008F6702" w:rsidP="00EE786E">
      <w:pPr>
        <w:pStyle w:val="a6"/>
        <w:spacing w:after="0"/>
        <w:jc w:val="center"/>
        <w:rPr>
          <w:b/>
          <w:sz w:val="28"/>
          <w:szCs w:val="28"/>
        </w:rPr>
      </w:pPr>
      <w:r w:rsidRPr="00EE786E">
        <w:rPr>
          <w:b/>
          <w:sz w:val="28"/>
          <w:szCs w:val="28"/>
        </w:rPr>
        <w:t>Перечень</w:t>
      </w:r>
    </w:p>
    <w:p w:rsidR="008F6702" w:rsidRPr="00EE786E" w:rsidRDefault="008F6702" w:rsidP="008F6702">
      <w:pPr>
        <w:pStyle w:val="a6"/>
        <w:jc w:val="center"/>
        <w:rPr>
          <w:b/>
          <w:sz w:val="28"/>
          <w:szCs w:val="28"/>
        </w:rPr>
      </w:pPr>
      <w:r w:rsidRPr="00EE786E">
        <w:rPr>
          <w:b/>
          <w:sz w:val="28"/>
          <w:szCs w:val="28"/>
        </w:rPr>
        <w:t>должностей специалистов муниципальных учреждений дополнительного образования, работающих в сельских населенных пунктах, которым устанавливается повышенный на 25 процентов размер должностных окладов</w:t>
      </w:r>
    </w:p>
    <w:p w:rsidR="008F6702" w:rsidRPr="00F559B7" w:rsidRDefault="008F6702" w:rsidP="008F6702">
      <w:pPr>
        <w:widowControl w:val="0"/>
        <w:autoSpaceDE w:val="0"/>
        <w:autoSpaceDN w:val="0"/>
        <w:adjustRightInd w:val="0"/>
        <w:jc w:val="both"/>
      </w:pP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638"/>
        <w:gridCol w:w="4457"/>
        <w:gridCol w:w="1275"/>
      </w:tblGrid>
      <w:tr w:rsidR="008F6702" w:rsidTr="00ED3CA3"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6702" w:rsidRDefault="008F6702" w:rsidP="00940F3D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Основание для повышения должностных окладов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6702" w:rsidRDefault="008F6702" w:rsidP="00940F3D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Категория выплат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6702" w:rsidRDefault="008F6702" w:rsidP="00940F3D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Перечень должностей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Default="008F6702" w:rsidP="00940F3D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% повышения должностных окладов</w:t>
            </w:r>
          </w:p>
        </w:tc>
      </w:tr>
      <w:tr w:rsidR="008F6702" w:rsidTr="00ED3CA3"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6702" w:rsidRDefault="008F6702" w:rsidP="00940F3D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Муниципальные учреждения дополнительного образования, расположенные в сельской местности (в соответствии с законами об административно-территориальном делении)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6702" w:rsidRDefault="008F6702" w:rsidP="00940F3D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Увеличение должностного оклада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1281" w:rsidRDefault="00391281" w:rsidP="00940F3D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</w:pPr>
            <w:r w:rsidRPr="00391281">
              <w:t>директор (начальник, заведующий) филиала, другого обособленного структурного подразделения</w:t>
            </w:r>
            <w:r>
              <w:t>;</w:t>
            </w:r>
          </w:p>
          <w:p w:rsidR="00606780" w:rsidRDefault="00606780" w:rsidP="00606780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</w:pPr>
            <w:r>
              <w:t>заведующий (начальник) структурным подразделением:</w:t>
            </w:r>
          </w:p>
          <w:p w:rsidR="00606780" w:rsidRDefault="00606780" w:rsidP="00606780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</w:pPr>
            <w:r>
              <w:t>кабинетом, лабораторией, отделом, отделением, сектором, учебно-консультационным пунктом и другими структурными подразделениями, реализующими образовательную программу дополнительного образования детей;</w:t>
            </w:r>
          </w:p>
          <w:p w:rsidR="00606780" w:rsidRDefault="00606780" w:rsidP="00606780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highlight w:val="cyan"/>
              </w:rPr>
            </w:pPr>
            <w:r>
              <w:t>з</w:t>
            </w:r>
            <w:r w:rsidRPr="00606780">
              <w:t>аведующий (начальник) обособленным структурным подразделением, реализующим образовательную программу дополнительного образования детей;</w:t>
            </w:r>
          </w:p>
          <w:p w:rsidR="00391281" w:rsidRPr="00606780" w:rsidRDefault="00391281" w:rsidP="00940F3D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</w:pPr>
            <w:r w:rsidRPr="00606780">
              <w:t>педагог дополнительного образования (п</w:t>
            </w:r>
            <w:r w:rsidR="008F6702" w:rsidRPr="00606780">
              <w:t>реподаватель</w:t>
            </w:r>
            <w:r w:rsidRPr="00606780">
              <w:t>);</w:t>
            </w:r>
          </w:p>
          <w:p w:rsidR="00647DAE" w:rsidRPr="00606780" w:rsidRDefault="008F6702" w:rsidP="00940F3D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</w:pPr>
            <w:r w:rsidRPr="00606780">
              <w:t>концертмейстер</w:t>
            </w:r>
            <w:r w:rsidR="00391281" w:rsidRPr="00606780">
              <w:t>;</w:t>
            </w:r>
            <w:r w:rsidRPr="00606780">
              <w:t xml:space="preserve"> </w:t>
            </w:r>
          </w:p>
          <w:p w:rsidR="00647DAE" w:rsidRDefault="00647DAE" w:rsidP="00647DAE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</w:pPr>
            <w:r>
              <w:t>заведующий костюмерной;</w:t>
            </w:r>
          </w:p>
          <w:p w:rsidR="00391281" w:rsidRDefault="00391281" w:rsidP="00940F3D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</w:pPr>
            <w:r w:rsidRPr="00606780">
              <w:t>библиотекарь;</w:t>
            </w:r>
            <w:r w:rsidR="008F6702" w:rsidRPr="00606780">
              <w:t xml:space="preserve"> </w:t>
            </w:r>
          </w:p>
          <w:p w:rsidR="00606780" w:rsidRDefault="00606780" w:rsidP="00940F3D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</w:pPr>
            <w:r>
              <w:t>звукооператор;</w:t>
            </w:r>
          </w:p>
          <w:p w:rsidR="001D103C" w:rsidRPr="00606780" w:rsidRDefault="001D103C" w:rsidP="00940F3D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</w:pPr>
            <w:r>
              <w:t>главный специалист;</w:t>
            </w:r>
          </w:p>
          <w:p w:rsidR="00391281" w:rsidRPr="00606780" w:rsidRDefault="00391281" w:rsidP="00940F3D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</w:pPr>
            <w:r w:rsidRPr="00606780">
              <w:t>юрисконсульт;</w:t>
            </w:r>
          </w:p>
          <w:p w:rsidR="00391281" w:rsidRDefault="00391281" w:rsidP="00940F3D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</w:pPr>
            <w:r w:rsidRPr="00606780">
              <w:t>инспектор</w:t>
            </w:r>
            <w:r w:rsidR="008F6702" w:rsidRPr="00606780">
              <w:t xml:space="preserve"> по кадрам</w:t>
            </w:r>
            <w:r w:rsidRPr="00606780">
              <w:t>;</w:t>
            </w:r>
            <w:r>
              <w:t xml:space="preserve"> </w:t>
            </w:r>
          </w:p>
          <w:p w:rsidR="00647DAE" w:rsidRDefault="00647DAE" w:rsidP="00940F3D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</w:pPr>
            <w:r w:rsidRPr="003A3219">
              <w:t>специалист по охране труда</w:t>
            </w:r>
            <w:r>
              <w:t xml:space="preserve"> </w:t>
            </w:r>
          </w:p>
          <w:p w:rsidR="008F6702" w:rsidRDefault="00606780" w:rsidP="00940F3D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</w:pPr>
            <w:r>
              <w:t>инженер-программист (программист);</w:t>
            </w:r>
          </w:p>
          <w:p w:rsidR="00B223EC" w:rsidRPr="00606780" w:rsidRDefault="00B223EC" w:rsidP="00940F3D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</w:pPr>
            <w:r>
              <w:t>техник-программист;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702" w:rsidRDefault="008F6702" w:rsidP="00940F3D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25%</w:t>
            </w:r>
          </w:p>
        </w:tc>
      </w:tr>
    </w:tbl>
    <w:p w:rsidR="008F6702" w:rsidRDefault="008F6702" w:rsidP="008F6702"/>
    <w:p w:rsidR="00ED5BFA" w:rsidRDefault="00ED5BFA" w:rsidP="001D103C">
      <w:pPr>
        <w:pStyle w:val="a6"/>
        <w:spacing w:after="0" w:line="240" w:lineRule="exact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26"/>
        <w:gridCol w:w="5012"/>
      </w:tblGrid>
      <w:tr w:rsidR="00603454" w:rsidTr="00FF00E4">
        <w:tc>
          <w:tcPr>
            <w:tcW w:w="4626" w:type="dxa"/>
          </w:tcPr>
          <w:p w:rsidR="00603454" w:rsidRDefault="00603454" w:rsidP="00FF00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12" w:type="dxa"/>
          </w:tcPr>
          <w:p w:rsidR="00603454" w:rsidRPr="00A16DF5" w:rsidRDefault="00603454" w:rsidP="00FF00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A16DF5"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6</w:t>
            </w:r>
          </w:p>
          <w:p w:rsidR="00603454" w:rsidRDefault="00603454" w:rsidP="00FF00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6DF5">
              <w:rPr>
                <w:sz w:val="28"/>
              </w:rPr>
              <w:t>к Полож</w:t>
            </w:r>
            <w:r>
              <w:rPr>
                <w:sz w:val="28"/>
              </w:rPr>
              <w:t xml:space="preserve">ению о системе оплаты труда работников муниципальных </w:t>
            </w:r>
            <w:r w:rsidRPr="00A16DF5">
              <w:rPr>
                <w:sz w:val="28"/>
              </w:rPr>
              <w:t>учреждений дополнительного образования</w:t>
            </w:r>
            <w:r>
              <w:rPr>
                <w:sz w:val="28"/>
              </w:rPr>
              <w:t>,</w:t>
            </w:r>
            <w:r w:rsidRPr="00A16DF5">
              <w:rPr>
                <w:sz w:val="28"/>
              </w:rPr>
              <w:t xml:space="preserve"> подведомственных Управлению культуры и молодежной политики администрации Чайковского городского округа</w:t>
            </w:r>
          </w:p>
        </w:tc>
      </w:tr>
    </w:tbl>
    <w:p w:rsidR="00603454" w:rsidRDefault="00603454" w:rsidP="00603454">
      <w:pPr>
        <w:jc w:val="both"/>
        <w:rPr>
          <w:sz w:val="28"/>
          <w:szCs w:val="28"/>
        </w:rPr>
      </w:pPr>
    </w:p>
    <w:p w:rsidR="00603454" w:rsidRPr="00EE786E" w:rsidRDefault="00603454" w:rsidP="00603454">
      <w:pPr>
        <w:pStyle w:val="a6"/>
        <w:spacing w:after="0"/>
        <w:jc w:val="center"/>
        <w:rPr>
          <w:b/>
          <w:sz w:val="28"/>
          <w:szCs w:val="28"/>
        </w:rPr>
      </w:pPr>
      <w:r w:rsidRPr="00EE786E">
        <w:rPr>
          <w:b/>
          <w:sz w:val="28"/>
          <w:szCs w:val="28"/>
        </w:rPr>
        <w:t>Перечень</w:t>
      </w:r>
    </w:p>
    <w:p w:rsidR="00603454" w:rsidRDefault="00A11609" w:rsidP="00A116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1609">
        <w:rPr>
          <w:b/>
          <w:sz w:val="28"/>
          <w:szCs w:val="28"/>
        </w:rPr>
        <w:t>должностей</w:t>
      </w:r>
      <w:r>
        <w:rPr>
          <w:b/>
          <w:sz w:val="28"/>
          <w:szCs w:val="28"/>
        </w:rPr>
        <w:t xml:space="preserve"> основного персонала учреждения и</w:t>
      </w:r>
      <w:r w:rsidR="001D103C">
        <w:rPr>
          <w:b/>
          <w:sz w:val="28"/>
          <w:szCs w:val="28"/>
        </w:rPr>
        <w:t xml:space="preserve"> должностей, относимых к </w:t>
      </w:r>
      <w:r w:rsidRPr="00A11609">
        <w:rPr>
          <w:b/>
          <w:sz w:val="28"/>
          <w:szCs w:val="28"/>
        </w:rPr>
        <w:t>учебно-вспомогательному персоналу</w:t>
      </w:r>
    </w:p>
    <w:p w:rsidR="00A11609" w:rsidRPr="00A11609" w:rsidRDefault="00A11609" w:rsidP="00603454">
      <w:pPr>
        <w:widowControl w:val="0"/>
        <w:autoSpaceDE w:val="0"/>
        <w:autoSpaceDN w:val="0"/>
        <w:adjustRightInd w:val="0"/>
        <w:jc w:val="both"/>
      </w:pPr>
    </w:p>
    <w:p w:rsidR="00710E94" w:rsidRPr="00710E94" w:rsidRDefault="00710E94" w:rsidP="00710E9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6"/>
        </w:rPr>
      </w:pPr>
      <w:r w:rsidRPr="00710E94">
        <w:rPr>
          <w:rStyle w:val="s10"/>
          <w:b/>
          <w:bCs/>
          <w:color w:val="22272F"/>
          <w:sz w:val="28"/>
          <w:szCs w:val="26"/>
        </w:rPr>
        <w:t>I. Должности, относимые к основному персоналу учреждения</w:t>
      </w:r>
      <w:r>
        <w:rPr>
          <w:rStyle w:val="s10"/>
          <w:b/>
          <w:bCs/>
          <w:color w:val="22272F"/>
          <w:sz w:val="28"/>
          <w:szCs w:val="26"/>
        </w:rPr>
        <w:t>:</w:t>
      </w:r>
    </w:p>
    <w:p w:rsidR="00710E94" w:rsidRPr="00BC72AE" w:rsidRDefault="00710E94" w:rsidP="00710E9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6"/>
        </w:rPr>
      </w:pPr>
      <w:r w:rsidRPr="00710E94">
        <w:rPr>
          <w:color w:val="22272F"/>
          <w:sz w:val="28"/>
          <w:szCs w:val="26"/>
        </w:rPr>
        <w:t>Педагог дополнительного образования (преподаватель)</w:t>
      </w:r>
    </w:p>
    <w:p w:rsidR="00710E94" w:rsidRPr="00710E94" w:rsidRDefault="00710E94" w:rsidP="00710E9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6"/>
        </w:rPr>
      </w:pPr>
      <w:r w:rsidRPr="00710E94">
        <w:rPr>
          <w:color w:val="22272F"/>
          <w:sz w:val="28"/>
          <w:szCs w:val="26"/>
        </w:rPr>
        <w:t>Концертмейстер</w:t>
      </w:r>
    </w:p>
    <w:p w:rsidR="00710E94" w:rsidRPr="00710E94" w:rsidRDefault="00C85AC1" w:rsidP="00710E9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6"/>
        </w:rPr>
      </w:pPr>
      <w:r>
        <w:rPr>
          <w:rStyle w:val="s10"/>
          <w:b/>
          <w:bCs/>
          <w:color w:val="22272F"/>
          <w:sz w:val="28"/>
          <w:szCs w:val="26"/>
        </w:rPr>
        <w:t>II</w:t>
      </w:r>
      <w:r w:rsidR="00710E94" w:rsidRPr="00710E94">
        <w:rPr>
          <w:rStyle w:val="s10"/>
          <w:b/>
          <w:bCs/>
          <w:color w:val="22272F"/>
          <w:sz w:val="28"/>
          <w:szCs w:val="26"/>
        </w:rPr>
        <w:t>. Должности, относимые к учебно-вспомогательному персоналу</w:t>
      </w:r>
      <w:r w:rsidR="00710E94">
        <w:rPr>
          <w:rStyle w:val="s10"/>
          <w:b/>
          <w:bCs/>
          <w:color w:val="22272F"/>
          <w:sz w:val="28"/>
          <w:szCs w:val="26"/>
        </w:rPr>
        <w:t>:</w:t>
      </w:r>
    </w:p>
    <w:p w:rsidR="00710E94" w:rsidRPr="00710E94" w:rsidRDefault="00710E94" w:rsidP="00710E9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6"/>
        </w:rPr>
      </w:pPr>
      <w:r w:rsidRPr="00710E94">
        <w:rPr>
          <w:color w:val="22272F"/>
          <w:sz w:val="28"/>
          <w:szCs w:val="26"/>
        </w:rPr>
        <w:t>Делопроизводитель</w:t>
      </w:r>
    </w:p>
    <w:p w:rsidR="00710E94" w:rsidRPr="00710E94" w:rsidRDefault="00710E94" w:rsidP="00710E9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6"/>
        </w:rPr>
      </w:pPr>
      <w:r w:rsidRPr="00710E94">
        <w:rPr>
          <w:color w:val="22272F"/>
          <w:sz w:val="28"/>
          <w:szCs w:val="26"/>
        </w:rPr>
        <w:t>Инженер-программист (программист)</w:t>
      </w:r>
    </w:p>
    <w:p w:rsidR="00710E94" w:rsidRPr="00710E94" w:rsidRDefault="00710E94" w:rsidP="00710E9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6"/>
        </w:rPr>
      </w:pPr>
      <w:r w:rsidRPr="00710E94">
        <w:rPr>
          <w:color w:val="22272F"/>
          <w:sz w:val="28"/>
          <w:szCs w:val="26"/>
        </w:rPr>
        <w:t>Инспектор по кадрам</w:t>
      </w:r>
    </w:p>
    <w:p w:rsidR="00710E94" w:rsidRPr="00E91071" w:rsidRDefault="00710E94" w:rsidP="00710E9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6"/>
        </w:rPr>
      </w:pPr>
      <w:r w:rsidRPr="00710E94">
        <w:rPr>
          <w:color w:val="22272F"/>
          <w:sz w:val="28"/>
          <w:szCs w:val="26"/>
        </w:rPr>
        <w:t>Техник-программист</w:t>
      </w:r>
    </w:p>
    <w:p w:rsidR="00BC72AE" w:rsidRPr="00E91071" w:rsidRDefault="00BC72AE" w:rsidP="00BC72A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6"/>
        </w:rPr>
      </w:pPr>
      <w:r w:rsidRPr="00710E94">
        <w:rPr>
          <w:color w:val="22272F"/>
          <w:sz w:val="28"/>
          <w:szCs w:val="26"/>
        </w:rPr>
        <w:t>Специалист по охране труда</w:t>
      </w:r>
    </w:p>
    <w:p w:rsidR="00BC72AE" w:rsidRDefault="00BC72AE" w:rsidP="00BC72A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6"/>
        </w:rPr>
      </w:pPr>
      <w:r>
        <w:rPr>
          <w:color w:val="22272F"/>
          <w:sz w:val="28"/>
          <w:szCs w:val="26"/>
        </w:rPr>
        <w:t>Юрисконсульт</w:t>
      </w:r>
    </w:p>
    <w:p w:rsidR="00BC72AE" w:rsidRPr="00BC72AE" w:rsidRDefault="00BC72AE" w:rsidP="00BC72A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6"/>
        </w:rPr>
      </w:pPr>
      <w:r>
        <w:rPr>
          <w:color w:val="22272F"/>
          <w:sz w:val="28"/>
          <w:szCs w:val="26"/>
        </w:rPr>
        <w:t xml:space="preserve">Главный специалист </w:t>
      </w:r>
    </w:p>
    <w:p w:rsidR="00BC72AE" w:rsidRPr="00BC72AE" w:rsidRDefault="00BC72AE" w:rsidP="00710E9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6"/>
        </w:rPr>
      </w:pPr>
      <w:r>
        <w:rPr>
          <w:color w:val="22272F"/>
          <w:sz w:val="28"/>
          <w:szCs w:val="26"/>
        </w:rPr>
        <w:t>Секретарь учебной части</w:t>
      </w:r>
    </w:p>
    <w:p w:rsidR="00710E94" w:rsidRPr="00710E94" w:rsidRDefault="00710E94" w:rsidP="00710E9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6"/>
        </w:rPr>
      </w:pPr>
      <w:r>
        <w:rPr>
          <w:color w:val="22272F"/>
          <w:sz w:val="28"/>
          <w:szCs w:val="26"/>
        </w:rPr>
        <w:t>Заведующий костюмерной</w:t>
      </w:r>
    </w:p>
    <w:p w:rsidR="00710E94" w:rsidRDefault="00710E94" w:rsidP="00710E9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6"/>
        </w:rPr>
      </w:pPr>
      <w:r w:rsidRPr="00710E94">
        <w:rPr>
          <w:color w:val="22272F"/>
          <w:sz w:val="28"/>
          <w:szCs w:val="26"/>
        </w:rPr>
        <w:t>Библиотекарь</w:t>
      </w:r>
    </w:p>
    <w:p w:rsidR="00710E94" w:rsidRPr="00710E94" w:rsidRDefault="00710E94" w:rsidP="00710E9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6"/>
        </w:rPr>
      </w:pPr>
      <w:r>
        <w:rPr>
          <w:color w:val="22272F"/>
          <w:sz w:val="28"/>
          <w:szCs w:val="26"/>
        </w:rPr>
        <w:t>Звукооператор</w:t>
      </w:r>
    </w:p>
    <w:p w:rsidR="00603454" w:rsidRPr="00710E94" w:rsidRDefault="00603454" w:rsidP="00710E94">
      <w:pPr>
        <w:pStyle w:val="a6"/>
        <w:spacing w:after="0"/>
        <w:ind w:firstLine="902"/>
        <w:jc w:val="center"/>
        <w:rPr>
          <w:b/>
          <w:sz w:val="32"/>
          <w:szCs w:val="28"/>
        </w:rPr>
      </w:pPr>
    </w:p>
    <w:sectPr w:rsidR="00603454" w:rsidRPr="00710E94" w:rsidSect="00E91071">
      <w:headerReference w:type="even" r:id="rId8"/>
      <w:headerReference w:type="default" r:id="rId9"/>
      <w:footerReference w:type="default" r:id="rId10"/>
      <w:footnotePr>
        <w:numFmt w:val="chicago"/>
      </w:footnotePr>
      <w:pgSz w:w="11906" w:h="16838"/>
      <w:pgMar w:top="1276" w:right="707" w:bottom="993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D2D" w:rsidRDefault="00D42D2D">
      <w:r>
        <w:separator/>
      </w:r>
    </w:p>
  </w:endnote>
  <w:endnote w:type="continuationSeparator" w:id="0">
    <w:p w:rsidR="00D42D2D" w:rsidRDefault="00D42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71" w:rsidRDefault="00033C45">
    <w:pPr>
      <w:pStyle w:val="aa"/>
      <w:rPr>
        <w:lang w:val="en-US"/>
      </w:rPr>
    </w:pPr>
    <w:r>
      <w:t>МНПА</w:t>
    </w:r>
    <w:r w:rsidR="00E91071"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D2D" w:rsidRDefault="00D42D2D">
      <w:r>
        <w:separator/>
      </w:r>
    </w:p>
  </w:footnote>
  <w:footnote w:type="continuationSeparator" w:id="0">
    <w:p w:rsidR="00D42D2D" w:rsidRDefault="00D42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71" w:rsidRDefault="005B673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9107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91071" w:rsidRDefault="00E910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3C" w:rsidRPr="00542A3C" w:rsidRDefault="00542A3C" w:rsidP="00542A3C">
    <w:pPr>
      <w:jc w:val="center"/>
      <w:rPr>
        <w:color w:val="000000"/>
      </w:rPr>
    </w:pPr>
    <w:r w:rsidRPr="00542A3C">
      <w:rPr>
        <w:color w:val="000000"/>
      </w:rPr>
      <w:t>Проект размещен на сайте 30.10.2020 г. Срок  приема заключений независимых экспертов до 13.11.2020 г. на электронный адрес tchaikovsky@permonline.ru</w:t>
    </w:r>
  </w:p>
  <w:p w:rsidR="00542A3C" w:rsidRDefault="00542A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169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C80448"/>
    <w:rsid w:val="00000400"/>
    <w:rsid w:val="00033C45"/>
    <w:rsid w:val="000433A4"/>
    <w:rsid w:val="000509A1"/>
    <w:rsid w:val="0006543D"/>
    <w:rsid w:val="00065FBF"/>
    <w:rsid w:val="00067749"/>
    <w:rsid w:val="00077FD7"/>
    <w:rsid w:val="00085A71"/>
    <w:rsid w:val="00090393"/>
    <w:rsid w:val="0009269A"/>
    <w:rsid w:val="000B11A9"/>
    <w:rsid w:val="000B17F5"/>
    <w:rsid w:val="000C109E"/>
    <w:rsid w:val="000C4360"/>
    <w:rsid w:val="000C4CD5"/>
    <w:rsid w:val="000C6479"/>
    <w:rsid w:val="000C7104"/>
    <w:rsid w:val="000D604B"/>
    <w:rsid w:val="000E144A"/>
    <w:rsid w:val="000E2B1C"/>
    <w:rsid w:val="00102F0C"/>
    <w:rsid w:val="00106A00"/>
    <w:rsid w:val="00115976"/>
    <w:rsid w:val="0015344A"/>
    <w:rsid w:val="001902B0"/>
    <w:rsid w:val="001A0717"/>
    <w:rsid w:val="001A30EF"/>
    <w:rsid w:val="001C3065"/>
    <w:rsid w:val="001D02CD"/>
    <w:rsid w:val="001D103C"/>
    <w:rsid w:val="001E268C"/>
    <w:rsid w:val="00203BDC"/>
    <w:rsid w:val="00213739"/>
    <w:rsid w:val="0022560C"/>
    <w:rsid w:val="00225D9E"/>
    <w:rsid w:val="002330C4"/>
    <w:rsid w:val="00242B04"/>
    <w:rsid w:val="00266CA0"/>
    <w:rsid w:val="002800F0"/>
    <w:rsid w:val="002A579D"/>
    <w:rsid w:val="002A7F7A"/>
    <w:rsid w:val="002C62F6"/>
    <w:rsid w:val="002E5250"/>
    <w:rsid w:val="002E5A67"/>
    <w:rsid w:val="002F5303"/>
    <w:rsid w:val="002F7C88"/>
    <w:rsid w:val="003045B0"/>
    <w:rsid w:val="00305C18"/>
    <w:rsid w:val="003345AD"/>
    <w:rsid w:val="003423C5"/>
    <w:rsid w:val="00344B69"/>
    <w:rsid w:val="00354C82"/>
    <w:rsid w:val="003739D7"/>
    <w:rsid w:val="0038013A"/>
    <w:rsid w:val="00387CFA"/>
    <w:rsid w:val="00391281"/>
    <w:rsid w:val="00393A4B"/>
    <w:rsid w:val="003A10A0"/>
    <w:rsid w:val="003A3219"/>
    <w:rsid w:val="003B12D1"/>
    <w:rsid w:val="003C0362"/>
    <w:rsid w:val="003C6C76"/>
    <w:rsid w:val="003D0449"/>
    <w:rsid w:val="003E2395"/>
    <w:rsid w:val="003E5A37"/>
    <w:rsid w:val="003F3E73"/>
    <w:rsid w:val="00414494"/>
    <w:rsid w:val="0042345A"/>
    <w:rsid w:val="00424EAC"/>
    <w:rsid w:val="00426E87"/>
    <w:rsid w:val="00434A3D"/>
    <w:rsid w:val="00436605"/>
    <w:rsid w:val="00436F2D"/>
    <w:rsid w:val="00440FDD"/>
    <w:rsid w:val="004513F8"/>
    <w:rsid w:val="0045473A"/>
    <w:rsid w:val="00456C71"/>
    <w:rsid w:val="00460BEA"/>
    <w:rsid w:val="00466157"/>
    <w:rsid w:val="004666FE"/>
    <w:rsid w:val="00467AC4"/>
    <w:rsid w:val="00480BCF"/>
    <w:rsid w:val="0049786D"/>
    <w:rsid w:val="004A0EA0"/>
    <w:rsid w:val="004A48A4"/>
    <w:rsid w:val="004B0289"/>
    <w:rsid w:val="004B417F"/>
    <w:rsid w:val="004C5F62"/>
    <w:rsid w:val="004E166C"/>
    <w:rsid w:val="004E19F0"/>
    <w:rsid w:val="004E5CDA"/>
    <w:rsid w:val="004F2926"/>
    <w:rsid w:val="0051502C"/>
    <w:rsid w:val="005174E9"/>
    <w:rsid w:val="00531C3C"/>
    <w:rsid w:val="0053685C"/>
    <w:rsid w:val="00540186"/>
    <w:rsid w:val="00542A3C"/>
    <w:rsid w:val="00542E50"/>
    <w:rsid w:val="00552B04"/>
    <w:rsid w:val="00556D4A"/>
    <w:rsid w:val="00571308"/>
    <w:rsid w:val="00576A32"/>
    <w:rsid w:val="00577234"/>
    <w:rsid w:val="00585C43"/>
    <w:rsid w:val="005B28AF"/>
    <w:rsid w:val="005B5EA8"/>
    <w:rsid w:val="005B673A"/>
    <w:rsid w:val="005B6862"/>
    <w:rsid w:val="005B6991"/>
    <w:rsid w:val="005B7C2C"/>
    <w:rsid w:val="005B7EEE"/>
    <w:rsid w:val="005C38F6"/>
    <w:rsid w:val="005E0A59"/>
    <w:rsid w:val="005E528C"/>
    <w:rsid w:val="005F25D5"/>
    <w:rsid w:val="00603454"/>
    <w:rsid w:val="00606780"/>
    <w:rsid w:val="006155F3"/>
    <w:rsid w:val="00621C65"/>
    <w:rsid w:val="0062298F"/>
    <w:rsid w:val="00624E52"/>
    <w:rsid w:val="006312AA"/>
    <w:rsid w:val="00637B08"/>
    <w:rsid w:val="0064622B"/>
    <w:rsid w:val="00647DAE"/>
    <w:rsid w:val="00662DD7"/>
    <w:rsid w:val="00667A75"/>
    <w:rsid w:val="00671EEC"/>
    <w:rsid w:val="006A0563"/>
    <w:rsid w:val="006B2338"/>
    <w:rsid w:val="006C2061"/>
    <w:rsid w:val="006C5CBE"/>
    <w:rsid w:val="006C6E1D"/>
    <w:rsid w:val="006D667B"/>
    <w:rsid w:val="006F0C71"/>
    <w:rsid w:val="006F2225"/>
    <w:rsid w:val="006F6C51"/>
    <w:rsid w:val="006F7533"/>
    <w:rsid w:val="00703920"/>
    <w:rsid w:val="007056CF"/>
    <w:rsid w:val="00710E94"/>
    <w:rsid w:val="007168FE"/>
    <w:rsid w:val="00742EE5"/>
    <w:rsid w:val="00751998"/>
    <w:rsid w:val="00767CA1"/>
    <w:rsid w:val="007762D6"/>
    <w:rsid w:val="0078133D"/>
    <w:rsid w:val="007918B8"/>
    <w:rsid w:val="007A6B8F"/>
    <w:rsid w:val="007B1916"/>
    <w:rsid w:val="007B75C5"/>
    <w:rsid w:val="007C4070"/>
    <w:rsid w:val="007D032D"/>
    <w:rsid w:val="007E2B4C"/>
    <w:rsid w:val="007E6674"/>
    <w:rsid w:val="007F0450"/>
    <w:rsid w:val="007F1FF3"/>
    <w:rsid w:val="008005A0"/>
    <w:rsid w:val="00802664"/>
    <w:rsid w:val="00807E79"/>
    <w:rsid w:val="00811A58"/>
    <w:rsid w:val="008148AA"/>
    <w:rsid w:val="008167ED"/>
    <w:rsid w:val="00817ACA"/>
    <w:rsid w:val="008278F3"/>
    <w:rsid w:val="008513DA"/>
    <w:rsid w:val="00854A78"/>
    <w:rsid w:val="00856810"/>
    <w:rsid w:val="00860C6F"/>
    <w:rsid w:val="00863DEC"/>
    <w:rsid w:val="00864234"/>
    <w:rsid w:val="00864B75"/>
    <w:rsid w:val="00877381"/>
    <w:rsid w:val="00885473"/>
    <w:rsid w:val="0088758A"/>
    <w:rsid w:val="008A32DF"/>
    <w:rsid w:val="008A7643"/>
    <w:rsid w:val="008B32DC"/>
    <w:rsid w:val="008B4AAD"/>
    <w:rsid w:val="008D6072"/>
    <w:rsid w:val="008D730A"/>
    <w:rsid w:val="008F6702"/>
    <w:rsid w:val="00900A1B"/>
    <w:rsid w:val="00901BDA"/>
    <w:rsid w:val="00920670"/>
    <w:rsid w:val="009239FE"/>
    <w:rsid w:val="009253D0"/>
    <w:rsid w:val="00926947"/>
    <w:rsid w:val="00940F3D"/>
    <w:rsid w:val="0094347C"/>
    <w:rsid w:val="00955931"/>
    <w:rsid w:val="00967D8D"/>
    <w:rsid w:val="00974C42"/>
    <w:rsid w:val="009816EE"/>
    <w:rsid w:val="00983698"/>
    <w:rsid w:val="00997790"/>
    <w:rsid w:val="009B151F"/>
    <w:rsid w:val="009B1760"/>
    <w:rsid w:val="009B5F4B"/>
    <w:rsid w:val="009D04CB"/>
    <w:rsid w:val="009E0131"/>
    <w:rsid w:val="009E5B5A"/>
    <w:rsid w:val="009F5F44"/>
    <w:rsid w:val="00A041D9"/>
    <w:rsid w:val="00A11609"/>
    <w:rsid w:val="00A1212F"/>
    <w:rsid w:val="00A23E6E"/>
    <w:rsid w:val="00A418CF"/>
    <w:rsid w:val="00A50642"/>
    <w:rsid w:val="00A54768"/>
    <w:rsid w:val="00A81551"/>
    <w:rsid w:val="00A82807"/>
    <w:rsid w:val="00A873F5"/>
    <w:rsid w:val="00A96183"/>
    <w:rsid w:val="00A9648D"/>
    <w:rsid w:val="00AB1353"/>
    <w:rsid w:val="00AC13FB"/>
    <w:rsid w:val="00AE14A7"/>
    <w:rsid w:val="00B11DED"/>
    <w:rsid w:val="00B11E08"/>
    <w:rsid w:val="00B223EC"/>
    <w:rsid w:val="00B227C5"/>
    <w:rsid w:val="00B258A3"/>
    <w:rsid w:val="00B31DDC"/>
    <w:rsid w:val="00B42439"/>
    <w:rsid w:val="00B46CCF"/>
    <w:rsid w:val="00B47C0D"/>
    <w:rsid w:val="00B61D4E"/>
    <w:rsid w:val="00B65B54"/>
    <w:rsid w:val="00B66A31"/>
    <w:rsid w:val="00B7483E"/>
    <w:rsid w:val="00B8087C"/>
    <w:rsid w:val="00B83072"/>
    <w:rsid w:val="00B85BB3"/>
    <w:rsid w:val="00B931FE"/>
    <w:rsid w:val="00B95511"/>
    <w:rsid w:val="00BA487F"/>
    <w:rsid w:val="00BA60F6"/>
    <w:rsid w:val="00BA64B0"/>
    <w:rsid w:val="00BB17EA"/>
    <w:rsid w:val="00BB6EA3"/>
    <w:rsid w:val="00BB7055"/>
    <w:rsid w:val="00BC0A61"/>
    <w:rsid w:val="00BC36A9"/>
    <w:rsid w:val="00BC72AE"/>
    <w:rsid w:val="00BC7DBA"/>
    <w:rsid w:val="00BD1412"/>
    <w:rsid w:val="00BD59DB"/>
    <w:rsid w:val="00BD627B"/>
    <w:rsid w:val="00BF3C40"/>
    <w:rsid w:val="00BF4376"/>
    <w:rsid w:val="00BF6741"/>
    <w:rsid w:val="00BF6DAF"/>
    <w:rsid w:val="00C01CF4"/>
    <w:rsid w:val="00C10B0F"/>
    <w:rsid w:val="00C121B5"/>
    <w:rsid w:val="00C23AAB"/>
    <w:rsid w:val="00C411B0"/>
    <w:rsid w:val="00C45689"/>
    <w:rsid w:val="00C47159"/>
    <w:rsid w:val="00C47B00"/>
    <w:rsid w:val="00C647EA"/>
    <w:rsid w:val="00C80448"/>
    <w:rsid w:val="00C816DE"/>
    <w:rsid w:val="00C85AC1"/>
    <w:rsid w:val="00C85F04"/>
    <w:rsid w:val="00C97526"/>
    <w:rsid w:val="00CA070E"/>
    <w:rsid w:val="00CA3EDB"/>
    <w:rsid w:val="00CB01D0"/>
    <w:rsid w:val="00CB2AD9"/>
    <w:rsid w:val="00CB3C85"/>
    <w:rsid w:val="00CB60CC"/>
    <w:rsid w:val="00CB6CD5"/>
    <w:rsid w:val="00D0255E"/>
    <w:rsid w:val="00D06D54"/>
    <w:rsid w:val="00D11597"/>
    <w:rsid w:val="00D31E00"/>
    <w:rsid w:val="00D37026"/>
    <w:rsid w:val="00D42D2D"/>
    <w:rsid w:val="00D44464"/>
    <w:rsid w:val="00D5600D"/>
    <w:rsid w:val="00D75D48"/>
    <w:rsid w:val="00D82EA7"/>
    <w:rsid w:val="00D93C17"/>
    <w:rsid w:val="00DA21DB"/>
    <w:rsid w:val="00DA33E5"/>
    <w:rsid w:val="00DB37B4"/>
    <w:rsid w:val="00DB6C61"/>
    <w:rsid w:val="00DC7649"/>
    <w:rsid w:val="00DD0D82"/>
    <w:rsid w:val="00DD1CFB"/>
    <w:rsid w:val="00DD39DE"/>
    <w:rsid w:val="00DF146C"/>
    <w:rsid w:val="00DF1B91"/>
    <w:rsid w:val="00DF2F66"/>
    <w:rsid w:val="00E4114C"/>
    <w:rsid w:val="00E55D54"/>
    <w:rsid w:val="00E63214"/>
    <w:rsid w:val="00E64AC1"/>
    <w:rsid w:val="00E8637C"/>
    <w:rsid w:val="00E91071"/>
    <w:rsid w:val="00E91C61"/>
    <w:rsid w:val="00EA18CF"/>
    <w:rsid w:val="00EB7BE3"/>
    <w:rsid w:val="00EC6064"/>
    <w:rsid w:val="00ED3CA3"/>
    <w:rsid w:val="00ED5BFA"/>
    <w:rsid w:val="00EE4917"/>
    <w:rsid w:val="00EE59D2"/>
    <w:rsid w:val="00EE786E"/>
    <w:rsid w:val="00EE7F9D"/>
    <w:rsid w:val="00EF1335"/>
    <w:rsid w:val="00EF3F35"/>
    <w:rsid w:val="00F00FB5"/>
    <w:rsid w:val="00F066E2"/>
    <w:rsid w:val="00F06CCA"/>
    <w:rsid w:val="00F25EE9"/>
    <w:rsid w:val="00F26E3F"/>
    <w:rsid w:val="00F336B5"/>
    <w:rsid w:val="00F417A2"/>
    <w:rsid w:val="00F644CF"/>
    <w:rsid w:val="00F83493"/>
    <w:rsid w:val="00F91D3D"/>
    <w:rsid w:val="00F9394A"/>
    <w:rsid w:val="00FA4106"/>
    <w:rsid w:val="00FD10B4"/>
    <w:rsid w:val="00FF00E4"/>
    <w:rsid w:val="00FF04A2"/>
    <w:rsid w:val="00FF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BF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character" w:customStyle="1" w:styleId="10">
    <w:name w:val="Заголовок 1 Знак"/>
    <w:link w:val="1"/>
    <w:rsid w:val="00ED5BFA"/>
    <w:rPr>
      <w:rFonts w:ascii="Cambria" w:hAnsi="Cambria"/>
      <w:b/>
      <w:bCs/>
      <w:color w:val="365F91"/>
      <w:sz w:val="28"/>
      <w:szCs w:val="28"/>
    </w:rPr>
  </w:style>
  <w:style w:type="paragraph" w:customStyle="1" w:styleId="af2">
    <w:name w:val="Комментарий"/>
    <w:basedOn w:val="a"/>
    <w:next w:val="a"/>
    <w:rsid w:val="00ED5BF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3">
    <w:name w:val="Нормальный (таблица)"/>
    <w:basedOn w:val="a"/>
    <w:next w:val="a"/>
    <w:uiPriority w:val="99"/>
    <w:rsid w:val="00ED5BF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uiPriority w:val="99"/>
    <w:rsid w:val="00ED5BF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5">
    <w:name w:val="Гипертекстовая ссылка"/>
    <w:uiPriority w:val="99"/>
    <w:rsid w:val="00ED5BFA"/>
    <w:rPr>
      <w:b/>
      <w:bCs/>
      <w:color w:val="106BBE"/>
    </w:rPr>
  </w:style>
  <w:style w:type="character" w:styleId="af6">
    <w:name w:val="Hyperlink"/>
    <w:rsid w:val="008F6702"/>
    <w:rPr>
      <w:color w:val="0000FF"/>
      <w:u w:val="single"/>
    </w:rPr>
  </w:style>
  <w:style w:type="paragraph" w:styleId="af7">
    <w:name w:val="List Paragraph"/>
    <w:basedOn w:val="a"/>
    <w:qFormat/>
    <w:rsid w:val="008F6702"/>
    <w:pPr>
      <w:ind w:left="720"/>
      <w:contextualSpacing/>
    </w:pPr>
    <w:rPr>
      <w:sz w:val="28"/>
      <w:szCs w:val="20"/>
      <w:lang w:eastAsia="en-US"/>
    </w:rPr>
  </w:style>
  <w:style w:type="character" w:styleId="af8">
    <w:name w:val="annotation reference"/>
    <w:basedOn w:val="a0"/>
    <w:rsid w:val="00A81551"/>
    <w:rPr>
      <w:sz w:val="16"/>
      <w:szCs w:val="16"/>
    </w:rPr>
  </w:style>
  <w:style w:type="paragraph" w:styleId="af9">
    <w:name w:val="annotation text"/>
    <w:basedOn w:val="a"/>
    <w:link w:val="afa"/>
    <w:rsid w:val="00A81551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A81551"/>
  </w:style>
  <w:style w:type="paragraph" w:styleId="afb">
    <w:name w:val="annotation subject"/>
    <w:basedOn w:val="af9"/>
    <w:next w:val="af9"/>
    <w:link w:val="afc"/>
    <w:rsid w:val="00A81551"/>
    <w:rPr>
      <w:b/>
      <w:bCs/>
    </w:rPr>
  </w:style>
  <w:style w:type="character" w:customStyle="1" w:styleId="afc">
    <w:name w:val="Тема примечания Знак"/>
    <w:basedOn w:val="afa"/>
    <w:link w:val="afb"/>
    <w:rsid w:val="00A81551"/>
    <w:rPr>
      <w:b/>
      <w:bCs/>
    </w:rPr>
  </w:style>
  <w:style w:type="paragraph" w:styleId="afd">
    <w:name w:val="Balloon Text"/>
    <w:basedOn w:val="a"/>
    <w:link w:val="afe"/>
    <w:rsid w:val="00A81551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rsid w:val="00A81551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710E94"/>
    <w:pPr>
      <w:spacing w:before="100" w:beforeAutospacing="1" w:after="100" w:afterAutospacing="1"/>
    </w:pPr>
  </w:style>
  <w:style w:type="character" w:customStyle="1" w:styleId="s10">
    <w:name w:val="s_10"/>
    <w:basedOn w:val="a0"/>
    <w:rsid w:val="00710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BF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character" w:customStyle="1" w:styleId="10">
    <w:name w:val="Заголовок 1 Знак"/>
    <w:link w:val="1"/>
    <w:rsid w:val="00ED5BFA"/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customStyle="1" w:styleId="af2">
    <w:name w:val="Комментарий"/>
    <w:basedOn w:val="a"/>
    <w:next w:val="a"/>
    <w:rsid w:val="00ED5BF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3">
    <w:name w:val="Нормальный (таблица)"/>
    <w:basedOn w:val="a"/>
    <w:next w:val="a"/>
    <w:uiPriority w:val="99"/>
    <w:rsid w:val="00ED5BF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uiPriority w:val="99"/>
    <w:rsid w:val="00ED5BF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5">
    <w:name w:val="Гипертекстовая ссылка"/>
    <w:uiPriority w:val="99"/>
    <w:rsid w:val="00ED5BFA"/>
    <w:rPr>
      <w:b/>
      <w:bCs/>
      <w:color w:val="106BBE"/>
    </w:rPr>
  </w:style>
  <w:style w:type="character" w:styleId="af6">
    <w:name w:val="Hyperlink"/>
    <w:rsid w:val="008F6702"/>
    <w:rPr>
      <w:color w:val="0000FF"/>
      <w:u w:val="single"/>
    </w:rPr>
  </w:style>
  <w:style w:type="paragraph" w:styleId="af7">
    <w:name w:val="List Paragraph"/>
    <w:basedOn w:val="a"/>
    <w:qFormat/>
    <w:rsid w:val="008F6702"/>
    <w:pPr>
      <w:ind w:left="720"/>
      <w:contextualSpacing/>
    </w:pPr>
    <w:rPr>
      <w:sz w:val="28"/>
      <w:szCs w:val="20"/>
      <w:lang w:eastAsia="en-US"/>
    </w:rPr>
  </w:style>
  <w:style w:type="character" w:styleId="af8">
    <w:name w:val="annotation reference"/>
    <w:basedOn w:val="a0"/>
    <w:rsid w:val="00A81551"/>
    <w:rPr>
      <w:sz w:val="16"/>
      <w:szCs w:val="16"/>
    </w:rPr>
  </w:style>
  <w:style w:type="paragraph" w:styleId="af9">
    <w:name w:val="annotation text"/>
    <w:basedOn w:val="a"/>
    <w:link w:val="afa"/>
    <w:rsid w:val="00A81551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A81551"/>
  </w:style>
  <w:style w:type="paragraph" w:styleId="afb">
    <w:name w:val="annotation subject"/>
    <w:basedOn w:val="af9"/>
    <w:next w:val="af9"/>
    <w:link w:val="afc"/>
    <w:rsid w:val="00A81551"/>
    <w:rPr>
      <w:b/>
      <w:bCs/>
    </w:rPr>
  </w:style>
  <w:style w:type="character" w:customStyle="1" w:styleId="afc">
    <w:name w:val="Тема примечания Знак"/>
    <w:basedOn w:val="afa"/>
    <w:link w:val="afb"/>
    <w:rsid w:val="00A81551"/>
    <w:rPr>
      <w:b/>
      <w:bCs/>
    </w:rPr>
  </w:style>
  <w:style w:type="paragraph" w:styleId="afd">
    <w:name w:val="Balloon Text"/>
    <w:basedOn w:val="a"/>
    <w:link w:val="afe"/>
    <w:rsid w:val="00A81551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rsid w:val="00A81551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710E94"/>
    <w:pPr>
      <w:spacing w:before="100" w:beforeAutospacing="1" w:after="100" w:afterAutospacing="1"/>
    </w:pPr>
  </w:style>
  <w:style w:type="character" w:customStyle="1" w:styleId="s10">
    <w:name w:val="s_10"/>
    <w:basedOn w:val="a0"/>
    <w:rsid w:val="00710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4866D-D2C2-4319-BA6C-2095BCDF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4197</Words>
  <Characters>32736</Characters>
  <Application>Microsoft Office Word</Application>
  <DocSecurity>0</DocSecurity>
  <Lines>272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kiseleva</cp:lastModifiedBy>
  <cp:revision>2</cp:revision>
  <cp:lastPrinted>2020-10-15T10:30:00Z</cp:lastPrinted>
  <dcterms:created xsi:type="dcterms:W3CDTF">2020-10-30T12:50:00Z</dcterms:created>
  <dcterms:modified xsi:type="dcterms:W3CDTF">2020-10-30T12:50:00Z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Положения о системе оплаты труда работников муниципальных учреждений культуры и искусства, подведомственных Управлению культуры и молодежной политики администрации Чайковского городского округа</vt:lpwstr>
  </property>
  <property fmtid="{D5CDD505-2E9C-101B-9397-08002B2CF9AE}" pid="3" name="reg_date">
    <vt:lpwstr>06.09.2019</vt:lpwstr>
  </property>
  <property fmtid="{D5CDD505-2E9C-101B-9397-08002B2CF9AE}" pid="4" name="reg_number">
    <vt:lpwstr>1501</vt:lpwstr>
  </property>
  <property fmtid="{D5CDD505-2E9C-101B-9397-08002B2CF9AE}" pid="5" name="r_object_id">
    <vt:lpwstr>09000001a503dc42</vt:lpwstr>
  </property>
  <property fmtid="{D5CDD505-2E9C-101B-9397-08002B2CF9AE}" pid="6" name="r_version_label">
    <vt:lpwstr>1.11</vt:lpwstr>
  </property>
  <property fmtid="{D5CDD505-2E9C-101B-9397-08002B2CF9AE}" pid="7" name="sign_flag">
    <vt:lpwstr>Подписан ЭЦП</vt:lpwstr>
  </property>
</Properties>
</file>