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055319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59.5pt;width:192.05pt;height:70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" filled="f" stroked="f">
            <v:textbox inset="0,0,0,0">
              <w:txbxContent>
                <w:p w:rsidR="00090035" w:rsidRPr="00842A82" w:rsidRDefault="00842A82" w:rsidP="000901DF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42A8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Об </w:t>
                  </w:r>
                  <w:r w:rsidR="00005848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индексации</w:t>
                  </w:r>
                  <w:r w:rsidRPr="00842A8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размера платы за содержание жилого помещения</w:t>
                  </w:r>
                  <w:r w:rsidR="004916AC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на территории административного центра округа - г</w:t>
                  </w:r>
                  <w:r w:rsidR="003F6C0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ород</w:t>
                  </w:r>
                  <w:r w:rsidR="004916AC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="003F6C0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4916AC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Чайковского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901DF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B7" w:rsidRPr="00451AB7" w:rsidRDefault="00451AB7" w:rsidP="00451AB7"/>
    <w:p w:rsidR="00451AB7" w:rsidRDefault="00451AB7" w:rsidP="00451AB7">
      <w:pPr>
        <w:rPr>
          <w:noProof/>
          <w:lang w:eastAsia="ru-RU"/>
        </w:rPr>
      </w:pPr>
    </w:p>
    <w:p w:rsidR="003F6C0A" w:rsidRDefault="003F6C0A" w:rsidP="00CF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AB7" w:rsidRPr="00CF6F4C" w:rsidRDefault="00451AB7" w:rsidP="00CF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AE0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Жилищного кодекса Российской Федерации, </w:t>
      </w:r>
      <w:r w:rsidRPr="009C0AE0">
        <w:rPr>
          <w:rFonts w:ascii="Times New Roman" w:hAnsi="Times New Roman"/>
          <w:sz w:val="28"/>
          <w:szCs w:val="28"/>
        </w:rPr>
        <w:t>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</w:t>
      </w:r>
      <w:r>
        <w:rPr>
          <w:rFonts w:ascii="Times New Roman" w:hAnsi="Times New Roman"/>
          <w:sz w:val="28"/>
          <w:szCs w:val="28"/>
        </w:rPr>
        <w:t>, решения Думы Чайковского городского округа</w:t>
      </w:r>
      <w:r w:rsidR="000901DF">
        <w:rPr>
          <w:rFonts w:ascii="Times New Roman" w:hAnsi="Times New Roman"/>
          <w:sz w:val="28"/>
          <w:szCs w:val="28"/>
        </w:rPr>
        <w:t xml:space="preserve"> от 23 сентября 2020 г. № 403 «</w:t>
      </w:r>
      <w:r w:rsidR="000901DF" w:rsidRPr="000901DF">
        <w:rPr>
          <w:rFonts w:ascii="Times New Roman" w:hAnsi="Times New Roman"/>
          <w:sz w:val="28"/>
          <w:szCs w:val="28"/>
        </w:rPr>
        <w:t>Об определении органа местного самоуправления Чайковского городского округа по установлению размера платы за содержание жилого помещения по договорам социального найма, размера платы</w:t>
      </w:r>
      <w:proofErr w:type="gramEnd"/>
      <w:r w:rsidR="000901DF" w:rsidRPr="000901DF">
        <w:rPr>
          <w:rFonts w:ascii="Times New Roman" w:hAnsi="Times New Roman"/>
          <w:sz w:val="28"/>
          <w:szCs w:val="28"/>
        </w:rPr>
        <w:t xml:space="preserve">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0901DF">
        <w:rPr>
          <w:rFonts w:ascii="Times New Roman" w:hAnsi="Times New Roman"/>
          <w:sz w:val="28"/>
          <w:szCs w:val="28"/>
        </w:rPr>
        <w:t>»,</w:t>
      </w:r>
      <w:r w:rsidR="00CF6F4C">
        <w:rPr>
          <w:rFonts w:ascii="Times New Roman" w:hAnsi="Times New Roman"/>
          <w:sz w:val="28"/>
          <w:szCs w:val="28"/>
        </w:rPr>
        <w:t xml:space="preserve"> </w:t>
      </w:r>
      <w:r w:rsidR="008D6470">
        <w:rPr>
          <w:rFonts w:ascii="Times New Roman" w:hAnsi="Times New Roman"/>
          <w:sz w:val="28"/>
          <w:szCs w:val="28"/>
        </w:rPr>
        <w:t xml:space="preserve">заключения </w:t>
      </w:r>
      <w:r w:rsidR="000901DF" w:rsidRPr="000901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Комиссии по ценовой и тарифной политике Чайковского городского округа от </w:t>
      </w:r>
      <w:r w:rsidR="00A14E60">
        <w:rPr>
          <w:rFonts w:ascii="Times New Roman" w:hAnsi="Times New Roman"/>
          <w:bCs/>
          <w:color w:val="000000" w:themeColor="text1"/>
          <w:sz w:val="28"/>
          <w:szCs w:val="28"/>
        </w:rPr>
        <w:t>30</w:t>
      </w:r>
      <w:r w:rsidR="00F62A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декабря </w:t>
      </w:r>
      <w:r w:rsidR="00A14E60">
        <w:rPr>
          <w:rFonts w:ascii="Times New Roman" w:hAnsi="Times New Roman"/>
          <w:bCs/>
          <w:color w:val="000000" w:themeColor="text1"/>
          <w:sz w:val="28"/>
          <w:szCs w:val="28"/>
        </w:rPr>
        <w:t>2020</w:t>
      </w:r>
      <w:r w:rsidR="00F62A0A">
        <w:rPr>
          <w:rFonts w:ascii="Times New Roman" w:hAnsi="Times New Roman"/>
          <w:bCs/>
          <w:color w:val="000000" w:themeColor="text1"/>
          <w:sz w:val="28"/>
          <w:szCs w:val="28"/>
        </w:rPr>
        <w:t>г.</w:t>
      </w:r>
      <w:r w:rsidR="00A14E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451AB7" w:rsidRDefault="000901DF" w:rsidP="000901D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ПОСТА</w:t>
      </w:r>
      <w:r w:rsidR="006D63FF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ОВЛЯЮ:</w:t>
      </w:r>
    </w:p>
    <w:p w:rsidR="00EF35FD" w:rsidRPr="00EF35FD" w:rsidRDefault="0026564C" w:rsidP="0026564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индексацию</w:t>
      </w:r>
      <w:r w:rsidR="00EF35FD">
        <w:rPr>
          <w:rFonts w:ascii="Times New Roman" w:hAnsi="Times New Roman"/>
          <w:sz w:val="28"/>
          <w:szCs w:val="28"/>
        </w:rPr>
        <w:t xml:space="preserve"> действующ</w:t>
      </w:r>
      <w:r>
        <w:rPr>
          <w:rFonts w:ascii="Times New Roman" w:hAnsi="Times New Roman"/>
          <w:sz w:val="28"/>
          <w:szCs w:val="28"/>
        </w:rPr>
        <w:t xml:space="preserve">их размеров </w:t>
      </w:r>
      <w:r w:rsidRPr="00842A82">
        <w:rPr>
          <w:rFonts w:ascii="Times New Roman" w:hAnsi="Times New Roman"/>
          <w:sz w:val="28"/>
          <w:szCs w:val="28"/>
        </w:rPr>
        <w:t xml:space="preserve">платы </w:t>
      </w:r>
      <w:r w:rsidR="0048293B">
        <w:rPr>
          <w:rFonts w:ascii="Times New Roman" w:hAnsi="Times New Roman"/>
          <w:sz w:val="28"/>
          <w:szCs w:val="28"/>
        </w:rPr>
        <w:t xml:space="preserve">за содержание </w:t>
      </w:r>
      <w:r w:rsidRPr="00842A82">
        <w:rPr>
          <w:rFonts w:ascii="Times New Roman" w:hAnsi="Times New Roman"/>
          <w:sz w:val="28"/>
          <w:szCs w:val="28"/>
        </w:rPr>
        <w:t>жил</w:t>
      </w:r>
      <w:r w:rsidR="00047DAB">
        <w:rPr>
          <w:rFonts w:ascii="Times New Roman" w:hAnsi="Times New Roman"/>
          <w:sz w:val="28"/>
          <w:szCs w:val="28"/>
        </w:rPr>
        <w:t>ого</w:t>
      </w:r>
      <w:r w:rsidRPr="00842A82">
        <w:rPr>
          <w:rFonts w:ascii="Times New Roman" w:hAnsi="Times New Roman"/>
          <w:sz w:val="28"/>
          <w:szCs w:val="28"/>
        </w:rPr>
        <w:t xml:space="preserve"> помещени</w:t>
      </w:r>
      <w:r w:rsidR="00047DAB">
        <w:rPr>
          <w:rFonts w:ascii="Times New Roman" w:hAnsi="Times New Roman"/>
          <w:sz w:val="28"/>
          <w:szCs w:val="28"/>
        </w:rPr>
        <w:t>я</w:t>
      </w:r>
      <w:r w:rsidR="0048293B" w:rsidRPr="0048293B">
        <w:rPr>
          <w:rFonts w:ascii="Times New Roman" w:hAnsi="Times New Roman"/>
          <w:sz w:val="28"/>
          <w:szCs w:val="28"/>
        </w:rPr>
        <w:t xml:space="preserve"> </w:t>
      </w:r>
      <w:r w:rsidR="0048293B">
        <w:rPr>
          <w:rFonts w:ascii="Times New Roman" w:hAnsi="Times New Roman"/>
          <w:sz w:val="28"/>
          <w:szCs w:val="28"/>
        </w:rPr>
        <w:t xml:space="preserve">на </w:t>
      </w:r>
      <w:r w:rsidR="0048293B" w:rsidRPr="0026564C">
        <w:rPr>
          <w:rFonts w:ascii="Times New Roman" w:hAnsi="Times New Roman"/>
          <w:sz w:val="28"/>
          <w:szCs w:val="28"/>
        </w:rPr>
        <w:t>индекс потребительских цен</w:t>
      </w:r>
      <w:r w:rsidR="0048293B">
        <w:rPr>
          <w:rFonts w:ascii="Times New Roman" w:hAnsi="Times New Roman"/>
          <w:sz w:val="28"/>
          <w:szCs w:val="28"/>
        </w:rPr>
        <w:t xml:space="preserve">, установленный Прогнозом социально- экономического развития Российской </w:t>
      </w:r>
      <w:proofErr w:type="gramStart"/>
      <w:r w:rsidR="0048293B">
        <w:rPr>
          <w:rFonts w:ascii="Times New Roman" w:hAnsi="Times New Roman"/>
          <w:sz w:val="28"/>
          <w:szCs w:val="28"/>
        </w:rPr>
        <w:t xml:space="preserve">Федерации </w:t>
      </w:r>
      <w:r w:rsidR="0048293B" w:rsidRPr="0026564C">
        <w:rPr>
          <w:rFonts w:ascii="Times New Roman" w:hAnsi="Times New Roman"/>
          <w:sz w:val="28"/>
          <w:szCs w:val="28"/>
        </w:rPr>
        <w:t>на</w:t>
      </w:r>
      <w:r w:rsidR="0048293B">
        <w:rPr>
          <w:rFonts w:ascii="Times New Roman" w:hAnsi="Times New Roman"/>
          <w:sz w:val="28"/>
          <w:szCs w:val="28"/>
        </w:rPr>
        <w:t xml:space="preserve"> 2020 год, </w:t>
      </w:r>
      <w:r w:rsidR="0048293B" w:rsidRPr="00842A82">
        <w:rPr>
          <w:rFonts w:ascii="Times New Roman" w:hAnsi="Times New Roman"/>
          <w:sz w:val="28"/>
          <w:szCs w:val="28"/>
        </w:rPr>
        <w:t>для нанимателей жилых помещений по договорам социального найма</w:t>
      </w:r>
      <w:r w:rsidR="0048293B">
        <w:rPr>
          <w:rFonts w:ascii="Times New Roman" w:hAnsi="Times New Roman"/>
          <w:sz w:val="28"/>
          <w:szCs w:val="28"/>
        </w:rPr>
        <w:t xml:space="preserve">, для </w:t>
      </w:r>
      <w:r w:rsidR="0048293B" w:rsidRPr="00842A82">
        <w:rPr>
          <w:rFonts w:ascii="Times New Roman" w:hAnsi="Times New Roman"/>
          <w:sz w:val="28"/>
          <w:szCs w:val="28"/>
        </w:rPr>
        <w:t>собственников жилых помещений, которые не приняли решение о выборе способа управления многоквартирным домом</w:t>
      </w:r>
      <w:r w:rsidR="0048293B">
        <w:rPr>
          <w:rFonts w:ascii="Times New Roman" w:hAnsi="Times New Roman"/>
          <w:sz w:val="28"/>
          <w:szCs w:val="28"/>
        </w:rPr>
        <w:t>, решение</w:t>
      </w:r>
      <w:r w:rsidR="0048293B" w:rsidRPr="000901DF">
        <w:rPr>
          <w:rFonts w:ascii="Times New Roman" w:hAnsi="Times New Roman"/>
          <w:sz w:val="28"/>
          <w:szCs w:val="28"/>
        </w:rPr>
        <w:t xml:space="preserve"> об установлении размера платы за содержание жилого помещения</w:t>
      </w:r>
      <w:r w:rsidR="0048293B">
        <w:rPr>
          <w:rFonts w:ascii="Times New Roman" w:hAnsi="Times New Roman"/>
          <w:sz w:val="28"/>
          <w:szCs w:val="28"/>
        </w:rPr>
        <w:t>, проживающих</w:t>
      </w:r>
      <w:r w:rsidRPr="00842A82">
        <w:rPr>
          <w:rFonts w:ascii="Times New Roman" w:hAnsi="Times New Roman"/>
          <w:sz w:val="28"/>
          <w:szCs w:val="28"/>
        </w:rPr>
        <w:t xml:space="preserve"> на территории </w:t>
      </w:r>
      <w:r w:rsidR="0048293B">
        <w:rPr>
          <w:rFonts w:ascii="Times New Roman" w:hAnsi="Times New Roman"/>
          <w:sz w:val="28"/>
          <w:szCs w:val="28"/>
        </w:rPr>
        <w:t xml:space="preserve">административного центра округа - </w:t>
      </w:r>
      <w:r w:rsidRPr="00842A82">
        <w:rPr>
          <w:rFonts w:ascii="Times New Roman" w:hAnsi="Times New Roman"/>
          <w:sz w:val="28"/>
          <w:szCs w:val="28"/>
        </w:rPr>
        <w:t>города Чайковского,</w:t>
      </w:r>
      <w:r w:rsidRPr="0026564C">
        <w:rPr>
          <w:rFonts w:ascii="Times New Roman" w:hAnsi="Times New Roman"/>
          <w:sz w:val="28"/>
          <w:szCs w:val="28"/>
        </w:rPr>
        <w:t xml:space="preserve"> </w:t>
      </w:r>
      <w:r w:rsidR="005251FE">
        <w:rPr>
          <w:rFonts w:ascii="Times New Roman" w:hAnsi="Times New Roman"/>
          <w:sz w:val="28"/>
          <w:szCs w:val="28"/>
        </w:rPr>
        <w:t xml:space="preserve">утвержденных решением </w:t>
      </w:r>
      <w:r w:rsidR="0048293B">
        <w:rPr>
          <w:rFonts w:ascii="Times New Roman" w:hAnsi="Times New Roman"/>
          <w:sz w:val="28"/>
          <w:szCs w:val="28"/>
        </w:rPr>
        <w:t xml:space="preserve">Чайковской городской </w:t>
      </w:r>
      <w:r w:rsidR="005251FE">
        <w:rPr>
          <w:rFonts w:ascii="Times New Roman" w:hAnsi="Times New Roman"/>
          <w:sz w:val="28"/>
          <w:szCs w:val="28"/>
        </w:rPr>
        <w:t>Думы от 17 апреля 2019 г. № 178,</w:t>
      </w:r>
      <w:r w:rsidR="0048293B">
        <w:rPr>
          <w:rFonts w:ascii="Times New Roman" w:hAnsi="Times New Roman"/>
          <w:sz w:val="28"/>
          <w:szCs w:val="28"/>
        </w:rPr>
        <w:t xml:space="preserve"> </w:t>
      </w:r>
      <w:r w:rsidR="000F1178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451AB7" w:rsidRDefault="00451AB7" w:rsidP="000901D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</w:t>
      </w:r>
      <w:r w:rsidRPr="00187D7B">
        <w:rPr>
          <w:rFonts w:ascii="Times New Roman" w:hAnsi="Times New Roman"/>
          <w:sz w:val="28"/>
          <w:szCs w:val="28"/>
        </w:rPr>
        <w:t xml:space="preserve"> в муниципальной газете «Огни Камы»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842A82"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842A82" w:rsidRDefault="00842A82" w:rsidP="000901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6D63FF">
        <w:rPr>
          <w:rFonts w:ascii="Times New Roman" w:hAnsi="Times New Roman"/>
          <w:sz w:val="28"/>
          <w:szCs w:val="28"/>
        </w:rPr>
        <w:t xml:space="preserve">с </w:t>
      </w:r>
      <w:r w:rsidR="00A14E60">
        <w:rPr>
          <w:rFonts w:ascii="Times New Roman" w:hAnsi="Times New Roman"/>
          <w:sz w:val="28"/>
          <w:szCs w:val="28"/>
        </w:rPr>
        <w:t xml:space="preserve">1 </w:t>
      </w:r>
      <w:r w:rsidR="00C22536">
        <w:rPr>
          <w:rFonts w:ascii="Times New Roman" w:hAnsi="Times New Roman"/>
          <w:sz w:val="28"/>
          <w:szCs w:val="28"/>
        </w:rPr>
        <w:t>февраля</w:t>
      </w:r>
      <w:r w:rsidR="00A14E60">
        <w:rPr>
          <w:rFonts w:ascii="Times New Roman" w:hAnsi="Times New Roman"/>
          <w:sz w:val="28"/>
          <w:szCs w:val="28"/>
        </w:rPr>
        <w:t xml:space="preserve"> </w:t>
      </w:r>
      <w:r w:rsidR="006D63FF">
        <w:rPr>
          <w:rFonts w:ascii="Times New Roman" w:hAnsi="Times New Roman"/>
          <w:sz w:val="28"/>
          <w:szCs w:val="28"/>
        </w:rPr>
        <w:t>2021 г</w:t>
      </w:r>
      <w:r>
        <w:rPr>
          <w:rFonts w:ascii="Times New Roman" w:hAnsi="Times New Roman"/>
          <w:sz w:val="28"/>
          <w:szCs w:val="28"/>
        </w:rPr>
        <w:t>.</w:t>
      </w:r>
    </w:p>
    <w:p w:rsidR="00842A82" w:rsidRDefault="00842A82" w:rsidP="000901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постановления возложить на заместителя главы администрации Чайковского городского округа по инфраструктуре. </w:t>
      </w:r>
    </w:p>
    <w:p w:rsidR="00842A82" w:rsidRDefault="00842A82" w:rsidP="00842A82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842A82" w:rsidRDefault="00842A82" w:rsidP="00842A82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842A82" w:rsidRDefault="00842A82" w:rsidP="00842A8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842A82" w:rsidRDefault="00842A82" w:rsidP="00842A8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42A82" w:rsidRPr="005B568F" w:rsidRDefault="00842A82" w:rsidP="00842A82">
      <w:pPr>
        <w:tabs>
          <w:tab w:val="left" w:pos="66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  <w:t xml:space="preserve">           Ю.Г. Востриков</w:t>
      </w:r>
    </w:p>
    <w:p w:rsidR="00842A82" w:rsidRDefault="00842A82" w:rsidP="00842A82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451AB7" w:rsidRDefault="00451AB7" w:rsidP="00842A82">
      <w:pPr>
        <w:ind w:firstLine="720"/>
      </w:pPr>
    </w:p>
    <w:p w:rsidR="00D758E0" w:rsidRPr="00D758E0" w:rsidRDefault="00D758E0" w:rsidP="00D758E0"/>
    <w:p w:rsidR="00D758E0" w:rsidRPr="00D758E0" w:rsidRDefault="00D758E0" w:rsidP="00D758E0"/>
    <w:p w:rsidR="00D758E0" w:rsidRPr="00D758E0" w:rsidRDefault="00D758E0" w:rsidP="00D758E0"/>
    <w:p w:rsidR="00D758E0" w:rsidRPr="00D758E0" w:rsidRDefault="00D758E0" w:rsidP="00D758E0"/>
    <w:p w:rsidR="00D758E0" w:rsidRDefault="00D758E0" w:rsidP="00D758E0"/>
    <w:p w:rsidR="0048293B" w:rsidRDefault="0048293B" w:rsidP="00D758E0"/>
    <w:p w:rsidR="0048293B" w:rsidRDefault="0048293B" w:rsidP="00D758E0"/>
    <w:p w:rsidR="0048293B" w:rsidRDefault="0048293B" w:rsidP="00D758E0"/>
    <w:p w:rsidR="0048293B" w:rsidRDefault="0048293B" w:rsidP="00D758E0"/>
    <w:p w:rsidR="0048293B" w:rsidRDefault="0048293B" w:rsidP="00D758E0"/>
    <w:p w:rsidR="0048293B" w:rsidRDefault="0048293B" w:rsidP="00D758E0"/>
    <w:p w:rsidR="0048293B" w:rsidRDefault="0048293B" w:rsidP="00D758E0"/>
    <w:p w:rsidR="0048293B" w:rsidRDefault="0048293B" w:rsidP="00D758E0"/>
    <w:p w:rsidR="0048293B" w:rsidRDefault="0048293B" w:rsidP="00D758E0"/>
    <w:p w:rsidR="0048293B" w:rsidRDefault="0048293B" w:rsidP="00D758E0"/>
    <w:p w:rsidR="0048293B" w:rsidRDefault="0048293B" w:rsidP="00D758E0"/>
    <w:p w:rsidR="0048293B" w:rsidRDefault="0048293B" w:rsidP="00D758E0"/>
    <w:p w:rsidR="0048293B" w:rsidRDefault="0048293B" w:rsidP="00D758E0"/>
    <w:p w:rsidR="0048293B" w:rsidRDefault="0048293B" w:rsidP="00D758E0"/>
    <w:p w:rsidR="0048293B" w:rsidRDefault="0048293B" w:rsidP="00D758E0"/>
    <w:p w:rsidR="0048293B" w:rsidRDefault="0048293B" w:rsidP="00D758E0"/>
    <w:p w:rsidR="00D758E0" w:rsidRPr="00D758E0" w:rsidRDefault="0048293B" w:rsidP="00F4612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</w:t>
      </w:r>
      <w:r w:rsidR="00F4612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остановлению</w:t>
      </w:r>
      <w:r w:rsidR="00F46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58E0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</w:t>
      </w:r>
      <w:r w:rsidR="00F46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58E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D758E0" w:rsidRPr="00D758E0" w:rsidRDefault="00D758E0" w:rsidP="00F4612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8E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A54672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758E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546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58E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54672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D758E0" w:rsidRPr="00D758E0" w:rsidRDefault="00D758E0" w:rsidP="00D758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8E0" w:rsidRPr="00D758E0" w:rsidRDefault="00D758E0" w:rsidP="00D758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58E0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платы</w:t>
      </w:r>
    </w:p>
    <w:p w:rsidR="000F1178" w:rsidRPr="00D758E0" w:rsidRDefault="00D758E0" w:rsidP="000F11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58E0">
        <w:rPr>
          <w:rFonts w:ascii="Times New Roman" w:eastAsia="Times New Roman" w:hAnsi="Times New Roman"/>
          <w:b/>
          <w:sz w:val="28"/>
          <w:szCs w:val="28"/>
          <w:lang w:eastAsia="ru-RU"/>
        </w:rPr>
        <w:t>за содержание жилого помещения для нанимателей жилых помещений по договорам социального найма</w:t>
      </w:r>
      <w:r w:rsidR="000F11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0F1178" w:rsidRPr="00D758E0">
        <w:rPr>
          <w:rFonts w:ascii="Times New Roman" w:eastAsia="Times New Roman" w:hAnsi="Times New Roman"/>
          <w:b/>
          <w:sz w:val="28"/>
          <w:szCs w:val="28"/>
          <w:lang w:eastAsia="ru-RU"/>
        </w:rPr>
        <w:t>для собственников жилых помещений, которые не приняли решение о выборе способа управления многоквартирным домом</w:t>
      </w:r>
      <w:r w:rsidR="000F1178">
        <w:rPr>
          <w:rFonts w:ascii="Times New Roman" w:eastAsia="Times New Roman" w:hAnsi="Times New Roman"/>
          <w:b/>
          <w:sz w:val="28"/>
          <w:szCs w:val="28"/>
          <w:lang w:eastAsia="ru-RU"/>
        </w:rPr>
        <w:t>, решение</w:t>
      </w:r>
      <w:r w:rsidR="000F1178" w:rsidRPr="00D75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установлении размера платы за содержание жилого помещения</w:t>
      </w:r>
      <w:r w:rsidR="000F11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проживающих </w:t>
      </w:r>
    </w:p>
    <w:p w:rsidR="00D758E0" w:rsidRDefault="00D758E0" w:rsidP="00D758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5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административного центра округа - города Чайковского</w:t>
      </w:r>
    </w:p>
    <w:p w:rsidR="00047DAB" w:rsidRPr="00D758E0" w:rsidRDefault="00047DAB" w:rsidP="00D75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408"/>
        <w:gridCol w:w="2664"/>
      </w:tblGrid>
      <w:tr w:rsidR="00D758E0" w:rsidRPr="00D758E0" w:rsidTr="00313EFE">
        <w:tc>
          <w:tcPr>
            <w:tcW w:w="675" w:type="dxa"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08" w:type="dxa"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Жилищный фонд по видам благоустройства</w:t>
            </w:r>
          </w:p>
        </w:tc>
        <w:tc>
          <w:tcPr>
            <w:tcW w:w="2664" w:type="dxa"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Плата, руб./кв</w:t>
            </w:r>
            <w:proofErr w:type="gramStart"/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общей площади в месяц</w:t>
            </w:r>
          </w:p>
        </w:tc>
      </w:tr>
      <w:tr w:rsidR="00D758E0" w:rsidRPr="00D758E0" w:rsidTr="00313EFE">
        <w:tc>
          <w:tcPr>
            <w:tcW w:w="675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8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со всеми видами благоустройства, с лифтом и мусоропроводом</w:t>
            </w:r>
          </w:p>
        </w:tc>
        <w:tc>
          <w:tcPr>
            <w:tcW w:w="2664" w:type="dxa"/>
          </w:tcPr>
          <w:p w:rsidR="00D758E0" w:rsidRPr="00D758E0" w:rsidRDefault="00313EFE" w:rsidP="0031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22,73</w:t>
            </w:r>
          </w:p>
        </w:tc>
      </w:tr>
      <w:tr w:rsidR="00D758E0" w:rsidRPr="00D758E0" w:rsidTr="00313EFE">
        <w:tc>
          <w:tcPr>
            <w:tcW w:w="675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08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со всеми видами благоустройства, с лифтом, без мусоропровода</w:t>
            </w:r>
          </w:p>
        </w:tc>
        <w:tc>
          <w:tcPr>
            <w:tcW w:w="2664" w:type="dxa"/>
          </w:tcPr>
          <w:p w:rsidR="00D758E0" w:rsidRPr="00D758E0" w:rsidRDefault="00313EFE" w:rsidP="00D7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D758E0" w:rsidRPr="00D758E0" w:rsidTr="00313EFE">
        <w:tc>
          <w:tcPr>
            <w:tcW w:w="675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08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со всеми видами благоустройства, с мусоропроводом, без лифта</w:t>
            </w:r>
          </w:p>
        </w:tc>
        <w:tc>
          <w:tcPr>
            <w:tcW w:w="2664" w:type="dxa"/>
          </w:tcPr>
          <w:p w:rsidR="00D758E0" w:rsidRPr="00D758E0" w:rsidRDefault="00313EFE" w:rsidP="00D7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18,45</w:t>
            </w:r>
          </w:p>
        </w:tc>
      </w:tr>
      <w:tr w:rsidR="00D758E0" w:rsidRPr="00D758E0" w:rsidTr="00313EFE">
        <w:tc>
          <w:tcPr>
            <w:tcW w:w="675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08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с лифтом и мусоропроводом, имеющие не все виды благоустройства</w:t>
            </w:r>
          </w:p>
        </w:tc>
        <w:tc>
          <w:tcPr>
            <w:tcW w:w="2664" w:type="dxa"/>
          </w:tcPr>
          <w:p w:rsidR="00D758E0" w:rsidRPr="00D758E0" w:rsidRDefault="00313EFE" w:rsidP="00D7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22,52</w:t>
            </w:r>
          </w:p>
        </w:tc>
      </w:tr>
      <w:tr w:rsidR="00D758E0" w:rsidRPr="00D758E0" w:rsidTr="00313EFE">
        <w:tc>
          <w:tcPr>
            <w:tcW w:w="675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08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2664" w:type="dxa"/>
          </w:tcPr>
          <w:p w:rsidR="00D758E0" w:rsidRPr="00D758E0" w:rsidRDefault="00313EFE" w:rsidP="00D7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17,26</w:t>
            </w:r>
            <w:bookmarkEnd w:id="0"/>
          </w:p>
        </w:tc>
      </w:tr>
      <w:tr w:rsidR="00D758E0" w:rsidRPr="00D758E0" w:rsidTr="00313EFE">
        <w:tc>
          <w:tcPr>
            <w:tcW w:w="675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08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без лифта и мусоропровода, имеющие не все виды благоустройства</w:t>
            </w:r>
          </w:p>
        </w:tc>
        <w:tc>
          <w:tcPr>
            <w:tcW w:w="2664" w:type="dxa"/>
          </w:tcPr>
          <w:p w:rsidR="00D758E0" w:rsidRPr="00D758E0" w:rsidRDefault="00313EFE" w:rsidP="000F1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</w:t>
            </w:r>
            <w:r w:rsidR="000F1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758E0" w:rsidRPr="00D758E0" w:rsidTr="00313EFE">
        <w:tc>
          <w:tcPr>
            <w:tcW w:w="675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08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пониженной капитальности со всеми видами благоустройства</w:t>
            </w:r>
          </w:p>
        </w:tc>
        <w:tc>
          <w:tcPr>
            <w:tcW w:w="2664" w:type="dxa"/>
          </w:tcPr>
          <w:p w:rsidR="00D758E0" w:rsidRPr="00D758E0" w:rsidRDefault="00313EFE" w:rsidP="00D7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14,71</w:t>
            </w:r>
          </w:p>
        </w:tc>
      </w:tr>
      <w:tr w:rsidR="00D758E0" w:rsidRPr="00D758E0" w:rsidTr="00313EFE">
        <w:tc>
          <w:tcPr>
            <w:tcW w:w="675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08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пониженной капитальности, имеющие не все виды благоустройства</w:t>
            </w:r>
          </w:p>
        </w:tc>
        <w:tc>
          <w:tcPr>
            <w:tcW w:w="2664" w:type="dxa"/>
          </w:tcPr>
          <w:p w:rsidR="00D758E0" w:rsidRPr="00D758E0" w:rsidRDefault="00313EFE" w:rsidP="00D7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14,41</w:t>
            </w:r>
          </w:p>
        </w:tc>
      </w:tr>
      <w:tr w:rsidR="00D758E0" w:rsidRPr="00D758E0" w:rsidTr="00313EFE">
        <w:tc>
          <w:tcPr>
            <w:tcW w:w="675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08" w:type="dxa"/>
          </w:tcPr>
          <w:p w:rsidR="00D758E0" w:rsidRPr="00D758E0" w:rsidRDefault="00D758E0" w:rsidP="00D75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неблагоустроенные дома пониженной капитальности</w:t>
            </w:r>
          </w:p>
        </w:tc>
        <w:tc>
          <w:tcPr>
            <w:tcW w:w="2664" w:type="dxa"/>
          </w:tcPr>
          <w:p w:rsidR="00D758E0" w:rsidRPr="00D758E0" w:rsidRDefault="00313EFE" w:rsidP="00D7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9,21</w:t>
            </w:r>
          </w:p>
        </w:tc>
      </w:tr>
    </w:tbl>
    <w:p w:rsidR="00D758E0" w:rsidRPr="00D758E0" w:rsidRDefault="00D758E0" w:rsidP="00D758E0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8E0" w:rsidRPr="00D758E0" w:rsidRDefault="00D758E0" w:rsidP="00F46123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8E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sectPr w:rsidR="00D758E0" w:rsidRPr="00D758E0" w:rsidSect="002E7D8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03" w:rsidRDefault="005C3003" w:rsidP="005C3003">
      <w:pPr>
        <w:spacing w:after="0" w:line="240" w:lineRule="auto"/>
      </w:pPr>
      <w:r>
        <w:separator/>
      </w:r>
    </w:p>
  </w:endnote>
  <w:endnote w:type="continuationSeparator" w:id="0">
    <w:p w:rsidR="005C3003" w:rsidRDefault="005C3003" w:rsidP="005C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03" w:rsidRDefault="005C3003" w:rsidP="005C3003">
      <w:pPr>
        <w:spacing w:after="0" w:line="240" w:lineRule="auto"/>
      </w:pPr>
      <w:r>
        <w:separator/>
      </w:r>
    </w:p>
  </w:footnote>
  <w:footnote w:type="continuationSeparator" w:id="0">
    <w:p w:rsidR="005C3003" w:rsidRDefault="005C3003" w:rsidP="005C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03" w:rsidRPr="005C3003" w:rsidRDefault="005C3003" w:rsidP="005C3003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C300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30.12.2020 г. Срок  приема заключений независимых экспертов до 13.01.2021 г. на электронный адрес tchaikovsky@permonline.ru</w:t>
    </w:r>
  </w:p>
  <w:p w:rsidR="005C3003" w:rsidRDefault="005C30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26D"/>
    <w:multiLevelType w:val="hybridMultilevel"/>
    <w:tmpl w:val="7F2666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B917F7"/>
    <w:multiLevelType w:val="hybridMultilevel"/>
    <w:tmpl w:val="B6C4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E3200"/>
    <w:multiLevelType w:val="hybridMultilevel"/>
    <w:tmpl w:val="1ED07398"/>
    <w:lvl w:ilvl="0" w:tplc="015A3D4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AB7"/>
    <w:rsid w:val="00005848"/>
    <w:rsid w:val="00047DAB"/>
    <w:rsid w:val="00055319"/>
    <w:rsid w:val="00090035"/>
    <w:rsid w:val="000901DF"/>
    <w:rsid w:val="000F1178"/>
    <w:rsid w:val="001D6C0F"/>
    <w:rsid w:val="0026564C"/>
    <w:rsid w:val="00265A1C"/>
    <w:rsid w:val="002E7D81"/>
    <w:rsid w:val="002F5741"/>
    <w:rsid w:val="00313EFE"/>
    <w:rsid w:val="003F6C0A"/>
    <w:rsid w:val="00451AB7"/>
    <w:rsid w:val="0048293B"/>
    <w:rsid w:val="004916AC"/>
    <w:rsid w:val="0049355E"/>
    <w:rsid w:val="004B4829"/>
    <w:rsid w:val="00522FC3"/>
    <w:rsid w:val="005251FE"/>
    <w:rsid w:val="0053106E"/>
    <w:rsid w:val="005C3003"/>
    <w:rsid w:val="005D1DAB"/>
    <w:rsid w:val="005D6B11"/>
    <w:rsid w:val="00670D13"/>
    <w:rsid w:val="0067142F"/>
    <w:rsid w:val="006D63FF"/>
    <w:rsid w:val="007A0A87"/>
    <w:rsid w:val="007C0DE8"/>
    <w:rsid w:val="00842A82"/>
    <w:rsid w:val="008D6470"/>
    <w:rsid w:val="00970AE4"/>
    <w:rsid w:val="00991302"/>
    <w:rsid w:val="009A5BF0"/>
    <w:rsid w:val="00A12446"/>
    <w:rsid w:val="00A1384B"/>
    <w:rsid w:val="00A14E60"/>
    <w:rsid w:val="00A54672"/>
    <w:rsid w:val="00A60088"/>
    <w:rsid w:val="00B27042"/>
    <w:rsid w:val="00B409F3"/>
    <w:rsid w:val="00C22536"/>
    <w:rsid w:val="00C4233A"/>
    <w:rsid w:val="00C922CB"/>
    <w:rsid w:val="00CA579C"/>
    <w:rsid w:val="00CF6F4C"/>
    <w:rsid w:val="00D43689"/>
    <w:rsid w:val="00D758E0"/>
    <w:rsid w:val="00E542E0"/>
    <w:rsid w:val="00EA48A3"/>
    <w:rsid w:val="00EF35FD"/>
    <w:rsid w:val="00F24A17"/>
    <w:rsid w:val="00F46123"/>
    <w:rsid w:val="00F6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A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C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300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C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30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83;&#1072;&#1085;&#1082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FE0B-900B-4B5D-8E34-69FEBF99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kiseleva</cp:lastModifiedBy>
  <cp:revision>2</cp:revision>
  <cp:lastPrinted>2020-12-30T11:42:00Z</cp:lastPrinted>
  <dcterms:created xsi:type="dcterms:W3CDTF">2020-12-30T12:07:00Z</dcterms:created>
  <dcterms:modified xsi:type="dcterms:W3CDTF">2020-12-30T12:07:00Z</dcterms:modified>
</cp:coreProperties>
</file>